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FC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 w:rsidRPr="00C450D1">
        <w:rPr>
          <w:rFonts w:ascii="Times New Roman" w:eastAsia="Calibri" w:hAnsi="Times New Roman"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2369820</wp:posOffset>
            </wp:positionH>
            <wp:positionV relativeFrom="paragraph">
              <wp:posOffset>-534035</wp:posOffset>
            </wp:positionV>
            <wp:extent cx="977265" cy="122809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309A">
        <w:rPr>
          <w:rFonts w:ascii="Times New Roman" w:eastAsia="Calibri" w:hAnsi="Times New Roman"/>
          <w:b/>
          <w:bCs/>
          <w:sz w:val="28"/>
          <w:szCs w:val="28"/>
        </w:rPr>
        <w:t>проект</w:t>
      </w:r>
    </w:p>
    <w:p w:rsidR="008E15FC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8E15FC" w:rsidRPr="00C450D1" w:rsidRDefault="008E15F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C450D1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8E15FC" w:rsidRPr="00C450D1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C450D1">
        <w:rPr>
          <w:rFonts w:ascii="Times New Roman" w:eastAsia="Calibri" w:hAnsi="Times New Roman"/>
          <w:b/>
          <w:bCs/>
          <w:sz w:val="32"/>
          <w:szCs w:val="32"/>
          <w:lang w:eastAsia="ru-RU"/>
        </w:rPr>
        <w:t xml:space="preserve">Республика Северная Осетия – </w:t>
      </w:r>
      <w:proofErr w:type="spellStart"/>
      <w:r w:rsidRPr="00C450D1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Алания</w:t>
      </w:r>
      <w:r w:rsidRPr="00C450D1">
        <w:rPr>
          <w:rFonts w:ascii="Times New Roman" w:eastAsia="Calibri" w:hAnsi="Times New Roman"/>
          <w:bCs/>
          <w:color w:val="FFFFFF"/>
          <w:sz w:val="24"/>
          <w:szCs w:val="24"/>
          <w:lang w:eastAsia="ru-RU"/>
        </w:rPr>
        <w:t>роект</w:t>
      </w:r>
      <w:proofErr w:type="spellEnd"/>
    </w:p>
    <w:p w:rsidR="008E15FC" w:rsidRPr="00C450D1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C450D1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Правобережный район</w:t>
      </w:r>
    </w:p>
    <w:p w:rsidR="008E15FC" w:rsidRPr="00C450D1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C450D1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Бесланское городское поселение</w:t>
      </w:r>
    </w:p>
    <w:p w:rsidR="008E15FC" w:rsidRPr="00C450D1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C450D1">
        <w:rPr>
          <w:rFonts w:ascii="Times New Roman" w:eastAsia="Calibri" w:hAnsi="Times New Roman"/>
          <w:b/>
          <w:bCs/>
          <w:sz w:val="32"/>
          <w:szCs w:val="32"/>
          <w:lang w:eastAsia="ru-RU"/>
        </w:rPr>
        <w:t>Собрание представителей Бесланского городского поселения</w:t>
      </w:r>
    </w:p>
    <w:p w:rsidR="008E15FC" w:rsidRPr="00C450D1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8E15FC" w:rsidRPr="00C450D1" w:rsidRDefault="008C10E8" w:rsidP="008E15F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Calibri" w:hAnsi="Times New Roman"/>
          <w:b/>
          <w:bCs/>
          <w:sz w:val="36"/>
          <w:szCs w:val="36"/>
          <w:lang w:eastAsia="ru-RU"/>
        </w:rPr>
        <w:t xml:space="preserve">Решение № </w:t>
      </w:r>
      <w:r w:rsidR="0034309A">
        <w:rPr>
          <w:rFonts w:ascii="Times New Roman" w:eastAsia="Calibri" w:hAnsi="Times New Roman"/>
          <w:b/>
          <w:bCs/>
          <w:sz w:val="36"/>
          <w:szCs w:val="36"/>
          <w:lang w:eastAsia="ru-RU"/>
        </w:rPr>
        <w:t>___</w:t>
      </w:r>
    </w:p>
    <w:p w:rsidR="008E15FC" w:rsidRPr="00C450D1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36"/>
          <w:szCs w:val="36"/>
          <w:lang w:eastAsia="ru-RU"/>
        </w:rPr>
      </w:pPr>
    </w:p>
    <w:p w:rsidR="008E15FC" w:rsidRPr="00C450D1" w:rsidRDefault="00086E00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от </w:t>
      </w:r>
      <w:r w:rsidR="008C10E8">
        <w:rPr>
          <w:rFonts w:ascii="Times New Roman" w:eastAsia="Calibri" w:hAnsi="Times New Roman"/>
          <w:b/>
          <w:sz w:val="28"/>
          <w:szCs w:val="28"/>
          <w:lang w:eastAsia="ru-RU"/>
        </w:rPr>
        <w:t>02 июля 2021</w:t>
      </w:r>
      <w:r w:rsidR="008E15FC" w:rsidRPr="00C450D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г.                               </w:t>
      </w:r>
      <w:r w:rsidR="008E15FC" w:rsidRPr="00C450D1">
        <w:rPr>
          <w:rFonts w:ascii="Times New Roman" w:eastAsia="Calibri" w:hAnsi="Times New Roman"/>
          <w:b/>
          <w:sz w:val="28"/>
          <w:szCs w:val="28"/>
          <w:lang w:eastAsia="ru-RU"/>
        </w:rPr>
        <w:tab/>
        <w:t xml:space="preserve">                                              г. Беслан</w:t>
      </w:r>
    </w:p>
    <w:p w:rsidR="008E15FC" w:rsidRPr="00C450D1" w:rsidRDefault="008E15FC" w:rsidP="008E15FC">
      <w:pPr>
        <w:tabs>
          <w:tab w:val="left" w:pos="5245"/>
        </w:tabs>
        <w:spacing w:after="0" w:line="240" w:lineRule="auto"/>
        <w:ind w:left="-284" w:right="4111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:rsidR="008E15FC" w:rsidRPr="00014A5F" w:rsidRDefault="008E15FC" w:rsidP="008E15FC">
      <w:pPr>
        <w:tabs>
          <w:tab w:val="left" w:pos="5245"/>
        </w:tabs>
        <w:spacing w:after="0" w:line="240" w:lineRule="auto"/>
        <w:ind w:left="-284" w:right="4111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«О внесении изменений и дополнений в Решение Собрания представителей Бесла</w:t>
      </w:r>
      <w:r w:rsidR="00604AFE"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нского городского пос</w:t>
      </w:r>
      <w:r w:rsidR="00086E00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еления от </w:t>
      </w:r>
      <w:r w:rsidR="00CA3396">
        <w:rPr>
          <w:rFonts w:ascii="Times New Roman" w:eastAsia="Calibri" w:hAnsi="Times New Roman"/>
          <w:b/>
          <w:bCs/>
          <w:sz w:val="28"/>
          <w:szCs w:val="28"/>
          <w:lang w:eastAsia="ru-RU"/>
        </w:rPr>
        <w:t>27 ноября 2021 г. №3</w:t>
      </w:r>
      <w:r w:rsidR="00086E00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«О бюджете Бесланск</w:t>
      </w:r>
      <w:r w:rsidR="00CA3396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ого городского поселения на 2021</w:t>
      </w: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год» </w:t>
      </w:r>
    </w:p>
    <w:p w:rsidR="008E15FC" w:rsidRPr="00014A5F" w:rsidRDefault="008E15FC" w:rsidP="008E15FC">
      <w:pPr>
        <w:tabs>
          <w:tab w:val="left" w:pos="5245"/>
        </w:tabs>
        <w:spacing w:after="0" w:line="240" w:lineRule="auto"/>
        <w:ind w:right="4111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014A5F" w:rsidRDefault="00604AFE" w:rsidP="00604AF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proofErr w:type="gramStart"/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>В соответствии с</w:t>
      </w:r>
      <w:r w:rsidR="00791AE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Бюджетным кодексом </w:t>
      </w:r>
      <w:r w:rsidR="008E15FC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>Российской Федерации, Феде</w:t>
      </w:r>
      <w:r w:rsidR="008852EE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>ральным законом от 06.10.2003 N</w:t>
      </w:r>
      <w:r w:rsidR="008E15FC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131-ФЗ "Об общих принципах организации местного самоуправления в Российской Федерации", Уставом Бесланского городского поселения Правобережного района Республики Северная Осетия – Алания, </w:t>
      </w:r>
      <w:r w:rsidRPr="00014A5F">
        <w:rPr>
          <w:rFonts w:ascii="Times New Roman" w:hAnsi="Times New Roman"/>
          <w:sz w:val="28"/>
          <w:szCs w:val="28"/>
          <w:lang w:eastAsia="ar-SA"/>
        </w:rPr>
        <w:t>принимая во внимание</w:t>
      </w:r>
      <w:r w:rsidR="00791AE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E181D">
        <w:rPr>
          <w:rFonts w:ascii="Times New Roman" w:hAnsi="Times New Roman"/>
          <w:sz w:val="28"/>
          <w:szCs w:val="28"/>
          <w:lang w:eastAsia="ar-SA"/>
        </w:rPr>
        <w:t>письма</w:t>
      </w:r>
      <w:r w:rsidR="008E181D" w:rsidRPr="008E181D">
        <w:rPr>
          <w:rFonts w:ascii="Times New Roman" w:hAnsi="Times New Roman"/>
          <w:sz w:val="28"/>
          <w:szCs w:val="28"/>
          <w:lang w:eastAsia="ar-SA"/>
        </w:rPr>
        <w:t xml:space="preserve"> Финансового управления администрации местного самоуправления Правобережного района от 23.03.2021 г. № 02</w:t>
      </w:r>
      <w:r w:rsidR="008E181D">
        <w:rPr>
          <w:rFonts w:ascii="Times New Roman" w:hAnsi="Times New Roman"/>
          <w:sz w:val="28"/>
          <w:szCs w:val="28"/>
          <w:lang w:eastAsia="ar-SA"/>
        </w:rPr>
        <w:t xml:space="preserve">-51 и от 16.06.2021 г. № 02-89, </w:t>
      </w:r>
      <w:r w:rsidRPr="00014A5F">
        <w:rPr>
          <w:rFonts w:ascii="Times New Roman" w:hAnsi="Times New Roman"/>
          <w:sz w:val="28"/>
          <w:szCs w:val="28"/>
          <w:lang w:eastAsia="ar-SA"/>
        </w:rPr>
        <w:t>а также в связи с расходами, не предусмотренными бюджетом</w:t>
      </w:r>
      <w:proofErr w:type="gramEnd"/>
      <w:r w:rsidRPr="00014A5F">
        <w:rPr>
          <w:rFonts w:ascii="Times New Roman" w:hAnsi="Times New Roman"/>
          <w:sz w:val="28"/>
          <w:szCs w:val="28"/>
          <w:lang w:eastAsia="ar-SA"/>
        </w:rPr>
        <w:t xml:space="preserve"> Бесланск</w:t>
      </w:r>
      <w:r w:rsidR="008E181D">
        <w:rPr>
          <w:rFonts w:ascii="Times New Roman" w:hAnsi="Times New Roman"/>
          <w:sz w:val="28"/>
          <w:szCs w:val="28"/>
          <w:lang w:eastAsia="ar-SA"/>
        </w:rPr>
        <w:t>ого городского поселения на 2021</w:t>
      </w:r>
      <w:r w:rsidRPr="00014A5F">
        <w:rPr>
          <w:rFonts w:ascii="Times New Roman" w:hAnsi="Times New Roman"/>
          <w:sz w:val="28"/>
          <w:szCs w:val="28"/>
          <w:lang w:eastAsia="ar-SA"/>
        </w:rPr>
        <w:t xml:space="preserve"> год, </w:t>
      </w:r>
      <w:r w:rsidR="008E15FC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Собрание представителей Бесланского городского поселения </w:t>
      </w:r>
    </w:p>
    <w:p w:rsidR="008E15FC" w:rsidRPr="00014A5F" w:rsidRDefault="008E15FC" w:rsidP="008E15FC">
      <w:pPr>
        <w:spacing w:after="0" w:line="240" w:lineRule="auto"/>
        <w:ind w:left="-284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014A5F" w:rsidRDefault="008E15FC" w:rsidP="008E15FC">
      <w:pPr>
        <w:spacing w:after="0" w:line="240" w:lineRule="auto"/>
        <w:ind w:left="-284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РЕШАЕТ:</w:t>
      </w:r>
    </w:p>
    <w:p w:rsidR="008E15FC" w:rsidRPr="00014A5F" w:rsidRDefault="008E15FC" w:rsidP="008E15FC">
      <w:pPr>
        <w:spacing w:after="0" w:line="240" w:lineRule="auto"/>
        <w:ind w:left="-284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014A5F" w:rsidRDefault="008E15FC" w:rsidP="008E15FC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ab/>
        <w:t xml:space="preserve">       1. Внести в Решение Собрания представителей Бесланского городского поселения от </w:t>
      </w:r>
      <w:r w:rsidR="00CA3396">
        <w:rPr>
          <w:rFonts w:ascii="Times New Roman" w:eastAsia="Calibri" w:hAnsi="Times New Roman"/>
          <w:bCs/>
          <w:sz w:val="28"/>
          <w:szCs w:val="28"/>
          <w:lang w:eastAsia="ru-RU"/>
        </w:rPr>
        <w:t>27 ноября</w:t>
      </w:r>
      <w:r w:rsidR="008852EE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2020 г. № </w:t>
      </w:r>
      <w:r w:rsidR="00CA3396">
        <w:rPr>
          <w:rFonts w:ascii="Times New Roman" w:eastAsia="Calibri" w:hAnsi="Times New Roman"/>
          <w:bCs/>
          <w:sz w:val="28"/>
          <w:szCs w:val="28"/>
          <w:lang w:eastAsia="ru-RU"/>
        </w:rPr>
        <w:t>3</w:t>
      </w: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«О бюджете Бесланск</w:t>
      </w:r>
      <w:r w:rsidR="00CA339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ого городского поселения на 2021 </w:t>
      </w: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>год» следующие изменения и дополнения:</w:t>
      </w:r>
    </w:p>
    <w:p w:rsidR="008852EE" w:rsidRPr="00014A5F" w:rsidRDefault="008E15FC" w:rsidP="008E15FC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ab/>
        <w:t xml:space="preserve"> а)  </w:t>
      </w:r>
      <w:r w:rsidR="008852EE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>пункт 1 изложить в следующей редакции:</w:t>
      </w:r>
    </w:p>
    <w:p w:rsidR="008852EE" w:rsidRPr="008852EE" w:rsidRDefault="008852EE" w:rsidP="008852EE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8852EE">
        <w:rPr>
          <w:rFonts w:ascii="Times New Roman" w:eastAsia="Calibri" w:hAnsi="Times New Roman"/>
          <w:bCs/>
          <w:sz w:val="28"/>
          <w:szCs w:val="28"/>
          <w:lang w:eastAsia="ru-RU"/>
        </w:rPr>
        <w:t>1. Утвердить основные характеристики бюджета Бесланск</w:t>
      </w:r>
      <w:r w:rsidR="00CA3396">
        <w:rPr>
          <w:rFonts w:ascii="Times New Roman" w:eastAsia="Calibri" w:hAnsi="Times New Roman"/>
          <w:bCs/>
          <w:sz w:val="28"/>
          <w:szCs w:val="28"/>
          <w:lang w:eastAsia="ru-RU"/>
        </w:rPr>
        <w:t>ого городского поселения на 2021</w:t>
      </w:r>
      <w:r w:rsidRPr="008852E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год:</w:t>
      </w:r>
    </w:p>
    <w:p w:rsidR="008852EE" w:rsidRPr="008852EE" w:rsidRDefault="008852EE" w:rsidP="008852EE">
      <w:pPr>
        <w:spacing w:after="0" w:line="240" w:lineRule="auto"/>
        <w:ind w:hanging="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  <w:r w:rsidRPr="008852EE">
        <w:rPr>
          <w:rFonts w:ascii="Times New Roman" w:eastAsia="Calibri" w:hAnsi="Times New Roman"/>
          <w:bCs/>
          <w:sz w:val="28"/>
          <w:szCs w:val="28"/>
          <w:lang w:eastAsia="ru-RU"/>
        </w:rPr>
        <w:t>- общий объем доходов бюджета Бесланского гор</w:t>
      </w: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одского поселения в сумме </w:t>
      </w:r>
      <w:r w:rsidR="00CA3396">
        <w:rPr>
          <w:rFonts w:ascii="Times New Roman" w:eastAsia="Calibri" w:hAnsi="Times New Roman"/>
          <w:bCs/>
          <w:sz w:val="28"/>
          <w:szCs w:val="28"/>
          <w:lang w:eastAsia="ru-RU"/>
        </w:rPr>
        <w:t>80 889</w:t>
      </w:r>
      <w:r w:rsidRPr="008852E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тыс. руб.;</w:t>
      </w:r>
    </w:p>
    <w:p w:rsidR="00CA3396" w:rsidRDefault="008852EE" w:rsidP="00CA3396">
      <w:pPr>
        <w:spacing w:after="0" w:line="240" w:lineRule="auto"/>
        <w:ind w:hanging="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  <w:r w:rsidRPr="008852E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общий объем расходов бюджета Бесланского городского поселения </w:t>
      </w: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сумме </w:t>
      </w:r>
      <w:r w:rsidR="00CA3396">
        <w:rPr>
          <w:rFonts w:ascii="Times New Roman" w:hAnsi="Times New Roman"/>
          <w:sz w:val="28"/>
          <w:szCs w:val="28"/>
          <w:lang w:eastAsia="ar-SA"/>
        </w:rPr>
        <w:t xml:space="preserve">95 789 </w:t>
      </w:r>
      <w:r w:rsidRPr="008852EE">
        <w:rPr>
          <w:rFonts w:ascii="Times New Roman" w:eastAsia="Calibri" w:hAnsi="Times New Roman"/>
          <w:bCs/>
          <w:sz w:val="28"/>
          <w:szCs w:val="28"/>
          <w:lang w:eastAsia="ru-RU"/>
        </w:rPr>
        <w:t>тыс. руб.</w:t>
      </w:r>
      <w:r w:rsidR="00CA339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(приложение №1).</w:t>
      </w:r>
    </w:p>
    <w:p w:rsidR="00846BCC" w:rsidRPr="00CA3396" w:rsidRDefault="00B34C84" w:rsidP="00CA339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846BCC">
        <w:rPr>
          <w:rFonts w:ascii="Times New Roman" w:eastAsia="Calibri" w:hAnsi="Times New Roman"/>
          <w:sz w:val="28"/>
          <w:szCs w:val="28"/>
        </w:rPr>
        <w:t>2. С учетом изменений</w:t>
      </w:r>
      <w:r w:rsidR="00D417A0">
        <w:rPr>
          <w:rFonts w:ascii="Times New Roman" w:eastAsia="Calibri" w:hAnsi="Times New Roman"/>
          <w:sz w:val="28"/>
          <w:szCs w:val="28"/>
        </w:rPr>
        <w:t>,</w:t>
      </w:r>
      <w:r w:rsidRPr="00846BCC">
        <w:rPr>
          <w:rFonts w:ascii="Times New Roman" w:eastAsia="Calibri" w:hAnsi="Times New Roman"/>
          <w:sz w:val="28"/>
          <w:szCs w:val="28"/>
        </w:rPr>
        <w:t xml:space="preserve"> указанных в пункте 1:</w:t>
      </w:r>
    </w:p>
    <w:p w:rsidR="00846BCC" w:rsidRDefault="00846BCC" w:rsidP="00846BC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ab/>
      </w:r>
      <w:r w:rsidR="00B34C84" w:rsidRPr="00014A5F">
        <w:rPr>
          <w:rFonts w:ascii="Times New Roman" w:eastAsia="Calibri" w:hAnsi="Times New Roman"/>
          <w:sz w:val="28"/>
          <w:szCs w:val="28"/>
        </w:rPr>
        <w:t>-</w:t>
      </w:r>
      <w:r w:rsidR="00B34C84" w:rsidRPr="00014A5F">
        <w:rPr>
          <w:rFonts w:ascii="Times New Roman" w:hAnsi="Times New Roman"/>
          <w:sz w:val="28"/>
          <w:szCs w:val="28"/>
        </w:rPr>
        <w:t>отразить в составе вида доходов «Доходы бюджета Бесланского городского поселения н</w:t>
      </w:r>
      <w:r w:rsidR="00CA3396">
        <w:rPr>
          <w:rFonts w:ascii="Times New Roman" w:hAnsi="Times New Roman"/>
          <w:sz w:val="28"/>
          <w:szCs w:val="28"/>
        </w:rPr>
        <w:t>а 2021</w:t>
      </w:r>
      <w:r w:rsidR="00B34C84" w:rsidRPr="00014A5F">
        <w:rPr>
          <w:rFonts w:ascii="Times New Roman" w:hAnsi="Times New Roman"/>
          <w:sz w:val="28"/>
          <w:szCs w:val="28"/>
        </w:rPr>
        <w:t xml:space="preserve"> год» </w:t>
      </w:r>
      <w:r w:rsidR="00014A5F" w:rsidRPr="00014A5F">
        <w:rPr>
          <w:rFonts w:ascii="Times New Roman" w:hAnsi="Times New Roman"/>
          <w:sz w:val="28"/>
          <w:szCs w:val="28"/>
        </w:rPr>
        <w:t>согласно П</w:t>
      </w:r>
      <w:r w:rsidR="00CA3396">
        <w:rPr>
          <w:rFonts w:ascii="Times New Roman" w:hAnsi="Times New Roman"/>
          <w:sz w:val="28"/>
          <w:szCs w:val="28"/>
        </w:rPr>
        <w:t>риложению №2</w:t>
      </w:r>
      <w:r w:rsidR="00B34C84" w:rsidRPr="00014A5F">
        <w:rPr>
          <w:rFonts w:ascii="Times New Roman" w:hAnsi="Times New Roman"/>
          <w:sz w:val="28"/>
          <w:szCs w:val="28"/>
        </w:rPr>
        <w:t>;</w:t>
      </w:r>
    </w:p>
    <w:p w:rsidR="00846BCC" w:rsidRDefault="00846BCC" w:rsidP="00846BC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</w:r>
      <w:r w:rsidR="00B34C84" w:rsidRPr="00014A5F">
        <w:rPr>
          <w:rFonts w:ascii="Times New Roman" w:hAnsi="Times New Roman"/>
          <w:sz w:val="28"/>
          <w:szCs w:val="28"/>
        </w:rPr>
        <w:t>- отразить в составе вида расходов «</w:t>
      </w:r>
      <w:r w:rsidR="00B34C84" w:rsidRPr="00014A5F">
        <w:rPr>
          <w:rFonts w:ascii="Times New Roman" w:hAnsi="Times New Roman"/>
          <w:sz w:val="28"/>
          <w:szCs w:val="28"/>
          <w:lang w:eastAsia="ar-SA"/>
        </w:rPr>
        <w:t>Расходы бюджета Бесланского городского посе</w:t>
      </w:r>
      <w:r w:rsidR="00CA3396">
        <w:rPr>
          <w:rFonts w:ascii="Times New Roman" w:hAnsi="Times New Roman"/>
          <w:sz w:val="28"/>
          <w:szCs w:val="28"/>
          <w:lang w:eastAsia="ar-SA"/>
        </w:rPr>
        <w:t>ления с учётом изменений за 2021</w:t>
      </w:r>
      <w:r w:rsidR="00B34C84" w:rsidRPr="00014A5F">
        <w:rPr>
          <w:rFonts w:ascii="Times New Roman" w:hAnsi="Times New Roman"/>
          <w:sz w:val="28"/>
          <w:szCs w:val="28"/>
          <w:lang w:eastAsia="ar-SA"/>
        </w:rPr>
        <w:t xml:space="preserve"> г.</w:t>
      </w:r>
      <w:r w:rsidR="00CA3396">
        <w:rPr>
          <w:rFonts w:ascii="Times New Roman" w:hAnsi="Times New Roman"/>
          <w:sz w:val="28"/>
          <w:szCs w:val="28"/>
          <w:lang w:eastAsia="ar-SA"/>
        </w:rPr>
        <w:t>» согласно Приложению №3</w:t>
      </w:r>
      <w:r w:rsidR="00014A5F" w:rsidRPr="00014A5F">
        <w:rPr>
          <w:rFonts w:ascii="Times New Roman" w:hAnsi="Times New Roman"/>
          <w:sz w:val="28"/>
          <w:szCs w:val="28"/>
          <w:lang w:eastAsia="ar-SA"/>
        </w:rPr>
        <w:t>.</w:t>
      </w:r>
    </w:p>
    <w:p w:rsidR="008E15FC" w:rsidRPr="00846BCC" w:rsidRDefault="00846BCC" w:rsidP="00846BCC">
      <w:p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="00014A5F" w:rsidRPr="00014A5F">
        <w:rPr>
          <w:rFonts w:ascii="Times New Roman" w:eastAsia="Calibri" w:hAnsi="Times New Roman"/>
          <w:bCs/>
          <w:sz w:val="28"/>
          <w:szCs w:val="28"/>
        </w:rPr>
        <w:t>3</w:t>
      </w:r>
      <w:r w:rsidR="008E15FC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>. Настоящее решение вступает в силу с момента его официального опубликования (обнародования).</w:t>
      </w:r>
    </w:p>
    <w:p w:rsidR="008E15FC" w:rsidRDefault="008E15FC" w:rsidP="008E15FC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014A5F" w:rsidRDefault="00014A5F" w:rsidP="008E15FC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014A5F" w:rsidRPr="00014A5F" w:rsidRDefault="00014A5F" w:rsidP="008E15FC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8E15FC" w:rsidRPr="00014A5F" w:rsidRDefault="008E15FC" w:rsidP="008E15FC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8E15FC" w:rsidRPr="00014A5F" w:rsidRDefault="008E15F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Бесланског</w:t>
      </w:r>
      <w:r w:rsid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о городского поселения          </w:t>
      </w:r>
      <w:r w:rsidR="00014A5F"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</w:t>
      </w:r>
      <w:r w:rsidR="00880689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      </w:t>
      </w:r>
      <w:r w:rsidR="00014A5F"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В.Б. </w:t>
      </w:r>
      <w:proofErr w:type="spellStart"/>
      <w:r w:rsidR="00014A5F"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Татаров</w:t>
      </w:r>
      <w:proofErr w:type="spellEnd"/>
    </w:p>
    <w:p w:rsidR="00014A5F" w:rsidRP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80689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C10E8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C450D1" w:rsidRDefault="008E15FC" w:rsidP="00AA2D4C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C450D1" w:rsidRDefault="008E15F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sectPr w:rsidR="008E15FC" w:rsidRPr="00C450D1" w:rsidSect="0042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55E" w:rsidRDefault="008A755E" w:rsidP="008E15FC">
      <w:pPr>
        <w:spacing w:after="0" w:line="240" w:lineRule="auto"/>
      </w:pPr>
      <w:r>
        <w:separator/>
      </w:r>
    </w:p>
  </w:endnote>
  <w:endnote w:type="continuationSeparator" w:id="0">
    <w:p w:rsidR="008A755E" w:rsidRDefault="008A755E" w:rsidP="008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55E" w:rsidRDefault="008A755E" w:rsidP="008E15FC">
      <w:pPr>
        <w:spacing w:after="0" w:line="240" w:lineRule="auto"/>
      </w:pPr>
      <w:r>
        <w:separator/>
      </w:r>
    </w:p>
  </w:footnote>
  <w:footnote w:type="continuationSeparator" w:id="0">
    <w:p w:rsidR="008A755E" w:rsidRDefault="008A755E" w:rsidP="008E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EF3"/>
    <w:multiLevelType w:val="hybridMultilevel"/>
    <w:tmpl w:val="90103290"/>
    <w:lvl w:ilvl="0" w:tplc="18A023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AF9"/>
    <w:rsid w:val="00014A5F"/>
    <w:rsid w:val="00020828"/>
    <w:rsid w:val="00025AF9"/>
    <w:rsid w:val="00043DAB"/>
    <w:rsid w:val="00086E00"/>
    <w:rsid w:val="000F276F"/>
    <w:rsid w:val="001B20EA"/>
    <w:rsid w:val="0021088C"/>
    <w:rsid w:val="002160B8"/>
    <w:rsid w:val="00266C67"/>
    <w:rsid w:val="00274CF8"/>
    <w:rsid w:val="002A5A31"/>
    <w:rsid w:val="002B07FA"/>
    <w:rsid w:val="002E73EC"/>
    <w:rsid w:val="0034309A"/>
    <w:rsid w:val="003A0F5B"/>
    <w:rsid w:val="0040423C"/>
    <w:rsid w:val="00495BFE"/>
    <w:rsid w:val="00551957"/>
    <w:rsid w:val="00604AFE"/>
    <w:rsid w:val="006314F9"/>
    <w:rsid w:val="006510BD"/>
    <w:rsid w:val="0065112B"/>
    <w:rsid w:val="00791AE5"/>
    <w:rsid w:val="007C1DE3"/>
    <w:rsid w:val="008122C5"/>
    <w:rsid w:val="00846BCC"/>
    <w:rsid w:val="0087498C"/>
    <w:rsid w:val="00880689"/>
    <w:rsid w:val="008852EE"/>
    <w:rsid w:val="008A755E"/>
    <w:rsid w:val="008C10E8"/>
    <w:rsid w:val="008E15FC"/>
    <w:rsid w:val="008E181D"/>
    <w:rsid w:val="0094498B"/>
    <w:rsid w:val="0099231B"/>
    <w:rsid w:val="0099680E"/>
    <w:rsid w:val="009E2085"/>
    <w:rsid w:val="009E4506"/>
    <w:rsid w:val="00A72624"/>
    <w:rsid w:val="00AA2D4C"/>
    <w:rsid w:val="00AF0A40"/>
    <w:rsid w:val="00B34C84"/>
    <w:rsid w:val="00B80DDB"/>
    <w:rsid w:val="00BC7DF0"/>
    <w:rsid w:val="00C4279A"/>
    <w:rsid w:val="00CA3396"/>
    <w:rsid w:val="00CF5C96"/>
    <w:rsid w:val="00D417A0"/>
    <w:rsid w:val="00E91A6B"/>
    <w:rsid w:val="00EE4699"/>
    <w:rsid w:val="00F058FB"/>
    <w:rsid w:val="00F249AB"/>
    <w:rsid w:val="00F40F87"/>
    <w:rsid w:val="00F50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9DFCD-B53A-49AC-8F7B-7DFCE871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ALAN</cp:lastModifiedBy>
  <cp:revision>44</cp:revision>
  <cp:lastPrinted>2021-07-01T13:59:00Z</cp:lastPrinted>
  <dcterms:created xsi:type="dcterms:W3CDTF">2020-04-07T10:42:00Z</dcterms:created>
  <dcterms:modified xsi:type="dcterms:W3CDTF">2021-07-01T15:33:00Z</dcterms:modified>
</cp:coreProperties>
</file>