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0541" w14:textId="254CC061" w:rsidR="005A36B9" w:rsidRDefault="005A36B9" w:rsidP="00B3516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066889" wp14:editId="03B7E7E1">
            <wp:simplePos x="0" y="0"/>
            <wp:positionH relativeFrom="column">
              <wp:posOffset>2346198</wp:posOffset>
            </wp:positionH>
            <wp:positionV relativeFrom="paragraph">
              <wp:posOffset>-438150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08BA7" w14:textId="36603E8F" w:rsidR="00B3516F" w:rsidRDefault="00B3516F" w:rsidP="00B3516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0EA48A7" w14:textId="77777777" w:rsidR="00B3516F" w:rsidRDefault="00B3516F" w:rsidP="00B3516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16F21758" w14:textId="77777777" w:rsidR="00B3516F" w:rsidRPr="00D240D3" w:rsidRDefault="00B3516F" w:rsidP="00B3516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60765B4A" w14:textId="77777777" w:rsidR="00B3516F" w:rsidRPr="00D240D3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14:paraId="37991B4C" w14:textId="77777777" w:rsidR="00B3516F" w:rsidRPr="00D240D3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07B8FE4A" w14:textId="77777777" w:rsidR="00B3516F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5F0021E4" w14:textId="77777777" w:rsidR="00B3516F" w:rsidRPr="00204539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23210CD5" w14:textId="77777777" w:rsidR="00B3516F" w:rsidRPr="00D240D3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45F61B86" w14:textId="77777777" w:rsidR="00B3516F" w:rsidRPr="00D240D3" w:rsidRDefault="00B3516F" w:rsidP="00B3516F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14:paraId="0D8ABCD9" w14:textId="7B804AA9" w:rsidR="00B3516F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Решение № </w:t>
      </w:r>
      <w:r w:rsidR="00DB2507">
        <w:rPr>
          <w:rFonts w:ascii="Times New Roman" w:hAnsi="Times New Roman"/>
          <w:b/>
          <w:sz w:val="36"/>
          <w:szCs w:val="36"/>
        </w:rPr>
        <w:t>6</w:t>
      </w:r>
    </w:p>
    <w:p w14:paraId="1E7B8A28" w14:textId="77777777" w:rsidR="00B3516F" w:rsidRPr="00D240D3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046FD24A" w14:textId="77777777" w:rsidR="00B3516F" w:rsidRPr="00D240D3" w:rsidRDefault="00B3516F" w:rsidP="00B3516F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50E3055F" w14:textId="0D873748" w:rsidR="00B3516F" w:rsidRDefault="00B3516F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 w:rsidR="00DB2507">
        <w:rPr>
          <w:rFonts w:ascii="Times New Roman" w:hAnsi="Times New Roman"/>
          <w:b/>
          <w:sz w:val="28"/>
          <w:szCs w:val="28"/>
        </w:rPr>
        <w:t>29</w:t>
      </w:r>
      <w:r w:rsidR="00222D94">
        <w:rPr>
          <w:rFonts w:ascii="Times New Roman" w:hAnsi="Times New Roman"/>
          <w:b/>
          <w:sz w:val="28"/>
          <w:szCs w:val="28"/>
        </w:rPr>
        <w:t>»</w:t>
      </w:r>
      <w:r w:rsidR="00DB2507">
        <w:rPr>
          <w:rFonts w:ascii="Times New Roman" w:hAnsi="Times New Roman"/>
          <w:b/>
          <w:sz w:val="28"/>
          <w:szCs w:val="28"/>
        </w:rPr>
        <w:t xml:space="preserve"> мая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222D94">
        <w:rPr>
          <w:rFonts w:ascii="Times New Roman" w:hAnsi="Times New Roman"/>
          <w:b/>
          <w:sz w:val="28"/>
          <w:szCs w:val="28"/>
        </w:rPr>
        <w:t>6</w:t>
      </w:r>
      <w:r w:rsidRPr="00D240D3">
        <w:rPr>
          <w:rFonts w:ascii="Times New Roman" w:hAnsi="Times New Roman"/>
          <w:b/>
          <w:sz w:val="28"/>
          <w:szCs w:val="28"/>
        </w:rPr>
        <w:t xml:space="preserve"> г. </w:t>
      </w:r>
      <w:bookmarkStart w:id="0" w:name="_GoBack"/>
      <w:bookmarkEnd w:id="0"/>
      <w:r w:rsidRPr="00D240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DB2507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222D94">
        <w:rPr>
          <w:rFonts w:ascii="Times New Roman" w:hAnsi="Times New Roman"/>
          <w:b/>
          <w:sz w:val="28"/>
          <w:szCs w:val="28"/>
        </w:rPr>
        <w:t xml:space="preserve">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г. Беслан</w:t>
      </w:r>
    </w:p>
    <w:p w14:paraId="2E9FD84C" w14:textId="77777777" w:rsidR="009B0C07" w:rsidRPr="00D240D3" w:rsidRDefault="009B0C07" w:rsidP="00B3516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51F8F6" w14:textId="77777777" w:rsidR="00B3516F" w:rsidRPr="00D240D3" w:rsidRDefault="00B3516F" w:rsidP="00B3516F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14:paraId="53C8BAFA" w14:textId="77777777" w:rsidR="00B3516F" w:rsidRPr="00D240D3" w:rsidRDefault="00B3516F" w:rsidP="00B3516F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080"/>
        <w:gridCol w:w="1388"/>
      </w:tblGrid>
      <w:tr w:rsidR="00B3516F" w:rsidRPr="00D42D45" w14:paraId="252D18E4" w14:textId="77777777" w:rsidTr="00222D94">
        <w:tc>
          <w:tcPr>
            <w:tcW w:w="8080" w:type="dxa"/>
          </w:tcPr>
          <w:p w14:paraId="56B9D8D8" w14:textId="573C8916" w:rsidR="00B3516F" w:rsidRPr="004858F7" w:rsidRDefault="00B3516F" w:rsidP="00292F2C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«О</w:t>
            </w:r>
            <w:r w:rsidR="00222D9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внесении изменений в Положение «</w:t>
            </w:r>
            <w:bookmarkStart w:id="1" w:name="_Hlk228370465"/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0D51E3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муниципальном контроле в сфере благоустройства на территории Бесланского городского поселения</w:t>
            </w:r>
            <w:bookmarkEnd w:id="1"/>
            <w:r w:rsidRPr="004858F7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388" w:type="dxa"/>
          </w:tcPr>
          <w:p w14:paraId="32C0B002" w14:textId="77777777" w:rsidR="00B3516F" w:rsidRPr="00D42D45" w:rsidRDefault="00B3516F" w:rsidP="00812F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E20A657" w14:textId="77777777" w:rsidR="00B3516F" w:rsidRDefault="00B3516F" w:rsidP="00B3516F">
      <w:pPr>
        <w:pStyle w:val="Heading"/>
        <w:tabs>
          <w:tab w:val="clear" w:pos="6280"/>
          <w:tab w:val="left" w:pos="-180"/>
        </w:tabs>
        <w:jc w:val="both"/>
      </w:pPr>
    </w:p>
    <w:p w14:paraId="559A2455" w14:textId="77777777" w:rsidR="00B3516F" w:rsidRPr="00CF0A1C" w:rsidRDefault="00B3516F" w:rsidP="000076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8F7">
        <w:rPr>
          <w:sz w:val="26"/>
          <w:szCs w:val="26"/>
        </w:rPr>
        <w:tab/>
      </w:r>
      <w:r w:rsidRPr="00CF0A1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B75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B75B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B75B5">
        <w:rPr>
          <w:rFonts w:ascii="Times New Roman" w:hAnsi="Times New Roman"/>
          <w:sz w:val="28"/>
          <w:szCs w:val="28"/>
        </w:rPr>
        <w:t xml:space="preserve"> от 28.12.2024 N 540-ФЗ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B5">
        <w:rPr>
          <w:rFonts w:ascii="Times New Roman" w:hAnsi="Times New Roman"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75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B75B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B75B5">
        <w:rPr>
          <w:rFonts w:ascii="Times New Roman" w:hAnsi="Times New Roman"/>
          <w:sz w:val="28"/>
          <w:szCs w:val="28"/>
        </w:rPr>
        <w:t xml:space="preserve"> от 29.12.2025 N 567-ФЗ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B5">
        <w:rPr>
          <w:rFonts w:ascii="Times New Roman" w:hAnsi="Times New Roman"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F0A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A1C">
        <w:rPr>
          <w:rFonts w:ascii="Times New Roman" w:hAnsi="Times New Roman"/>
          <w:sz w:val="28"/>
          <w:szCs w:val="28"/>
        </w:rPr>
        <w:t xml:space="preserve">Уставом Бесланского городского поселения, Собрание представителей Бесланского городского поселения: </w:t>
      </w:r>
    </w:p>
    <w:p w14:paraId="1570AAB9" w14:textId="77777777" w:rsidR="00B3516F" w:rsidRPr="00CF0A1C" w:rsidRDefault="00B3516F" w:rsidP="000076E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0A1C">
        <w:rPr>
          <w:rFonts w:ascii="Times New Roman" w:hAnsi="Times New Roman"/>
          <w:b/>
          <w:sz w:val="28"/>
          <w:szCs w:val="28"/>
        </w:rPr>
        <w:t xml:space="preserve">РЕШАЕТ: </w:t>
      </w:r>
    </w:p>
    <w:p w14:paraId="1E522685" w14:textId="77777777" w:rsidR="00B3516F" w:rsidRPr="00CF0A1C" w:rsidRDefault="00B3516F" w:rsidP="000076E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9C6F58" w14:textId="77777777" w:rsidR="00B3516F" w:rsidRPr="00CF0A1C" w:rsidRDefault="00B3516F" w:rsidP="000076E6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A1C">
        <w:rPr>
          <w:rFonts w:ascii="Times New Roman" w:hAnsi="Times New Roman"/>
          <w:sz w:val="28"/>
          <w:szCs w:val="28"/>
        </w:rPr>
        <w:t xml:space="preserve">Внести в Положение </w:t>
      </w:r>
      <w:r w:rsidRPr="00CF0A1C">
        <w:rPr>
          <w:rFonts w:ascii="Times New Roman" w:hAnsi="Times New Roman"/>
          <w:bCs/>
          <w:sz w:val="28"/>
          <w:szCs w:val="28"/>
        </w:rPr>
        <w:t>«</w:t>
      </w:r>
      <w:r w:rsidRPr="000D51E3">
        <w:rPr>
          <w:rFonts w:ascii="Times New Roman" w:hAnsi="Times New Roman"/>
          <w:bCs/>
          <w:sz w:val="28"/>
          <w:szCs w:val="28"/>
        </w:rPr>
        <w:t>О муниципальном контроле в сфере благоустройства на территории Бесланского городского поселения</w:t>
      </w:r>
      <w:r w:rsidRPr="00CF0A1C">
        <w:rPr>
          <w:rFonts w:ascii="Times New Roman" w:hAnsi="Times New Roman"/>
          <w:bCs/>
          <w:sz w:val="28"/>
          <w:szCs w:val="28"/>
        </w:rPr>
        <w:t>», утвержденное решением Собрания представителей Бесланского городского поселения от</w:t>
      </w:r>
      <w:r w:rsidRPr="006B75B5">
        <w:rPr>
          <w:rFonts w:ascii="Times New Roman" w:hAnsi="Times New Roman"/>
          <w:bCs/>
          <w:sz w:val="28"/>
          <w:szCs w:val="28"/>
        </w:rPr>
        <w:t xml:space="preserve"> </w:t>
      </w:r>
      <w:r w:rsidRPr="000D51E3">
        <w:rPr>
          <w:rFonts w:ascii="Times New Roman" w:hAnsi="Times New Roman"/>
          <w:bCs/>
          <w:sz w:val="28"/>
          <w:szCs w:val="28"/>
        </w:rPr>
        <w:t xml:space="preserve">07.04.2023 N 5 </w:t>
      </w:r>
      <w:r w:rsidRPr="00CF0A1C">
        <w:rPr>
          <w:rFonts w:ascii="Times New Roman" w:hAnsi="Times New Roman"/>
          <w:bCs/>
          <w:sz w:val="28"/>
          <w:szCs w:val="28"/>
        </w:rPr>
        <w:t>(далее по тексту – Положение)  следующие изменения: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14:paraId="1C685132" w14:textId="77777777" w:rsidR="00B3516F" w:rsidRPr="00CF0A1C" w:rsidRDefault="00B3516F" w:rsidP="000076E6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8FFB6EA" w14:textId="77777777" w:rsidR="00B3516F" w:rsidRDefault="00B3516F" w:rsidP="000076E6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ab/>
        <w:t xml:space="preserve">-  </w:t>
      </w:r>
      <w:r>
        <w:rPr>
          <w:rFonts w:ascii="Times New Roman" w:hAnsi="Times New Roman"/>
          <w:bCs/>
          <w:sz w:val="28"/>
          <w:szCs w:val="28"/>
        </w:rPr>
        <w:t xml:space="preserve">изложить </w:t>
      </w:r>
      <w:r w:rsidRPr="00CF0A1C">
        <w:rPr>
          <w:rFonts w:ascii="Times New Roman" w:hAnsi="Times New Roman"/>
          <w:bCs/>
          <w:sz w:val="28"/>
          <w:szCs w:val="28"/>
        </w:rPr>
        <w:t xml:space="preserve"> пункт </w:t>
      </w:r>
      <w:r>
        <w:rPr>
          <w:rFonts w:ascii="Times New Roman" w:hAnsi="Times New Roman"/>
          <w:bCs/>
          <w:sz w:val="28"/>
          <w:szCs w:val="28"/>
        </w:rPr>
        <w:t>2</w:t>
      </w:r>
      <w:r w:rsidRPr="00772639">
        <w:rPr>
          <w:rFonts w:ascii="Times New Roman" w:hAnsi="Times New Roman"/>
          <w:bCs/>
          <w:sz w:val="28"/>
          <w:szCs w:val="28"/>
        </w:rPr>
        <w:t>.11.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F0A1C">
        <w:rPr>
          <w:rFonts w:ascii="Times New Roman" w:hAnsi="Times New Roman"/>
          <w:bCs/>
          <w:sz w:val="28"/>
          <w:szCs w:val="28"/>
        </w:rPr>
        <w:t xml:space="preserve">Положения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F0A1C">
        <w:rPr>
          <w:rFonts w:ascii="Times New Roman" w:hAnsi="Times New Roman"/>
          <w:bCs/>
          <w:sz w:val="28"/>
          <w:szCs w:val="28"/>
        </w:rPr>
        <w:t xml:space="preserve"> следующе</w:t>
      </w:r>
      <w:r>
        <w:rPr>
          <w:rFonts w:ascii="Times New Roman" w:hAnsi="Times New Roman"/>
          <w:bCs/>
          <w:sz w:val="28"/>
          <w:szCs w:val="28"/>
        </w:rPr>
        <w:t>й редакции</w:t>
      </w:r>
      <w:r w:rsidRPr="00CF0A1C">
        <w:rPr>
          <w:rFonts w:ascii="Times New Roman" w:hAnsi="Times New Roman"/>
          <w:bCs/>
          <w:sz w:val="28"/>
          <w:szCs w:val="28"/>
        </w:rPr>
        <w:t xml:space="preserve">: </w:t>
      </w:r>
    </w:p>
    <w:p w14:paraId="35192159" w14:textId="77777777" w:rsidR="00B3516F" w:rsidRPr="00CF0A1C" w:rsidRDefault="00B3516F" w:rsidP="000076E6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 xml:space="preserve">  </w:t>
      </w:r>
      <w:r w:rsidRPr="00CF0A1C">
        <w:rPr>
          <w:rFonts w:ascii="Times New Roman" w:hAnsi="Times New Roman"/>
          <w:bCs/>
          <w:sz w:val="28"/>
          <w:szCs w:val="28"/>
        </w:rPr>
        <w:tab/>
      </w:r>
    </w:p>
    <w:p w14:paraId="20213437" w14:textId="77777777" w:rsidR="00B3516F" w:rsidRPr="000D51E3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</w:t>
      </w:r>
      <w:r w:rsidRPr="00CD6773">
        <w:rPr>
          <w:rFonts w:ascii="Times New Roman" w:hAnsi="Times New Roman"/>
          <w:bCs/>
          <w:sz w:val="28"/>
          <w:szCs w:val="28"/>
        </w:rPr>
        <w:t xml:space="preserve">.11. </w:t>
      </w:r>
      <w:r w:rsidRPr="000D51E3">
        <w:rPr>
          <w:rFonts w:ascii="Times New Roman" w:hAnsi="Times New Roman"/>
          <w:bCs/>
          <w:sz w:val="28"/>
          <w:szCs w:val="28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14:paraId="34DCF680" w14:textId="77777777" w:rsidR="00B3516F" w:rsidRPr="000D51E3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51E3">
        <w:rPr>
          <w:rFonts w:ascii="Times New Roman" w:hAnsi="Times New Roman"/>
          <w:bCs/>
          <w:sz w:val="28"/>
          <w:szCs w:val="28"/>
        </w:rPr>
        <w:t>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BE96225" w14:textId="77777777" w:rsidR="00B3516F" w:rsidRPr="000D51E3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51E3">
        <w:rPr>
          <w:rFonts w:ascii="Times New Roman" w:hAnsi="Times New Roman"/>
          <w:bCs/>
          <w:sz w:val="28"/>
          <w:szCs w:val="28"/>
        </w:rPr>
        <w:lastRenderedPageBreak/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14:paraId="6366F085" w14:textId="77777777" w:rsidR="00B3516F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51E3">
        <w:rPr>
          <w:rFonts w:ascii="Times New Roman" w:hAnsi="Times New Roman"/>
          <w:bCs/>
          <w:sz w:val="28"/>
          <w:szCs w:val="28"/>
        </w:rPr>
        <w:t>3)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14:paraId="7F25F84D" w14:textId="77777777" w:rsidR="00B3516F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51E3">
        <w:rPr>
          <w:rFonts w:ascii="Times New Roman" w:hAnsi="Times New Roman"/>
          <w:bCs/>
          <w:sz w:val="28"/>
          <w:szCs w:val="28"/>
        </w:rPr>
        <w:t xml:space="preserve"> </w:t>
      </w:r>
      <w:r w:rsidRPr="00772639">
        <w:rPr>
          <w:rFonts w:ascii="Times New Roman" w:hAnsi="Times New Roman"/>
          <w:bCs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</w:p>
    <w:p w14:paraId="6EB3A7F1" w14:textId="77777777" w:rsidR="00B3516F" w:rsidRPr="00CD6773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Контрольный (надзорный)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14:paraId="7D3EC00F" w14:textId="77777777" w:rsidR="00B3516F" w:rsidRDefault="00B3516F" w:rsidP="000076E6">
      <w:pPr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Контролируемое лицо, в том числе с использованием единого портала государственных и муниципальных услуг (функций), вправе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 w:rsidRPr="00CF0A1C">
        <w:rPr>
          <w:rFonts w:ascii="Times New Roman" w:hAnsi="Times New Roman"/>
          <w:bCs/>
          <w:sz w:val="28"/>
          <w:szCs w:val="28"/>
        </w:rPr>
        <w:t>».</w:t>
      </w:r>
    </w:p>
    <w:p w14:paraId="6B5AF4DC" w14:textId="77777777" w:rsidR="00B3516F" w:rsidRDefault="00B3516F" w:rsidP="000076E6">
      <w:pPr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1B708E0A" w14:textId="77777777" w:rsidR="00B3516F" w:rsidRPr="00CF0A1C" w:rsidRDefault="00B3516F" w:rsidP="000076E6">
      <w:pPr>
        <w:pStyle w:val="a3"/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A1C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14:paraId="4805E1AF" w14:textId="77777777" w:rsidR="00B3516F" w:rsidRPr="00CF0A1C" w:rsidRDefault="00B3516F" w:rsidP="000076E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AFDE6D" w14:textId="77777777" w:rsidR="00B3516F" w:rsidRPr="00D240D3" w:rsidRDefault="00B3516F" w:rsidP="00B351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28"/>
        </w:rPr>
      </w:pPr>
    </w:p>
    <w:p w14:paraId="09F4CC00" w14:textId="77777777" w:rsidR="00B3516F" w:rsidRDefault="00B3516F" w:rsidP="00B3516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F42CBA8" w14:textId="77777777" w:rsidR="00B3516F" w:rsidRPr="0042004B" w:rsidRDefault="00B3516F" w:rsidP="00B3516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Председатель Собрания представителей</w:t>
      </w:r>
    </w:p>
    <w:p w14:paraId="5A756D3D" w14:textId="5F21B79A" w:rsidR="00B3516F" w:rsidRDefault="00B3516F" w:rsidP="00B3516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Бесланского городского поселения                                          С.</w:t>
      </w:r>
      <w:r w:rsidR="000076E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И. </w:t>
      </w:r>
      <w:proofErr w:type="spellStart"/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Фидарова</w:t>
      </w:r>
      <w:proofErr w:type="spellEnd"/>
    </w:p>
    <w:p w14:paraId="2DBD33AD" w14:textId="77777777" w:rsidR="00292F2C" w:rsidRPr="0042004B" w:rsidRDefault="00292F2C" w:rsidP="00B3516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18EDF7B" w14:textId="77777777" w:rsidR="00B3516F" w:rsidRPr="0042004B" w:rsidRDefault="00B3516F" w:rsidP="00B3516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21204CB9" w14:textId="77777777" w:rsidR="00B3516F" w:rsidRPr="0042004B" w:rsidRDefault="00B3516F" w:rsidP="00B3516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Глава муниципального образования</w:t>
      </w:r>
    </w:p>
    <w:p w14:paraId="6F2C2348" w14:textId="4E7443F2" w:rsidR="00B3516F" w:rsidRPr="0042004B" w:rsidRDefault="00B3516F" w:rsidP="00B3516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Бесланского городского поселения                                              Х.</w:t>
      </w:r>
      <w:r w:rsidR="00292F2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С. </w:t>
      </w:r>
      <w:proofErr w:type="spellStart"/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Татров</w:t>
      </w:r>
      <w:proofErr w:type="spellEnd"/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p w14:paraId="0B526557" w14:textId="77777777" w:rsidR="00B3516F" w:rsidRDefault="00B3516F" w:rsidP="00B3516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3CD5A1EA" w14:textId="77777777" w:rsidR="007E5666" w:rsidRDefault="007E5666"/>
    <w:sectPr w:rsidR="007E5666" w:rsidSect="0040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E4"/>
    <w:rsid w:val="000076E6"/>
    <w:rsid w:val="00175D25"/>
    <w:rsid w:val="00222D94"/>
    <w:rsid w:val="002749E7"/>
    <w:rsid w:val="00292F2C"/>
    <w:rsid w:val="005A36B9"/>
    <w:rsid w:val="007E5666"/>
    <w:rsid w:val="009B0C07"/>
    <w:rsid w:val="00B02FE4"/>
    <w:rsid w:val="00B3516F"/>
    <w:rsid w:val="00DB2507"/>
    <w:rsid w:val="00D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B3D1"/>
  <w15:chartTrackingRefBased/>
  <w15:docId w15:val="{BC86B9AF-A908-42CF-A53D-044D5C5C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1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3516F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351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10</cp:revision>
  <cp:lastPrinted>2026-06-02T06:54:00Z</cp:lastPrinted>
  <dcterms:created xsi:type="dcterms:W3CDTF">2026-05-06T12:23:00Z</dcterms:created>
  <dcterms:modified xsi:type="dcterms:W3CDTF">2026-06-02T07:22:00Z</dcterms:modified>
</cp:coreProperties>
</file>