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D07198">
        <w:rPr>
          <w:rFonts w:ascii="Times New Roman" w:hAnsi="Times New Roman"/>
          <w:b/>
          <w:sz w:val="36"/>
          <w:szCs w:val="36"/>
        </w:rPr>
        <w:t>9</w:t>
      </w:r>
    </w:p>
    <w:p w:rsidR="00026181" w:rsidRPr="00D240D3" w:rsidRDefault="0002618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D07198">
        <w:rPr>
          <w:rFonts w:ascii="Times New Roman" w:hAnsi="Times New Roman"/>
          <w:b/>
          <w:sz w:val="28"/>
          <w:szCs w:val="28"/>
        </w:rPr>
        <w:t>26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 w:rsidR="00D07198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4E2D6E">
        <w:rPr>
          <w:rFonts w:ascii="Times New Roman" w:hAnsi="Times New Roman"/>
          <w:b/>
          <w:sz w:val="28"/>
          <w:szCs w:val="28"/>
        </w:rPr>
        <w:t>23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D07198">
        <w:rPr>
          <w:rFonts w:ascii="Times New Roman" w:hAnsi="Times New Roman"/>
          <w:b/>
          <w:sz w:val="28"/>
          <w:szCs w:val="28"/>
        </w:rPr>
        <w:t xml:space="preserve">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«О приватизации имущества, находящегося в собственности муниципального образования Бесланского городского поселения»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731B8A">
        <w:rPr>
          <w:rFonts w:ascii="Times New Roman" w:hAnsi="Times New Roman"/>
          <w:sz w:val="28"/>
          <w:szCs w:val="28"/>
        </w:rPr>
        <w:t>В соответствии со статьей 35 Федерального закона от 06.10.2003 N 131-ФЗ "Об общих принципах организации местного самоуправления в Российской Федерации", частью 4 статьи 14 Федерального закона от 21.12.2001 N 178-ФЗ "О приватизации государственного и  муниципального имущества", статьями 4 и 6 Положения "О порядке и условиях приватизации муниципального имущества муниципального образования Бесланского городского поселения", утвержденного решением Собрания представителей Бесланского городского поселения</w:t>
      </w:r>
      <w:proofErr w:type="gramEnd"/>
      <w:r w:rsidRPr="00731B8A">
        <w:rPr>
          <w:rFonts w:ascii="Times New Roman" w:hAnsi="Times New Roman"/>
          <w:sz w:val="28"/>
          <w:szCs w:val="28"/>
        </w:rPr>
        <w:t xml:space="preserve"> от 29.08.2011 N 174</w:t>
      </w:r>
      <w:r w:rsidR="0049263B">
        <w:rPr>
          <w:rFonts w:ascii="Times New Roman" w:hAnsi="Times New Roman"/>
          <w:sz w:val="28"/>
          <w:szCs w:val="28"/>
        </w:rPr>
        <w:t xml:space="preserve">, </w:t>
      </w:r>
      <w:r w:rsidRPr="00731B8A">
        <w:rPr>
          <w:rFonts w:ascii="Times New Roman" w:hAnsi="Times New Roman"/>
          <w:sz w:val="28"/>
          <w:szCs w:val="28"/>
        </w:rPr>
        <w:t xml:space="preserve"> </w:t>
      </w:r>
      <w:r w:rsidR="0049263B" w:rsidRPr="0049263B">
        <w:rPr>
          <w:rFonts w:ascii="Times New Roman" w:hAnsi="Times New Roman"/>
          <w:sz w:val="28"/>
          <w:szCs w:val="28"/>
        </w:rPr>
        <w:t xml:space="preserve">решением Собрания представителей Бесланского городского поселения от </w:t>
      </w:r>
      <w:r w:rsidR="0049263B">
        <w:rPr>
          <w:rFonts w:ascii="Times New Roman" w:hAnsi="Times New Roman"/>
          <w:sz w:val="28"/>
          <w:szCs w:val="28"/>
        </w:rPr>
        <w:t>01</w:t>
      </w:r>
      <w:r w:rsidR="0049263B" w:rsidRPr="0049263B">
        <w:rPr>
          <w:rFonts w:ascii="Times New Roman" w:hAnsi="Times New Roman"/>
          <w:sz w:val="28"/>
          <w:szCs w:val="28"/>
        </w:rPr>
        <w:t>.</w:t>
      </w:r>
      <w:r w:rsidR="0049263B">
        <w:rPr>
          <w:rFonts w:ascii="Times New Roman" w:hAnsi="Times New Roman"/>
          <w:sz w:val="28"/>
          <w:szCs w:val="28"/>
        </w:rPr>
        <w:t>12</w:t>
      </w:r>
      <w:r w:rsidR="0049263B" w:rsidRPr="0049263B">
        <w:rPr>
          <w:rFonts w:ascii="Times New Roman" w:hAnsi="Times New Roman"/>
          <w:sz w:val="28"/>
          <w:szCs w:val="28"/>
        </w:rPr>
        <w:t>.20</w:t>
      </w:r>
      <w:r w:rsidR="0049263B">
        <w:rPr>
          <w:rFonts w:ascii="Times New Roman" w:hAnsi="Times New Roman"/>
          <w:sz w:val="28"/>
          <w:szCs w:val="28"/>
        </w:rPr>
        <w:t>23</w:t>
      </w:r>
      <w:r w:rsidR="0049263B" w:rsidRPr="0049263B">
        <w:rPr>
          <w:rFonts w:ascii="Times New Roman" w:hAnsi="Times New Roman"/>
          <w:sz w:val="28"/>
          <w:szCs w:val="28"/>
        </w:rPr>
        <w:t xml:space="preserve"> N </w:t>
      </w:r>
      <w:r w:rsidR="0049263B">
        <w:rPr>
          <w:rFonts w:ascii="Times New Roman" w:hAnsi="Times New Roman"/>
          <w:sz w:val="28"/>
          <w:szCs w:val="28"/>
        </w:rPr>
        <w:t>9 «</w:t>
      </w:r>
      <w:r w:rsidR="0049263B" w:rsidRPr="0049263B">
        <w:rPr>
          <w:rFonts w:ascii="Times New Roman" w:hAnsi="Times New Roman"/>
          <w:sz w:val="28"/>
          <w:szCs w:val="28"/>
        </w:rPr>
        <w:t>Об утверждении прогнозного плана приватизации имущества, находящегося в собственности муниципального образования Бесланского городского поселения</w:t>
      </w:r>
      <w:r w:rsidR="0049263B">
        <w:rPr>
          <w:rFonts w:ascii="Times New Roman" w:hAnsi="Times New Roman"/>
          <w:sz w:val="28"/>
          <w:szCs w:val="28"/>
        </w:rPr>
        <w:t>»</w:t>
      </w:r>
      <w:r w:rsidRPr="00731B8A">
        <w:rPr>
          <w:rFonts w:ascii="Times New Roman" w:hAnsi="Times New Roman"/>
          <w:sz w:val="28"/>
          <w:szCs w:val="28"/>
        </w:rPr>
        <w:t>, в целях увеличения поступлений в местный бюджет за счет средств от приватизации, Собрание представителей Бесланского городского поселения:</w:t>
      </w:r>
      <w:r w:rsidR="0049263B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731B8A" w:rsidRDefault="005F7F51" w:rsidP="00590BD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31B8A">
        <w:rPr>
          <w:rFonts w:ascii="Times New Roman" w:hAnsi="Times New Roman"/>
          <w:sz w:val="28"/>
          <w:szCs w:val="28"/>
        </w:rPr>
        <w:t>Провести приватизацию следующего имущества, находящегося в собственности муниципального образования Бесланского городского поселения:</w:t>
      </w:r>
    </w:p>
    <w:p w:rsidR="005F7F51" w:rsidRPr="00731B8A" w:rsidRDefault="005F7F51" w:rsidP="006C2D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B8A">
        <w:rPr>
          <w:rFonts w:ascii="Times New Roman" w:hAnsi="Times New Roman"/>
          <w:sz w:val="28"/>
          <w:szCs w:val="28"/>
        </w:rPr>
        <w:t xml:space="preserve"> </w:t>
      </w:r>
    </w:p>
    <w:p w:rsidR="005F7F51" w:rsidRDefault="005F7F51" w:rsidP="00590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802"/>
        <w:gridCol w:w="2348"/>
        <w:gridCol w:w="1633"/>
        <w:gridCol w:w="1933"/>
      </w:tblGrid>
      <w:tr w:rsidR="005F7F51" w:rsidTr="006C6FC9">
        <w:tc>
          <w:tcPr>
            <w:tcW w:w="684" w:type="dxa"/>
          </w:tcPr>
          <w:p w:rsidR="005F7F51" w:rsidRPr="0084731E" w:rsidRDefault="005F7F51" w:rsidP="00847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84731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2" w:type="dxa"/>
          </w:tcPr>
          <w:p w:rsidR="005F7F51" w:rsidRPr="0084731E" w:rsidRDefault="005F7F51" w:rsidP="00847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 xml:space="preserve">Наименование имущества, </w:t>
            </w:r>
            <w:r w:rsidRPr="0084731E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2348" w:type="dxa"/>
          </w:tcPr>
          <w:p w:rsidR="005F7F51" w:rsidRPr="0084731E" w:rsidRDefault="005F7F51" w:rsidP="00847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</w:t>
            </w:r>
          </w:p>
        </w:tc>
        <w:tc>
          <w:tcPr>
            <w:tcW w:w="1633" w:type="dxa"/>
          </w:tcPr>
          <w:p w:rsidR="005F7F51" w:rsidRPr="0084731E" w:rsidRDefault="005F7F51" w:rsidP="00BD3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933" w:type="dxa"/>
          </w:tcPr>
          <w:p w:rsidR="005F7F51" w:rsidRPr="0084731E" w:rsidRDefault="00026181" w:rsidP="00847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6181">
              <w:rPr>
                <w:rFonts w:ascii="Times New Roman" w:hAnsi="Times New Roman"/>
                <w:sz w:val="24"/>
                <w:szCs w:val="24"/>
              </w:rPr>
              <w:t xml:space="preserve">рок рассрочки платежа </w:t>
            </w:r>
          </w:p>
        </w:tc>
      </w:tr>
      <w:tr w:rsidR="005F7F51" w:rsidTr="006C6FC9">
        <w:tc>
          <w:tcPr>
            <w:tcW w:w="684" w:type="dxa"/>
          </w:tcPr>
          <w:p w:rsidR="005F7F51" w:rsidRPr="0084731E" w:rsidRDefault="005F7F51" w:rsidP="00847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2" w:type="dxa"/>
          </w:tcPr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 xml:space="preserve">наименование (марка, модель) – </w:t>
            </w:r>
            <w:proofErr w:type="spellStart"/>
            <w:r w:rsidRPr="004E2D6E">
              <w:rPr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4E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D6E"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</w:p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код комплектации H5S4D261FDD265</w:t>
            </w:r>
          </w:p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идентификационный номер (VIN) Z94K241CBMR217915</w:t>
            </w:r>
          </w:p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год выпуска 2020</w:t>
            </w:r>
          </w:p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кузов N Z94K241CBMR217915</w:t>
            </w:r>
          </w:p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двигатель N  G4FGKW607801</w:t>
            </w:r>
          </w:p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шасси (рама) отсутствует</w:t>
            </w:r>
          </w:p>
          <w:p w:rsidR="004E2D6E" w:rsidRPr="004E2D6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 xml:space="preserve">цвет черный </w:t>
            </w:r>
            <w:proofErr w:type="spellStart"/>
            <w:r w:rsidRPr="004E2D6E">
              <w:rPr>
                <w:rFonts w:ascii="Times New Roman" w:hAnsi="Times New Roman"/>
                <w:sz w:val="24"/>
                <w:szCs w:val="24"/>
              </w:rPr>
              <w:t>Phantom</w:t>
            </w:r>
            <w:proofErr w:type="spellEnd"/>
            <w:r w:rsidRPr="004E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D6E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Pr="004E2D6E">
              <w:rPr>
                <w:rFonts w:ascii="Times New Roman" w:hAnsi="Times New Roman"/>
                <w:sz w:val="24"/>
                <w:szCs w:val="24"/>
              </w:rPr>
              <w:t xml:space="preserve"> MZH</w:t>
            </w:r>
          </w:p>
          <w:p w:rsidR="005F7F51" w:rsidRPr="0084731E" w:rsidRDefault="004E2D6E" w:rsidP="004E2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  <w:proofErr w:type="gramStart"/>
            <w:r w:rsidRPr="004E2D6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E2D6E">
              <w:rPr>
                <w:rFonts w:ascii="Times New Roman" w:hAnsi="Times New Roman"/>
                <w:sz w:val="24"/>
                <w:szCs w:val="24"/>
              </w:rPr>
              <w:t xml:space="preserve"> 891 НУ 15 </w:t>
            </w:r>
            <w:proofErr w:type="spellStart"/>
            <w:r w:rsidRPr="004E2D6E">
              <w:rPr>
                <w:rFonts w:ascii="Times New Roman" w:hAnsi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2348" w:type="dxa"/>
          </w:tcPr>
          <w:p w:rsidR="005F7F51" w:rsidRPr="0084731E" w:rsidRDefault="004E2D6E" w:rsidP="00847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Генерала Плиева, 18</w:t>
            </w:r>
          </w:p>
        </w:tc>
        <w:tc>
          <w:tcPr>
            <w:tcW w:w="1633" w:type="dxa"/>
          </w:tcPr>
          <w:p w:rsidR="005F7F51" w:rsidRPr="0084731E" w:rsidRDefault="004E2D6E" w:rsidP="00BD3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6E">
              <w:rPr>
                <w:rFonts w:ascii="Times New Roman" w:hAnsi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933" w:type="dxa"/>
          </w:tcPr>
          <w:p w:rsidR="005F7F51" w:rsidRPr="0084731E" w:rsidRDefault="00026181" w:rsidP="00847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5F7F51" w:rsidRDefault="005F7F51" w:rsidP="00590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F51" w:rsidRDefault="005F7F51" w:rsidP="00590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F51" w:rsidRPr="00D9725E" w:rsidRDefault="005F7F51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местного самоуправления Бесланского городского поселения организовать и провести аукцион на право заключения договор</w:t>
      </w:r>
      <w:r w:rsidR="006C6F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купли-продажи </w:t>
      </w:r>
      <w:r w:rsidR="006C6FC9">
        <w:rPr>
          <w:rFonts w:ascii="Times New Roman" w:hAnsi="Times New Roman"/>
          <w:sz w:val="28"/>
          <w:szCs w:val="28"/>
        </w:rPr>
        <w:t>вышеуказанного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6C6F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движимого имущества</w:t>
      </w:r>
      <w:r w:rsidRPr="00D9725E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725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5F7F51" w:rsidRPr="00AA2F4F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02618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02618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/>
    <w:sectPr w:rsidR="005F7F51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B1EE6344"/>
    <w:lvl w:ilvl="0" w:tplc="D5D4D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181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0F7C65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9A4"/>
    <w:rsid w:val="00284A3D"/>
    <w:rsid w:val="00286998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455C"/>
    <w:rsid w:val="00345F2E"/>
    <w:rsid w:val="0034698F"/>
    <w:rsid w:val="003469F6"/>
    <w:rsid w:val="00346CA9"/>
    <w:rsid w:val="003477ED"/>
    <w:rsid w:val="00350514"/>
    <w:rsid w:val="00350A73"/>
    <w:rsid w:val="00350AC5"/>
    <w:rsid w:val="0035122E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9039B"/>
    <w:rsid w:val="004904D6"/>
    <w:rsid w:val="004906A9"/>
    <w:rsid w:val="00490A62"/>
    <w:rsid w:val="00491A02"/>
    <w:rsid w:val="0049263B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D6E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707D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198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dcterms:created xsi:type="dcterms:W3CDTF">2024-02-12T07:29:00Z</dcterms:created>
  <dcterms:modified xsi:type="dcterms:W3CDTF">2024-02-12T07:34:00Z</dcterms:modified>
</cp:coreProperties>
</file>