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ED3CC" w14:textId="3FE05D6F" w:rsidR="00F41FDC" w:rsidRDefault="008F39E9">
      <w:pPr>
        <w:widowControl w:val="0"/>
        <w:pBdr>
          <w:top w:val="nil"/>
          <w:left w:val="nil"/>
          <w:bottom w:val="nil"/>
          <w:right w:val="nil"/>
          <w:between w:val="nil"/>
        </w:pBdr>
        <w:spacing w:after="0" w:line="276" w:lineRule="auto"/>
        <w:ind w:firstLine="0"/>
        <w:jc w:val="left"/>
      </w:pPr>
      <w:r>
        <w:rPr>
          <w:noProof/>
        </w:rPr>
        <mc:AlternateContent>
          <mc:Choice Requires="wps">
            <w:drawing>
              <wp:anchor distT="0" distB="0" distL="114300" distR="114300" simplePos="0" relativeHeight="251659264" behindDoc="0" locked="0" layoutInCell="1" allowOverlap="1" wp14:anchorId="1D6D5367" wp14:editId="34970BCF">
                <wp:simplePos x="0" y="0"/>
                <wp:positionH relativeFrom="margin">
                  <wp:align>right</wp:align>
                </wp:positionH>
                <wp:positionV relativeFrom="paragraph">
                  <wp:posOffset>-2786248</wp:posOffset>
                </wp:positionV>
                <wp:extent cx="2543175" cy="147637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543175" cy="1476375"/>
                        </a:xfrm>
                        <a:prstGeom prst="rect">
                          <a:avLst/>
                        </a:prstGeom>
                        <a:noFill/>
                        <a:ln w="6350">
                          <a:noFill/>
                        </a:ln>
                      </wps:spPr>
                      <wps:txbx>
                        <w:txbxContent>
                          <w:p w14:paraId="61487413" w14:textId="7CAE8B19" w:rsidR="008F39E9" w:rsidRPr="008F39E9" w:rsidRDefault="008F39E9" w:rsidP="008F39E9">
                            <w:pPr>
                              <w:ind w:firstLine="0"/>
                              <w:jc w:val="right"/>
                              <w:rPr>
                                <w:sz w:val="28"/>
                                <w:szCs w:val="28"/>
                              </w:rPr>
                            </w:pPr>
                            <w:r w:rsidRPr="008F39E9">
                              <w:rPr>
                                <w:sz w:val="28"/>
                                <w:szCs w:val="28"/>
                              </w:rPr>
                              <w:t xml:space="preserve">УТВЕРЖДЕНО </w:t>
                            </w:r>
                            <w:r>
                              <w:rPr>
                                <w:sz w:val="28"/>
                                <w:szCs w:val="28"/>
                              </w:rPr>
                              <w:br/>
                            </w:r>
                            <w:r w:rsidRPr="008F39E9">
                              <w:rPr>
                                <w:sz w:val="28"/>
                                <w:szCs w:val="28"/>
                              </w:rPr>
                              <w:t xml:space="preserve">решением Собрания представителей Бесланского городского поселения </w:t>
                            </w:r>
                            <w:r>
                              <w:rPr>
                                <w:sz w:val="28"/>
                                <w:szCs w:val="28"/>
                              </w:rPr>
                              <w:br/>
                            </w:r>
                            <w:r w:rsidRPr="008F39E9">
                              <w:rPr>
                                <w:sz w:val="28"/>
                                <w:szCs w:val="28"/>
                              </w:rPr>
                              <w:t xml:space="preserve">от </w:t>
                            </w:r>
                            <w:r>
                              <w:rPr>
                                <w:sz w:val="28"/>
                                <w:szCs w:val="28"/>
                              </w:rPr>
                              <w:t>«</w:t>
                            </w:r>
                            <w:r w:rsidRPr="008F39E9">
                              <w:rPr>
                                <w:sz w:val="28"/>
                                <w:szCs w:val="28"/>
                              </w:rPr>
                              <w:t>11</w:t>
                            </w:r>
                            <w:r>
                              <w:rPr>
                                <w:sz w:val="28"/>
                                <w:szCs w:val="28"/>
                              </w:rPr>
                              <w:t>»</w:t>
                            </w:r>
                            <w:r w:rsidRPr="008F39E9">
                              <w:rPr>
                                <w:sz w:val="28"/>
                                <w:szCs w:val="28"/>
                              </w:rPr>
                              <w:t xml:space="preserve"> октября 2022 г. № 3</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6D5367" id="_x0000_t202" coordsize="21600,21600" o:spt="202" path="m,l,21600r21600,l21600,xe">
                <v:stroke joinstyle="miter"/>
                <v:path gradientshapeok="t" o:connecttype="rect"/>
              </v:shapetype>
              <v:shape id="Надпись 2" o:spid="_x0000_s1026" type="#_x0000_t202" style="position:absolute;margin-left:149.05pt;margin-top:-219.4pt;width:200.25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MRRgIAAFgEAAAOAAAAZHJzL2Uyb0RvYy54bWysVEtu2zAQ3RfoHQjua1n+pRUsB24CFwWM&#10;JIBTZE1TpCVA4rAkbcnddd8r5A5ddNFdr+DcqENKdoy0q6Iben6a4bz36OllU5VkJ4wtQKU07vUp&#10;EYpDVqhNSj/dL968pcQ6pjJWghIp3QtLL2evX01rnYgB5FBmwhBsomxS65TmzukkiizPRcVsD7RQ&#10;mJRgKubQNZsoM6zG7lUZDfr9SVSDybQBLqzF6HWbpLPQX0rB3a2UVjhSphTv5sJpwrn2ZzSbsmRj&#10;mM4L3l2D/cMtKlYoHHpqdc0cI1tT/NGqKrgBC9L1OFQRSFlwEXbAbeL+i21WOdMi7ILgWH2Cyf6/&#10;tvxmd2dIkaV0QIliFVJ0eDx8P/w4/Dr8fPr69I0MPEa1tgmWrjQWu+Y9NMj1MW4x6FdvpKn8Ly5F&#10;MI9o708Ii8YRjsHBeDSML8aUcMzFo4vJEB3sHz1/ro11HwRUxBspNUhhQJbtlta1pccSP03BoijL&#10;QGOpSJ3SyXDcDx+cMti8VDjDL9Fe1luuWTfdZmvI9riYgVYeVvNFgcOXzLo7ZlAPuAtq3N3iIUvA&#10;IdBZlORgvvwt7uuRJsxSUqO+Umo/b5kRlJQfFRL4Lh6NvCCDMxpfDNAx55n1eUZtqytACcf4mjQP&#10;pq935dGUBqoHfApzPxVTTHGcnVJ3NK9cq3p8SlzM56EIJaiZW6qV5r61h9NDe988MKM7/B1SdwNH&#10;JbLkBQ1tbUvEfOtAFoEjD3CLaoc7yjew3D01/z7O/VD1/Icw+w0AAP//AwBQSwMEFAAGAAgAAAAh&#10;ADdBpqDhAAAACgEAAA8AAABkcnMvZG93bnJldi54bWxMj01PwzAMhu9I/IfISNy2hO5DVWk6TZUm&#10;JASHjV24uY3XVjRJabKt8OsxJzjar/X6efLNZHtxoTF03ml4mCsQ5GpvOtdoOL7tZimIENEZ7L0j&#10;DV8UYFPc3uSYGX91e7ocYiO4xIUMNbQxDpmUoW7JYpj7gRxnJz9ajDyOjTQjXrnc9jJRai0tdo4/&#10;tDhQ2VL9cThbDc/l7hX3VWLT7758ejlth8/j+0rr+7tp+wgi0hT/juEXn9GhYKbKn50JotfAIlHD&#10;bLlI2YDzpVIrEBWvErVegCxy+V+h+AEAAP//AwBQSwECLQAUAAYACAAAACEAtoM4kv4AAADhAQAA&#10;EwAAAAAAAAAAAAAAAAAAAAAAW0NvbnRlbnRfVHlwZXNdLnhtbFBLAQItABQABgAIAAAAIQA4/SH/&#10;1gAAAJQBAAALAAAAAAAAAAAAAAAAAC8BAABfcmVscy8ucmVsc1BLAQItABQABgAIAAAAIQBNHoMR&#10;RgIAAFgEAAAOAAAAAAAAAAAAAAAAAC4CAABkcnMvZTJvRG9jLnhtbFBLAQItABQABgAIAAAAIQA3&#10;Qaag4QAAAAoBAAAPAAAAAAAAAAAAAAAAAKAEAABkcnMvZG93bnJldi54bWxQSwUGAAAAAAQABADz&#10;AAAArgUAAAAA&#10;" filled="f" stroked="f" strokeweight=".5pt">
                <v:textbox>
                  <w:txbxContent>
                    <w:p w14:paraId="61487413" w14:textId="7CAE8B19" w:rsidR="008F39E9" w:rsidRPr="008F39E9" w:rsidRDefault="008F39E9" w:rsidP="008F39E9">
                      <w:pPr>
                        <w:ind w:firstLine="0"/>
                        <w:jc w:val="right"/>
                        <w:rPr>
                          <w:sz w:val="28"/>
                          <w:szCs w:val="28"/>
                        </w:rPr>
                      </w:pPr>
                      <w:r w:rsidRPr="008F39E9">
                        <w:rPr>
                          <w:sz w:val="28"/>
                          <w:szCs w:val="28"/>
                        </w:rPr>
                        <w:t xml:space="preserve">УТВЕРЖДЕНО </w:t>
                      </w:r>
                      <w:r>
                        <w:rPr>
                          <w:sz w:val="28"/>
                          <w:szCs w:val="28"/>
                        </w:rPr>
                        <w:br/>
                      </w:r>
                      <w:r w:rsidRPr="008F39E9">
                        <w:rPr>
                          <w:sz w:val="28"/>
                          <w:szCs w:val="28"/>
                        </w:rPr>
                        <w:t>решением Собрания</w:t>
                      </w:r>
                      <w:r w:rsidRPr="008F39E9">
                        <w:rPr>
                          <w:sz w:val="28"/>
                          <w:szCs w:val="28"/>
                        </w:rPr>
                        <w:t xml:space="preserve"> п</w:t>
                      </w:r>
                      <w:r w:rsidRPr="008F39E9">
                        <w:rPr>
                          <w:sz w:val="28"/>
                          <w:szCs w:val="28"/>
                        </w:rPr>
                        <w:t>редставителей</w:t>
                      </w:r>
                      <w:r w:rsidRPr="008F39E9">
                        <w:rPr>
                          <w:sz w:val="28"/>
                          <w:szCs w:val="28"/>
                        </w:rPr>
                        <w:t xml:space="preserve"> </w:t>
                      </w:r>
                      <w:r w:rsidRPr="008F39E9">
                        <w:rPr>
                          <w:sz w:val="28"/>
                          <w:szCs w:val="28"/>
                        </w:rPr>
                        <w:t>Бесланского городского поселения</w:t>
                      </w:r>
                      <w:r w:rsidRPr="008F39E9">
                        <w:rPr>
                          <w:sz w:val="28"/>
                          <w:szCs w:val="28"/>
                        </w:rPr>
                        <w:t xml:space="preserve"> </w:t>
                      </w:r>
                      <w:r>
                        <w:rPr>
                          <w:sz w:val="28"/>
                          <w:szCs w:val="28"/>
                        </w:rPr>
                        <w:br/>
                      </w:r>
                      <w:r w:rsidRPr="008F39E9">
                        <w:rPr>
                          <w:sz w:val="28"/>
                          <w:szCs w:val="28"/>
                        </w:rPr>
                        <w:t xml:space="preserve">от </w:t>
                      </w:r>
                      <w:r>
                        <w:rPr>
                          <w:sz w:val="28"/>
                          <w:szCs w:val="28"/>
                        </w:rPr>
                        <w:t>«</w:t>
                      </w:r>
                      <w:r w:rsidRPr="008F39E9">
                        <w:rPr>
                          <w:sz w:val="28"/>
                          <w:szCs w:val="28"/>
                        </w:rPr>
                        <w:t>11</w:t>
                      </w:r>
                      <w:r>
                        <w:rPr>
                          <w:sz w:val="28"/>
                          <w:szCs w:val="28"/>
                        </w:rPr>
                        <w:t>»</w:t>
                      </w:r>
                      <w:r w:rsidRPr="008F39E9">
                        <w:rPr>
                          <w:sz w:val="28"/>
                          <w:szCs w:val="28"/>
                        </w:rPr>
                        <w:t xml:space="preserve"> октября 2022 г. № 3</w:t>
                      </w:r>
                      <w:r>
                        <w:rPr>
                          <w:sz w:val="28"/>
                          <w:szCs w:val="28"/>
                        </w:rPr>
                        <w:t>.</w:t>
                      </w:r>
                    </w:p>
                  </w:txbxContent>
                </v:textbox>
                <w10:wrap anchorx="margin"/>
              </v:shape>
            </w:pict>
          </mc:Fallback>
        </mc:AlternateContent>
      </w:r>
    </w:p>
    <w:p w14:paraId="69FED462" w14:textId="77777777" w:rsidR="008F39E9" w:rsidRDefault="008F39E9">
      <w:pPr>
        <w:ind w:firstLine="0"/>
        <w:jc w:val="center"/>
        <w:rPr>
          <w:b/>
          <w:sz w:val="40"/>
          <w:szCs w:val="40"/>
        </w:rPr>
      </w:pPr>
    </w:p>
    <w:p w14:paraId="7DDDA9AC" w14:textId="77777777" w:rsidR="00F41FDC" w:rsidRDefault="007C06EA">
      <w:pPr>
        <w:spacing w:after="120" w:line="360" w:lineRule="auto"/>
        <w:ind w:firstLine="0"/>
        <w:jc w:val="center"/>
        <w:rPr>
          <w:b/>
          <w:sz w:val="38"/>
          <w:szCs w:val="38"/>
        </w:rPr>
      </w:pPr>
      <w:bookmarkStart w:id="0" w:name="_GoBack"/>
      <w:bookmarkEnd w:id="0"/>
      <w:r>
        <w:rPr>
          <w:b/>
          <w:sz w:val="38"/>
          <w:szCs w:val="38"/>
        </w:rPr>
        <w:t>ПРАВИЛА ЗЕМЛЕПОЛЬЗОВАНИЯ И ЗАСТРОЙКИ</w:t>
      </w:r>
    </w:p>
    <w:p w14:paraId="3BC31BC4" w14:textId="77777777" w:rsidR="00F41FDC" w:rsidRDefault="007C06EA">
      <w:pPr>
        <w:spacing w:after="0" w:line="360" w:lineRule="auto"/>
        <w:ind w:left="-142" w:firstLine="0"/>
        <w:jc w:val="center"/>
        <w:rPr>
          <w:b/>
          <w:sz w:val="38"/>
          <w:szCs w:val="38"/>
        </w:rPr>
      </w:pPr>
      <w:r>
        <w:rPr>
          <w:b/>
          <w:sz w:val="38"/>
          <w:szCs w:val="38"/>
        </w:rPr>
        <w:t>БЕСЛАНСКОГО ГОРОДСКОГО ПОСЕЛЕНИЯ</w:t>
      </w:r>
    </w:p>
    <w:p w14:paraId="470CFC34" w14:textId="77777777" w:rsidR="00F41FDC" w:rsidRDefault="007C06EA">
      <w:pPr>
        <w:spacing w:after="0" w:line="360" w:lineRule="auto"/>
        <w:ind w:left="-142" w:firstLine="0"/>
        <w:jc w:val="center"/>
        <w:rPr>
          <w:b/>
          <w:sz w:val="32"/>
          <w:szCs w:val="32"/>
        </w:rPr>
      </w:pPr>
      <w:r>
        <w:rPr>
          <w:b/>
          <w:sz w:val="32"/>
          <w:szCs w:val="32"/>
        </w:rPr>
        <w:t>Правобережного района</w:t>
      </w:r>
    </w:p>
    <w:p w14:paraId="5834341A" w14:textId="77777777" w:rsidR="00F41FDC" w:rsidRDefault="007C06EA">
      <w:pPr>
        <w:spacing w:after="0" w:line="360" w:lineRule="auto"/>
        <w:ind w:left="-142" w:firstLine="0"/>
        <w:jc w:val="center"/>
        <w:rPr>
          <w:b/>
          <w:sz w:val="32"/>
          <w:szCs w:val="32"/>
        </w:rPr>
      </w:pPr>
      <w:r>
        <w:rPr>
          <w:b/>
          <w:sz w:val="32"/>
          <w:szCs w:val="32"/>
        </w:rPr>
        <w:t>Республики Северная Осетия – Алания</w:t>
      </w:r>
    </w:p>
    <w:p w14:paraId="03AE7BC8" w14:textId="109C5041" w:rsidR="00F41FDC" w:rsidRDefault="007603B5">
      <w:pPr>
        <w:ind w:firstLine="0"/>
        <w:jc w:val="center"/>
        <w:rPr>
          <w:b/>
          <w:sz w:val="40"/>
          <w:szCs w:val="40"/>
        </w:rPr>
      </w:pPr>
      <w:r>
        <w:rPr>
          <w:b/>
          <w:noProof/>
          <w:sz w:val="40"/>
          <w:szCs w:val="40"/>
        </w:rPr>
        <w:drawing>
          <wp:inline distT="0" distB="0" distL="0" distR="0" wp14:anchorId="57BF879B" wp14:editId="6BD61828">
            <wp:extent cx="6029960" cy="3900805"/>
            <wp:effectExtent l="0" t="0" r="889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9960" cy="3900805"/>
                    </a:xfrm>
                    <a:prstGeom prst="rect">
                      <a:avLst/>
                    </a:prstGeom>
                  </pic:spPr>
                </pic:pic>
              </a:graphicData>
            </a:graphic>
          </wp:inline>
        </w:drawing>
      </w:r>
    </w:p>
    <w:p w14:paraId="57CF6060" w14:textId="77777777" w:rsidR="00F41FDC" w:rsidRDefault="00F41FDC">
      <w:pPr>
        <w:ind w:firstLine="0"/>
        <w:jc w:val="center"/>
        <w:rPr>
          <w:b/>
          <w:sz w:val="40"/>
          <w:szCs w:val="40"/>
        </w:rPr>
        <w:sectPr w:rsidR="00F41FDC">
          <w:footerReference w:type="default" r:id="rId10"/>
          <w:headerReference w:type="first" r:id="rId11"/>
          <w:footerReference w:type="first" r:id="rId12"/>
          <w:pgSz w:w="11906" w:h="16838"/>
          <w:pgMar w:top="1134" w:right="850" w:bottom="1134" w:left="1560" w:header="708" w:footer="708" w:gutter="0"/>
          <w:pgNumType w:start="1"/>
          <w:cols w:space="720"/>
          <w:titlePg/>
        </w:sectPr>
      </w:pPr>
    </w:p>
    <w:p w14:paraId="49B12FF8" w14:textId="77777777" w:rsidR="00F41FDC" w:rsidRDefault="007C06EA">
      <w:pPr>
        <w:ind w:firstLine="0"/>
        <w:rPr>
          <w:b/>
          <w:sz w:val="32"/>
          <w:szCs w:val="32"/>
        </w:rPr>
      </w:pPr>
      <w:r>
        <w:rPr>
          <w:b/>
          <w:sz w:val="32"/>
          <w:szCs w:val="32"/>
        </w:rPr>
        <w:lastRenderedPageBreak/>
        <w:t>Состав проекта правил землепользования и застройки</w:t>
      </w:r>
    </w:p>
    <w:tbl>
      <w:tblPr>
        <w:tblStyle w:val="a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0"/>
      </w:tblGrid>
      <w:tr w:rsidR="00F41FDC" w14:paraId="28508176" w14:textId="77777777">
        <w:tc>
          <w:tcPr>
            <w:tcW w:w="9345" w:type="dxa"/>
            <w:gridSpan w:val="2"/>
          </w:tcPr>
          <w:p w14:paraId="2D8A28EB" w14:textId="77777777" w:rsidR="00F41FDC" w:rsidRDefault="007C06EA">
            <w:pPr>
              <w:ind w:firstLine="0"/>
              <w:rPr>
                <w:b/>
                <w:sz w:val="28"/>
                <w:szCs w:val="28"/>
              </w:rPr>
            </w:pPr>
            <w:r>
              <w:rPr>
                <w:b/>
                <w:sz w:val="28"/>
                <w:szCs w:val="28"/>
              </w:rPr>
              <w:t>Текстовая часть</w:t>
            </w:r>
          </w:p>
        </w:tc>
      </w:tr>
      <w:tr w:rsidR="00F41FDC" w14:paraId="51751961" w14:textId="77777777">
        <w:tc>
          <w:tcPr>
            <w:tcW w:w="1555" w:type="dxa"/>
          </w:tcPr>
          <w:p w14:paraId="33834749" w14:textId="77777777" w:rsidR="00F41FDC" w:rsidRDefault="007C06EA">
            <w:pPr>
              <w:ind w:firstLine="0"/>
              <w:rPr>
                <w:sz w:val="28"/>
                <w:szCs w:val="28"/>
              </w:rPr>
            </w:pPr>
            <w:r>
              <w:rPr>
                <w:sz w:val="28"/>
                <w:szCs w:val="28"/>
              </w:rPr>
              <w:t>Раздел 1.</w:t>
            </w:r>
          </w:p>
        </w:tc>
        <w:tc>
          <w:tcPr>
            <w:tcW w:w="7790" w:type="dxa"/>
          </w:tcPr>
          <w:p w14:paraId="4E5296EE" w14:textId="77777777" w:rsidR="00F41FDC" w:rsidRDefault="007C06EA">
            <w:pPr>
              <w:ind w:firstLine="0"/>
              <w:rPr>
                <w:sz w:val="28"/>
                <w:szCs w:val="28"/>
              </w:rPr>
            </w:pPr>
            <w:r>
              <w:rPr>
                <w:color w:val="000000"/>
                <w:sz w:val="28"/>
                <w:szCs w:val="28"/>
              </w:rPr>
              <w:t>Порядок применения правил землепользования и застройки Бесланского городского поселения и внесения в них изменений.</w:t>
            </w:r>
          </w:p>
        </w:tc>
      </w:tr>
      <w:tr w:rsidR="00F41FDC" w14:paraId="5089ED8E" w14:textId="77777777">
        <w:trPr>
          <w:trHeight w:val="99"/>
        </w:trPr>
        <w:tc>
          <w:tcPr>
            <w:tcW w:w="1555" w:type="dxa"/>
          </w:tcPr>
          <w:p w14:paraId="145B6DD1" w14:textId="77777777" w:rsidR="00F41FDC" w:rsidRDefault="007C06EA">
            <w:pPr>
              <w:ind w:firstLine="0"/>
              <w:rPr>
                <w:sz w:val="28"/>
                <w:szCs w:val="28"/>
              </w:rPr>
            </w:pPr>
            <w:r>
              <w:rPr>
                <w:sz w:val="28"/>
                <w:szCs w:val="28"/>
              </w:rPr>
              <w:t>Раздел 2.</w:t>
            </w:r>
          </w:p>
        </w:tc>
        <w:tc>
          <w:tcPr>
            <w:tcW w:w="7790" w:type="dxa"/>
            <w:vAlign w:val="bottom"/>
          </w:tcPr>
          <w:p w14:paraId="12909AA9" w14:textId="77777777" w:rsidR="00F41FDC" w:rsidRDefault="007C06EA">
            <w:pPr>
              <w:ind w:firstLine="0"/>
              <w:rPr>
                <w:color w:val="000000"/>
                <w:sz w:val="28"/>
                <w:szCs w:val="28"/>
              </w:rPr>
            </w:pPr>
            <w:r>
              <w:rPr>
                <w:color w:val="000000"/>
                <w:sz w:val="28"/>
                <w:szCs w:val="28"/>
              </w:rPr>
              <w:t>Карта градостроительного зонирования.</w:t>
            </w:r>
          </w:p>
        </w:tc>
      </w:tr>
      <w:tr w:rsidR="00F41FDC" w14:paraId="55170156" w14:textId="77777777">
        <w:trPr>
          <w:trHeight w:val="254"/>
        </w:trPr>
        <w:tc>
          <w:tcPr>
            <w:tcW w:w="1555" w:type="dxa"/>
          </w:tcPr>
          <w:p w14:paraId="566B4836" w14:textId="77777777" w:rsidR="00F41FDC" w:rsidRDefault="007C06EA">
            <w:pPr>
              <w:ind w:firstLine="0"/>
              <w:rPr>
                <w:sz w:val="28"/>
                <w:szCs w:val="28"/>
              </w:rPr>
            </w:pPr>
            <w:r>
              <w:rPr>
                <w:sz w:val="28"/>
                <w:szCs w:val="28"/>
              </w:rPr>
              <w:t>Раздел 3.</w:t>
            </w:r>
          </w:p>
        </w:tc>
        <w:tc>
          <w:tcPr>
            <w:tcW w:w="7790" w:type="dxa"/>
          </w:tcPr>
          <w:p w14:paraId="6CBE2179" w14:textId="77777777" w:rsidR="00F41FDC" w:rsidRDefault="007C06EA">
            <w:pPr>
              <w:ind w:firstLine="0"/>
              <w:rPr>
                <w:sz w:val="28"/>
                <w:szCs w:val="28"/>
              </w:rPr>
            </w:pPr>
            <w:r>
              <w:rPr>
                <w:color w:val="000000"/>
                <w:sz w:val="28"/>
                <w:szCs w:val="28"/>
              </w:rPr>
              <w:t>Градостроительные регламенты.</w:t>
            </w:r>
          </w:p>
        </w:tc>
      </w:tr>
    </w:tbl>
    <w:p w14:paraId="6E9B2D1C" w14:textId="77777777" w:rsidR="00F41FDC" w:rsidRDefault="00F41FDC">
      <w:pPr>
        <w:rPr>
          <w:sz w:val="32"/>
          <w:szCs w:val="32"/>
        </w:rPr>
      </w:pPr>
    </w:p>
    <w:tbl>
      <w:tblPr>
        <w:tblStyle w:val="a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0"/>
      </w:tblGrid>
      <w:tr w:rsidR="00F41FDC" w14:paraId="78659896" w14:textId="77777777">
        <w:tc>
          <w:tcPr>
            <w:tcW w:w="9345" w:type="dxa"/>
            <w:gridSpan w:val="2"/>
          </w:tcPr>
          <w:p w14:paraId="521E8874" w14:textId="77777777" w:rsidR="00F41FDC" w:rsidRDefault="007C06EA">
            <w:pPr>
              <w:ind w:firstLine="0"/>
              <w:rPr>
                <w:b/>
                <w:sz w:val="28"/>
                <w:szCs w:val="28"/>
              </w:rPr>
            </w:pPr>
            <w:r>
              <w:rPr>
                <w:b/>
                <w:sz w:val="28"/>
                <w:szCs w:val="28"/>
              </w:rPr>
              <w:t>Графические материалы</w:t>
            </w:r>
          </w:p>
        </w:tc>
      </w:tr>
      <w:tr w:rsidR="00F41FDC" w14:paraId="0EDCA880" w14:textId="77777777">
        <w:tc>
          <w:tcPr>
            <w:tcW w:w="1555" w:type="dxa"/>
          </w:tcPr>
          <w:p w14:paraId="6C9BB983" w14:textId="77777777" w:rsidR="00F41FDC" w:rsidRDefault="007C06EA">
            <w:pPr>
              <w:ind w:firstLine="0"/>
              <w:rPr>
                <w:sz w:val="28"/>
                <w:szCs w:val="28"/>
              </w:rPr>
            </w:pPr>
            <w:r>
              <w:rPr>
                <w:sz w:val="28"/>
                <w:szCs w:val="28"/>
              </w:rPr>
              <w:t>1.</w:t>
            </w:r>
          </w:p>
        </w:tc>
        <w:tc>
          <w:tcPr>
            <w:tcW w:w="7790" w:type="dxa"/>
          </w:tcPr>
          <w:p w14:paraId="2D28BCB8" w14:textId="77777777" w:rsidR="00F41FDC" w:rsidRDefault="007C06EA">
            <w:pPr>
              <w:ind w:firstLine="0"/>
              <w:rPr>
                <w:color w:val="000000"/>
                <w:sz w:val="28"/>
                <w:szCs w:val="28"/>
              </w:rPr>
            </w:pPr>
            <w:r>
              <w:rPr>
                <w:color w:val="000000"/>
                <w:sz w:val="28"/>
                <w:szCs w:val="28"/>
              </w:rPr>
              <w:t>Карта градостроительного зонирования.</w:t>
            </w:r>
          </w:p>
        </w:tc>
      </w:tr>
      <w:tr w:rsidR="00F41FDC" w14:paraId="349EE339" w14:textId="77777777">
        <w:tc>
          <w:tcPr>
            <w:tcW w:w="1555" w:type="dxa"/>
          </w:tcPr>
          <w:p w14:paraId="4238FF2E" w14:textId="77777777" w:rsidR="00F41FDC" w:rsidRDefault="007C06EA">
            <w:pPr>
              <w:ind w:firstLine="0"/>
              <w:rPr>
                <w:sz w:val="28"/>
                <w:szCs w:val="28"/>
              </w:rPr>
            </w:pPr>
            <w:r>
              <w:rPr>
                <w:sz w:val="28"/>
                <w:szCs w:val="28"/>
              </w:rPr>
              <w:t>2.</w:t>
            </w:r>
          </w:p>
        </w:tc>
        <w:tc>
          <w:tcPr>
            <w:tcW w:w="7790" w:type="dxa"/>
          </w:tcPr>
          <w:p w14:paraId="1FA268E5" w14:textId="77777777" w:rsidR="00F41FDC" w:rsidRDefault="007C06EA">
            <w:pPr>
              <w:ind w:firstLine="0"/>
              <w:rPr>
                <w:color w:val="000000"/>
                <w:sz w:val="28"/>
                <w:szCs w:val="28"/>
              </w:rPr>
            </w:pPr>
            <w:r>
              <w:rPr>
                <w:color w:val="000000"/>
                <w:sz w:val="28"/>
                <w:szCs w:val="28"/>
              </w:rPr>
              <w:t>Карта границ зон с особыми условиями территории, объектов культурного наследия.</w:t>
            </w:r>
          </w:p>
        </w:tc>
      </w:tr>
    </w:tbl>
    <w:p w14:paraId="5A23AE27" w14:textId="77777777" w:rsidR="00F41FDC" w:rsidRDefault="00F41FDC">
      <w:pPr>
        <w:jc w:val="center"/>
        <w:rPr>
          <w:sz w:val="32"/>
          <w:szCs w:val="32"/>
        </w:rPr>
      </w:pPr>
    </w:p>
    <w:p w14:paraId="25DCFA71" w14:textId="77777777" w:rsidR="00F41FDC" w:rsidRDefault="007C06EA">
      <w:pPr>
        <w:tabs>
          <w:tab w:val="center" w:pos="5245"/>
        </w:tabs>
        <w:rPr>
          <w:sz w:val="32"/>
          <w:szCs w:val="32"/>
        </w:rPr>
        <w:sectPr w:rsidR="00F41FDC">
          <w:pgSz w:w="11906" w:h="16838"/>
          <w:pgMar w:top="1134" w:right="707" w:bottom="1134" w:left="1560" w:header="708" w:footer="708" w:gutter="0"/>
          <w:cols w:space="720"/>
        </w:sectPr>
      </w:pPr>
      <w:r>
        <w:rPr>
          <w:sz w:val="32"/>
          <w:szCs w:val="32"/>
        </w:rPr>
        <w:tab/>
      </w:r>
    </w:p>
    <w:p w14:paraId="29808696" w14:textId="77777777" w:rsidR="00F41FDC" w:rsidRDefault="007C06EA" w:rsidP="002679EB">
      <w:pPr>
        <w:pStyle w:val="1"/>
        <w:numPr>
          <w:ilvl w:val="0"/>
          <w:numId w:val="0"/>
        </w:numPr>
        <w:ind w:left="360"/>
      </w:pPr>
      <w:bookmarkStart w:id="1" w:name="_heading=h.gjdgxs" w:colFirst="0" w:colLast="0"/>
      <w:bookmarkEnd w:id="1"/>
      <w:r>
        <w:lastRenderedPageBreak/>
        <w:t>Содержание</w:t>
      </w:r>
    </w:p>
    <w:tbl>
      <w:tblPr>
        <w:tblStyle w:val="af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850"/>
      </w:tblGrid>
      <w:tr w:rsidR="00F41FDC" w14:paraId="7AD57B1A" w14:textId="77777777">
        <w:tc>
          <w:tcPr>
            <w:tcW w:w="8926" w:type="dxa"/>
            <w:vAlign w:val="center"/>
          </w:tcPr>
          <w:p w14:paraId="42B7F18C" w14:textId="77777777" w:rsidR="00F41FDC" w:rsidRDefault="007C06EA">
            <w:pPr>
              <w:ind w:firstLine="0"/>
              <w:jc w:val="left"/>
              <w:rPr>
                <w:b/>
                <w:color w:val="000000"/>
                <w:sz w:val="28"/>
                <w:szCs w:val="28"/>
              </w:rPr>
            </w:pPr>
            <w:r>
              <w:rPr>
                <w:b/>
                <w:color w:val="000000"/>
                <w:sz w:val="28"/>
                <w:szCs w:val="28"/>
              </w:rPr>
              <w:t>Наименование</w:t>
            </w:r>
          </w:p>
        </w:tc>
        <w:tc>
          <w:tcPr>
            <w:tcW w:w="850" w:type="dxa"/>
          </w:tcPr>
          <w:p w14:paraId="25BA6586" w14:textId="77777777" w:rsidR="00F41FDC" w:rsidRDefault="007C06EA">
            <w:pPr>
              <w:ind w:firstLine="0"/>
              <w:jc w:val="center"/>
              <w:rPr>
                <w:b/>
                <w:color w:val="000000"/>
                <w:sz w:val="28"/>
                <w:szCs w:val="28"/>
              </w:rPr>
            </w:pPr>
            <w:r>
              <w:rPr>
                <w:b/>
                <w:color w:val="000000"/>
                <w:sz w:val="28"/>
                <w:szCs w:val="28"/>
              </w:rPr>
              <w:t>Стр.</w:t>
            </w:r>
          </w:p>
        </w:tc>
      </w:tr>
      <w:tr w:rsidR="00F41FDC" w14:paraId="14B7FEBB" w14:textId="77777777">
        <w:trPr>
          <w:trHeight w:val="911"/>
        </w:trPr>
        <w:tc>
          <w:tcPr>
            <w:tcW w:w="8926" w:type="dxa"/>
            <w:vAlign w:val="center"/>
          </w:tcPr>
          <w:p w14:paraId="6AE081D7" w14:textId="77777777" w:rsidR="00F41FDC" w:rsidRDefault="007C06EA">
            <w:pPr>
              <w:ind w:firstLine="0"/>
              <w:jc w:val="left"/>
              <w:rPr>
                <w:b/>
                <w:color w:val="000000"/>
              </w:rPr>
            </w:pPr>
            <w:r>
              <w:rPr>
                <w:b/>
                <w:color w:val="000000"/>
              </w:rPr>
              <w:t xml:space="preserve">Раздел 1. Порядок применения правил землепользования и застройки Бесланского городского поселения и внесения в них изменений. </w:t>
            </w:r>
          </w:p>
        </w:tc>
        <w:tc>
          <w:tcPr>
            <w:tcW w:w="850" w:type="dxa"/>
            <w:vAlign w:val="center"/>
          </w:tcPr>
          <w:p w14:paraId="41E1F670" w14:textId="77777777" w:rsidR="00F41FDC" w:rsidRDefault="007C06EA">
            <w:pPr>
              <w:ind w:firstLine="0"/>
              <w:jc w:val="center"/>
              <w:rPr>
                <w:color w:val="000000"/>
                <w:sz w:val="22"/>
                <w:szCs w:val="22"/>
              </w:rPr>
            </w:pPr>
            <w:r>
              <w:rPr>
                <w:color w:val="000000"/>
                <w:sz w:val="22"/>
                <w:szCs w:val="22"/>
              </w:rPr>
              <w:t>5</w:t>
            </w:r>
          </w:p>
        </w:tc>
      </w:tr>
      <w:tr w:rsidR="00F41FDC" w14:paraId="724C3171" w14:textId="77777777">
        <w:tc>
          <w:tcPr>
            <w:tcW w:w="8926" w:type="dxa"/>
            <w:vAlign w:val="center"/>
          </w:tcPr>
          <w:p w14:paraId="71B40FD1" w14:textId="77777777" w:rsidR="00F41FDC" w:rsidRDefault="007C06EA">
            <w:pPr>
              <w:ind w:firstLine="0"/>
              <w:jc w:val="left"/>
              <w:rPr>
                <w:b/>
                <w:color w:val="000000"/>
                <w:sz w:val="23"/>
                <w:szCs w:val="23"/>
              </w:rPr>
            </w:pPr>
            <w:r>
              <w:rPr>
                <w:b/>
                <w:color w:val="000000"/>
                <w:sz w:val="23"/>
                <w:szCs w:val="23"/>
              </w:rPr>
              <w:t xml:space="preserve">Глава 1. </w:t>
            </w:r>
            <w:r>
              <w:rPr>
                <w:color w:val="000000"/>
                <w:sz w:val="23"/>
                <w:szCs w:val="23"/>
              </w:rPr>
              <w:t xml:space="preserve">Положение о регулировании землепользования и застройки органами местного самоуправления. </w:t>
            </w:r>
          </w:p>
        </w:tc>
        <w:tc>
          <w:tcPr>
            <w:tcW w:w="850" w:type="dxa"/>
            <w:vAlign w:val="center"/>
          </w:tcPr>
          <w:p w14:paraId="23CFB47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p>
        </w:tc>
      </w:tr>
      <w:tr w:rsidR="00F41FDC" w14:paraId="05B61201" w14:textId="77777777">
        <w:tc>
          <w:tcPr>
            <w:tcW w:w="8926" w:type="dxa"/>
            <w:vAlign w:val="center"/>
          </w:tcPr>
          <w:p w14:paraId="7011BCED" w14:textId="77777777" w:rsidR="00F41FDC" w:rsidRDefault="007C06EA">
            <w:pPr>
              <w:ind w:firstLine="0"/>
              <w:jc w:val="left"/>
              <w:rPr>
                <w:color w:val="000000"/>
                <w:sz w:val="23"/>
                <w:szCs w:val="23"/>
              </w:rPr>
            </w:pPr>
            <w:r>
              <w:rPr>
                <w:color w:val="000000"/>
                <w:sz w:val="23"/>
                <w:szCs w:val="23"/>
              </w:rPr>
              <w:t>Статья 1. Общие положения.</w:t>
            </w:r>
          </w:p>
        </w:tc>
        <w:tc>
          <w:tcPr>
            <w:tcW w:w="850" w:type="dxa"/>
            <w:vAlign w:val="center"/>
          </w:tcPr>
          <w:p w14:paraId="7389BA1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p>
        </w:tc>
      </w:tr>
      <w:tr w:rsidR="00F41FDC" w14:paraId="16600D6F" w14:textId="77777777">
        <w:tc>
          <w:tcPr>
            <w:tcW w:w="8926" w:type="dxa"/>
            <w:vAlign w:val="center"/>
          </w:tcPr>
          <w:p w14:paraId="34DD62A4" w14:textId="77777777" w:rsidR="00F41FDC" w:rsidRDefault="007C06EA">
            <w:pPr>
              <w:ind w:firstLine="0"/>
              <w:jc w:val="left"/>
              <w:rPr>
                <w:color w:val="000000"/>
                <w:sz w:val="23"/>
                <w:szCs w:val="23"/>
              </w:rPr>
            </w:pPr>
            <w:r>
              <w:rPr>
                <w:color w:val="000000"/>
                <w:sz w:val="23"/>
                <w:szCs w:val="23"/>
              </w:rPr>
              <w:t>Статья 2. Полномочия Собрания представителей Бесланского городского поселения в области регулирования отношений по вопросам землепользования и застройки.</w:t>
            </w:r>
          </w:p>
        </w:tc>
        <w:tc>
          <w:tcPr>
            <w:tcW w:w="850" w:type="dxa"/>
            <w:vAlign w:val="center"/>
          </w:tcPr>
          <w:p w14:paraId="2C1E02D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p>
        </w:tc>
      </w:tr>
      <w:tr w:rsidR="00F41FDC" w14:paraId="5061189E" w14:textId="77777777">
        <w:tc>
          <w:tcPr>
            <w:tcW w:w="8926" w:type="dxa"/>
            <w:vAlign w:val="center"/>
          </w:tcPr>
          <w:p w14:paraId="7DF0238D" w14:textId="77777777" w:rsidR="00F41FDC" w:rsidRDefault="007C06EA">
            <w:pPr>
              <w:ind w:firstLine="0"/>
              <w:jc w:val="left"/>
              <w:rPr>
                <w:color w:val="000000"/>
                <w:sz w:val="23"/>
                <w:szCs w:val="23"/>
              </w:rPr>
            </w:pPr>
            <w:r>
              <w:rPr>
                <w:color w:val="000000"/>
                <w:sz w:val="23"/>
                <w:szCs w:val="23"/>
              </w:rPr>
              <w:t>Статья 3. Полномочия администрации Бесланского городского поселения в области регулирования отношений по вопросам землепользования и застройки.</w:t>
            </w:r>
          </w:p>
        </w:tc>
        <w:tc>
          <w:tcPr>
            <w:tcW w:w="850" w:type="dxa"/>
            <w:vAlign w:val="center"/>
          </w:tcPr>
          <w:p w14:paraId="0090DC53"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p>
        </w:tc>
      </w:tr>
      <w:tr w:rsidR="00F41FDC" w14:paraId="3778B64A" w14:textId="77777777">
        <w:tc>
          <w:tcPr>
            <w:tcW w:w="8926" w:type="dxa"/>
            <w:vAlign w:val="center"/>
          </w:tcPr>
          <w:p w14:paraId="37FA55A5" w14:textId="77777777" w:rsidR="00F41FDC" w:rsidRDefault="007C06EA">
            <w:pPr>
              <w:ind w:firstLine="0"/>
              <w:jc w:val="left"/>
              <w:rPr>
                <w:color w:val="000000"/>
                <w:sz w:val="23"/>
                <w:szCs w:val="23"/>
              </w:rPr>
            </w:pPr>
            <w:r>
              <w:rPr>
                <w:color w:val="000000"/>
                <w:sz w:val="23"/>
                <w:szCs w:val="23"/>
              </w:rPr>
              <w:t>Статья 4. Комиссия по подготовке Правил землепользования и застройки.</w:t>
            </w:r>
          </w:p>
        </w:tc>
        <w:tc>
          <w:tcPr>
            <w:tcW w:w="850" w:type="dxa"/>
            <w:vAlign w:val="center"/>
          </w:tcPr>
          <w:p w14:paraId="19B45DA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F41FDC" w14:paraId="748028F5" w14:textId="77777777">
        <w:tc>
          <w:tcPr>
            <w:tcW w:w="8926" w:type="dxa"/>
            <w:vAlign w:val="center"/>
          </w:tcPr>
          <w:p w14:paraId="2CF615B1" w14:textId="77777777" w:rsidR="00F41FDC" w:rsidRDefault="007C06EA">
            <w:pPr>
              <w:ind w:firstLine="0"/>
              <w:jc w:val="left"/>
              <w:rPr>
                <w:color w:val="000000"/>
                <w:sz w:val="23"/>
                <w:szCs w:val="23"/>
              </w:rPr>
            </w:pPr>
            <w:r>
              <w:rPr>
                <w:color w:val="000000"/>
                <w:sz w:val="23"/>
                <w:szCs w:val="23"/>
              </w:rPr>
              <w:t>Статья 5. Передача полномочий в области градостроительства и застройки.</w:t>
            </w:r>
          </w:p>
        </w:tc>
        <w:tc>
          <w:tcPr>
            <w:tcW w:w="850" w:type="dxa"/>
            <w:vAlign w:val="center"/>
          </w:tcPr>
          <w:p w14:paraId="77AAF4D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F41FDC" w14:paraId="546B744D" w14:textId="77777777">
        <w:tc>
          <w:tcPr>
            <w:tcW w:w="8926" w:type="dxa"/>
            <w:vAlign w:val="center"/>
          </w:tcPr>
          <w:p w14:paraId="73B03038" w14:textId="77777777" w:rsidR="00F41FDC" w:rsidRDefault="007C06EA">
            <w:pPr>
              <w:ind w:firstLine="0"/>
              <w:jc w:val="left"/>
              <w:rPr>
                <w:color w:val="000000"/>
                <w:sz w:val="23"/>
                <w:szCs w:val="23"/>
              </w:rPr>
            </w:pPr>
            <w:r>
              <w:rPr>
                <w:b/>
                <w:color w:val="000000"/>
                <w:sz w:val="23"/>
                <w:szCs w:val="23"/>
              </w:rPr>
              <w:t xml:space="preserve">Глава 2. </w:t>
            </w:r>
            <w:r>
              <w:rPr>
                <w:color w:val="000000"/>
                <w:sz w:val="23"/>
                <w:szCs w:val="23"/>
              </w:rPr>
              <w:t xml:space="preserve">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tc>
        <w:tc>
          <w:tcPr>
            <w:tcW w:w="850" w:type="dxa"/>
            <w:vAlign w:val="center"/>
          </w:tcPr>
          <w:p w14:paraId="4936BFD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F41FDC" w14:paraId="4B00475B" w14:textId="77777777">
        <w:tc>
          <w:tcPr>
            <w:tcW w:w="8926" w:type="dxa"/>
            <w:vAlign w:val="center"/>
          </w:tcPr>
          <w:p w14:paraId="395980D8" w14:textId="77777777" w:rsidR="00F41FDC" w:rsidRDefault="007C06EA">
            <w:pPr>
              <w:ind w:firstLine="0"/>
              <w:jc w:val="left"/>
              <w:rPr>
                <w:color w:val="000000"/>
                <w:sz w:val="23"/>
                <w:szCs w:val="23"/>
              </w:rPr>
            </w:pPr>
            <w:r>
              <w:rPr>
                <w:color w:val="000000"/>
                <w:sz w:val="23"/>
                <w:szCs w:val="23"/>
              </w:rPr>
              <w:t>Статья 6. Территориальные зоны, установленные для Бесланского городского поселения.</w:t>
            </w:r>
          </w:p>
        </w:tc>
        <w:tc>
          <w:tcPr>
            <w:tcW w:w="850" w:type="dxa"/>
            <w:vAlign w:val="center"/>
          </w:tcPr>
          <w:p w14:paraId="39B0B443"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F41FDC" w14:paraId="07352246" w14:textId="77777777">
        <w:tc>
          <w:tcPr>
            <w:tcW w:w="8926" w:type="dxa"/>
            <w:vAlign w:val="center"/>
          </w:tcPr>
          <w:p w14:paraId="64BE3FCE" w14:textId="77777777" w:rsidR="00F41FDC" w:rsidRDefault="007C06EA">
            <w:pPr>
              <w:ind w:firstLine="0"/>
              <w:jc w:val="left"/>
              <w:rPr>
                <w:color w:val="000000"/>
                <w:sz w:val="23"/>
                <w:szCs w:val="23"/>
              </w:rPr>
            </w:pPr>
            <w:r>
              <w:rPr>
                <w:color w:val="000000"/>
                <w:sz w:val="23"/>
                <w:szCs w:val="23"/>
              </w:rPr>
              <w:t>Статья 7. Зоны с особыми условиями использования территории, установленные для Бесланского городского поселения.</w:t>
            </w:r>
          </w:p>
        </w:tc>
        <w:tc>
          <w:tcPr>
            <w:tcW w:w="850" w:type="dxa"/>
            <w:vAlign w:val="center"/>
          </w:tcPr>
          <w:p w14:paraId="71A2A23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10</w:t>
            </w:r>
          </w:p>
        </w:tc>
      </w:tr>
      <w:tr w:rsidR="00F41FDC" w14:paraId="05C79CEF" w14:textId="77777777">
        <w:tc>
          <w:tcPr>
            <w:tcW w:w="8926" w:type="dxa"/>
            <w:vAlign w:val="center"/>
          </w:tcPr>
          <w:p w14:paraId="1C707D45" w14:textId="77777777" w:rsidR="00F41FDC" w:rsidRDefault="007C06EA">
            <w:pPr>
              <w:ind w:firstLine="0"/>
              <w:jc w:val="left"/>
              <w:rPr>
                <w:color w:val="000000"/>
                <w:sz w:val="23"/>
                <w:szCs w:val="23"/>
              </w:rPr>
            </w:pPr>
            <w:r>
              <w:rPr>
                <w:color w:val="000000"/>
                <w:sz w:val="23"/>
                <w:szCs w:val="23"/>
              </w:rPr>
              <w:t>Статья 8. Состав градостроительных регламентов.</w:t>
            </w:r>
          </w:p>
        </w:tc>
        <w:tc>
          <w:tcPr>
            <w:tcW w:w="850" w:type="dxa"/>
            <w:vAlign w:val="center"/>
          </w:tcPr>
          <w:p w14:paraId="22828F7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10</w:t>
            </w:r>
          </w:p>
        </w:tc>
      </w:tr>
      <w:tr w:rsidR="00F41FDC" w14:paraId="308B5CD1" w14:textId="77777777">
        <w:tc>
          <w:tcPr>
            <w:tcW w:w="8926" w:type="dxa"/>
            <w:vAlign w:val="center"/>
          </w:tcPr>
          <w:p w14:paraId="55DC2D3A" w14:textId="77777777" w:rsidR="00F41FDC" w:rsidRDefault="007C06EA">
            <w:pPr>
              <w:ind w:firstLine="0"/>
              <w:jc w:val="left"/>
              <w:rPr>
                <w:color w:val="000000"/>
                <w:sz w:val="23"/>
                <w:szCs w:val="23"/>
              </w:rPr>
            </w:pPr>
            <w:r>
              <w:rPr>
                <w:color w:val="000000"/>
                <w:sz w:val="23"/>
                <w:szCs w:val="23"/>
              </w:rPr>
              <w:t>Статья 9. Применение градостроительных регламентов, изменение видов разрешённого использования земельных участков, объектов капитального строительства.</w:t>
            </w:r>
          </w:p>
        </w:tc>
        <w:tc>
          <w:tcPr>
            <w:tcW w:w="850" w:type="dxa"/>
            <w:vAlign w:val="center"/>
          </w:tcPr>
          <w:p w14:paraId="7ABFF0F2" w14:textId="4C11CC2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720491">
              <w:rPr>
                <w:rFonts w:ascii="Calibri" w:eastAsia="Calibri" w:hAnsi="Calibri" w:cs="Calibri"/>
                <w:color w:val="000000"/>
                <w:sz w:val="22"/>
                <w:szCs w:val="22"/>
              </w:rPr>
              <w:t>4</w:t>
            </w:r>
          </w:p>
        </w:tc>
      </w:tr>
      <w:tr w:rsidR="00F41FDC" w14:paraId="56A28146" w14:textId="77777777">
        <w:tc>
          <w:tcPr>
            <w:tcW w:w="8926" w:type="dxa"/>
            <w:vAlign w:val="center"/>
          </w:tcPr>
          <w:p w14:paraId="6D747CCA" w14:textId="77777777" w:rsidR="00F41FDC" w:rsidRDefault="007C06EA">
            <w:pPr>
              <w:ind w:firstLine="0"/>
              <w:jc w:val="left"/>
              <w:rPr>
                <w:color w:val="000000"/>
                <w:sz w:val="23"/>
                <w:szCs w:val="23"/>
              </w:rPr>
            </w:pPr>
            <w:r>
              <w:rPr>
                <w:color w:val="000000"/>
                <w:sz w:val="23"/>
                <w:szCs w:val="23"/>
              </w:rPr>
              <w:t>Статья 10. Предоставление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14:paraId="28E43A6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15</w:t>
            </w:r>
          </w:p>
        </w:tc>
      </w:tr>
      <w:tr w:rsidR="00F41FDC" w14:paraId="73C2EF8B" w14:textId="77777777">
        <w:tc>
          <w:tcPr>
            <w:tcW w:w="8926" w:type="dxa"/>
            <w:vAlign w:val="center"/>
          </w:tcPr>
          <w:p w14:paraId="3346492D" w14:textId="77777777" w:rsidR="00F41FDC" w:rsidRDefault="007C06EA">
            <w:pPr>
              <w:ind w:firstLine="0"/>
              <w:jc w:val="left"/>
              <w:rPr>
                <w:color w:val="000000"/>
                <w:sz w:val="23"/>
                <w:szCs w:val="23"/>
              </w:rPr>
            </w:pPr>
            <w:r>
              <w:rPr>
                <w:color w:val="000000"/>
                <w:sz w:val="23"/>
                <w:szCs w:val="23"/>
              </w:rPr>
              <w:t>Статья 11. Использование и строительные изменения объектов капитального строительства, несоответствующих Правилам.</w:t>
            </w:r>
          </w:p>
        </w:tc>
        <w:tc>
          <w:tcPr>
            <w:tcW w:w="850" w:type="dxa"/>
            <w:vAlign w:val="center"/>
          </w:tcPr>
          <w:p w14:paraId="2A7208A8" w14:textId="644AF71B"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6</w:t>
            </w:r>
          </w:p>
        </w:tc>
      </w:tr>
      <w:tr w:rsidR="00F41FDC" w14:paraId="5718CFA6" w14:textId="77777777">
        <w:tc>
          <w:tcPr>
            <w:tcW w:w="8926" w:type="dxa"/>
            <w:vAlign w:val="center"/>
          </w:tcPr>
          <w:p w14:paraId="186C9186" w14:textId="77777777" w:rsidR="00F41FDC" w:rsidRDefault="007C06EA">
            <w:pPr>
              <w:ind w:firstLine="0"/>
              <w:jc w:val="left"/>
              <w:rPr>
                <w:color w:val="000000"/>
                <w:sz w:val="23"/>
                <w:szCs w:val="23"/>
              </w:rPr>
            </w:pPr>
            <w:r>
              <w:rPr>
                <w:color w:val="000000"/>
                <w:sz w:val="23"/>
                <w:szCs w:val="23"/>
              </w:rPr>
              <w:t>Статья 12. Контроль за использованием объектов капитального строительства и земельных участков.</w:t>
            </w:r>
          </w:p>
        </w:tc>
        <w:tc>
          <w:tcPr>
            <w:tcW w:w="850" w:type="dxa"/>
            <w:vAlign w:val="center"/>
          </w:tcPr>
          <w:p w14:paraId="1817760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16</w:t>
            </w:r>
          </w:p>
        </w:tc>
      </w:tr>
      <w:tr w:rsidR="00F41FDC" w14:paraId="042824C9" w14:textId="77777777">
        <w:tc>
          <w:tcPr>
            <w:tcW w:w="8926" w:type="dxa"/>
            <w:vAlign w:val="center"/>
          </w:tcPr>
          <w:p w14:paraId="6DE307F7" w14:textId="77777777" w:rsidR="00F41FDC" w:rsidRDefault="007C06EA">
            <w:pPr>
              <w:ind w:firstLine="0"/>
              <w:jc w:val="left"/>
              <w:rPr>
                <w:color w:val="000000"/>
                <w:sz w:val="23"/>
                <w:szCs w:val="23"/>
              </w:rPr>
            </w:pPr>
            <w:r>
              <w:rPr>
                <w:b/>
                <w:color w:val="000000"/>
                <w:sz w:val="23"/>
                <w:szCs w:val="23"/>
              </w:rPr>
              <w:t xml:space="preserve">Глава 3. </w:t>
            </w:r>
            <w:r>
              <w:rPr>
                <w:color w:val="000000"/>
                <w:sz w:val="23"/>
                <w:szCs w:val="23"/>
              </w:rPr>
              <w:t xml:space="preserve">Положение о подготовке документации по планировке территории органами местного самоуправления. </w:t>
            </w:r>
          </w:p>
        </w:tc>
        <w:tc>
          <w:tcPr>
            <w:tcW w:w="850" w:type="dxa"/>
            <w:vAlign w:val="center"/>
          </w:tcPr>
          <w:p w14:paraId="39B587D1" w14:textId="56776432"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7</w:t>
            </w:r>
          </w:p>
        </w:tc>
      </w:tr>
      <w:tr w:rsidR="00F41FDC" w14:paraId="11C03CC4" w14:textId="77777777">
        <w:tc>
          <w:tcPr>
            <w:tcW w:w="8926" w:type="dxa"/>
            <w:vAlign w:val="center"/>
          </w:tcPr>
          <w:p w14:paraId="1317EDEB" w14:textId="77777777" w:rsidR="00F41FDC" w:rsidRDefault="007C06EA">
            <w:pPr>
              <w:ind w:firstLine="0"/>
              <w:jc w:val="left"/>
              <w:rPr>
                <w:color w:val="000000"/>
                <w:sz w:val="23"/>
                <w:szCs w:val="23"/>
              </w:rPr>
            </w:pPr>
            <w:r>
              <w:rPr>
                <w:color w:val="000000"/>
                <w:sz w:val="23"/>
                <w:szCs w:val="23"/>
              </w:rPr>
              <w:t>Статья 13. Общие положения о планировке территории.</w:t>
            </w:r>
          </w:p>
        </w:tc>
        <w:tc>
          <w:tcPr>
            <w:tcW w:w="850" w:type="dxa"/>
            <w:vAlign w:val="center"/>
          </w:tcPr>
          <w:p w14:paraId="180EFB02" w14:textId="1AD8F6A0"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7</w:t>
            </w:r>
          </w:p>
        </w:tc>
      </w:tr>
      <w:tr w:rsidR="00F41FDC" w14:paraId="009F7C52" w14:textId="77777777">
        <w:tc>
          <w:tcPr>
            <w:tcW w:w="8926" w:type="dxa"/>
            <w:vAlign w:val="center"/>
          </w:tcPr>
          <w:p w14:paraId="16E7F828" w14:textId="77777777" w:rsidR="00F41FDC" w:rsidRDefault="007C06EA">
            <w:pPr>
              <w:ind w:firstLine="0"/>
              <w:jc w:val="left"/>
              <w:rPr>
                <w:color w:val="000000"/>
                <w:sz w:val="23"/>
                <w:szCs w:val="23"/>
              </w:rPr>
            </w:pPr>
            <w:r>
              <w:rPr>
                <w:color w:val="000000"/>
                <w:sz w:val="23"/>
                <w:szCs w:val="23"/>
              </w:rPr>
              <w:t>Статья 14. Подготовка проектов планировки территории.</w:t>
            </w:r>
          </w:p>
        </w:tc>
        <w:tc>
          <w:tcPr>
            <w:tcW w:w="850" w:type="dxa"/>
            <w:vAlign w:val="center"/>
          </w:tcPr>
          <w:p w14:paraId="5C27DEE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18</w:t>
            </w:r>
          </w:p>
        </w:tc>
      </w:tr>
      <w:tr w:rsidR="00F41FDC" w14:paraId="09A1CBC9" w14:textId="77777777">
        <w:tc>
          <w:tcPr>
            <w:tcW w:w="8926" w:type="dxa"/>
            <w:vAlign w:val="center"/>
          </w:tcPr>
          <w:p w14:paraId="017109F1" w14:textId="77777777" w:rsidR="00F41FDC" w:rsidRDefault="007C06EA">
            <w:pPr>
              <w:ind w:firstLine="0"/>
              <w:jc w:val="left"/>
              <w:rPr>
                <w:color w:val="000000"/>
                <w:sz w:val="23"/>
                <w:szCs w:val="23"/>
              </w:rPr>
            </w:pPr>
            <w:r>
              <w:rPr>
                <w:color w:val="000000"/>
                <w:sz w:val="23"/>
                <w:szCs w:val="23"/>
              </w:rPr>
              <w:t>Статья 15. Подготовка проектов межевания как самостоятельных документов с включением в их состав градостроительных планов.</w:t>
            </w:r>
          </w:p>
        </w:tc>
        <w:tc>
          <w:tcPr>
            <w:tcW w:w="850" w:type="dxa"/>
            <w:vAlign w:val="center"/>
          </w:tcPr>
          <w:p w14:paraId="68972636" w14:textId="35E51B91"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9</w:t>
            </w:r>
          </w:p>
        </w:tc>
      </w:tr>
      <w:tr w:rsidR="00F41FDC" w14:paraId="049422C2" w14:textId="77777777">
        <w:tc>
          <w:tcPr>
            <w:tcW w:w="8926" w:type="dxa"/>
            <w:vAlign w:val="center"/>
          </w:tcPr>
          <w:p w14:paraId="1F1380F0" w14:textId="77777777" w:rsidR="00F41FDC" w:rsidRDefault="007C06EA">
            <w:pPr>
              <w:ind w:firstLine="0"/>
              <w:jc w:val="left"/>
              <w:rPr>
                <w:color w:val="000000"/>
                <w:sz w:val="23"/>
                <w:szCs w:val="23"/>
              </w:rPr>
            </w:pPr>
            <w:r>
              <w:rPr>
                <w:color w:val="000000"/>
                <w:sz w:val="23"/>
                <w:szCs w:val="23"/>
              </w:rPr>
              <w:t>Статья 16. Подготовка градостроительных планов земельных участков.</w:t>
            </w:r>
          </w:p>
        </w:tc>
        <w:tc>
          <w:tcPr>
            <w:tcW w:w="850" w:type="dxa"/>
            <w:vAlign w:val="center"/>
          </w:tcPr>
          <w:p w14:paraId="4A464364"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19</w:t>
            </w:r>
          </w:p>
        </w:tc>
      </w:tr>
      <w:tr w:rsidR="00F41FDC" w14:paraId="245D2942" w14:textId="77777777">
        <w:tc>
          <w:tcPr>
            <w:tcW w:w="8926" w:type="dxa"/>
            <w:vAlign w:val="center"/>
          </w:tcPr>
          <w:p w14:paraId="42060E45" w14:textId="77777777" w:rsidR="00F41FDC" w:rsidRDefault="007C06EA">
            <w:pPr>
              <w:ind w:firstLine="0"/>
              <w:jc w:val="left"/>
              <w:rPr>
                <w:b/>
                <w:color w:val="000000"/>
                <w:sz w:val="23"/>
                <w:szCs w:val="23"/>
              </w:rPr>
            </w:pPr>
            <w:r>
              <w:rPr>
                <w:b/>
                <w:color w:val="000000"/>
                <w:sz w:val="23"/>
                <w:szCs w:val="23"/>
              </w:rPr>
              <w:t xml:space="preserve">Глава 4. </w:t>
            </w:r>
            <w:r>
              <w:rPr>
                <w:color w:val="000000"/>
                <w:sz w:val="23"/>
                <w:szCs w:val="23"/>
              </w:rPr>
              <w:t xml:space="preserve">Положение о проведении общественных обсуждений или публичных слушаний по вопросам землепользования и застройки. </w:t>
            </w:r>
          </w:p>
        </w:tc>
        <w:tc>
          <w:tcPr>
            <w:tcW w:w="850" w:type="dxa"/>
            <w:vAlign w:val="center"/>
          </w:tcPr>
          <w:p w14:paraId="7D5E43D4"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F41FDC" w14:paraId="585775DD" w14:textId="77777777">
        <w:tc>
          <w:tcPr>
            <w:tcW w:w="8926" w:type="dxa"/>
            <w:vAlign w:val="center"/>
          </w:tcPr>
          <w:p w14:paraId="25048B97" w14:textId="77777777" w:rsidR="00F41FDC" w:rsidRDefault="007C06EA">
            <w:pPr>
              <w:ind w:firstLine="0"/>
              <w:jc w:val="left"/>
              <w:rPr>
                <w:color w:val="000000"/>
                <w:sz w:val="23"/>
                <w:szCs w:val="23"/>
              </w:rPr>
            </w:pPr>
            <w:r>
              <w:rPr>
                <w:color w:val="000000"/>
                <w:sz w:val="23"/>
                <w:szCs w:val="23"/>
              </w:rPr>
              <w:t>Статья 17. Общие положения о порядке проведения публичных слушаний по вопросам землепользования и застройки на территории города Беслан.</w:t>
            </w:r>
          </w:p>
        </w:tc>
        <w:tc>
          <w:tcPr>
            <w:tcW w:w="850" w:type="dxa"/>
            <w:vAlign w:val="center"/>
          </w:tcPr>
          <w:p w14:paraId="3A6BE5B0"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F41FDC" w14:paraId="19712780" w14:textId="77777777">
        <w:tc>
          <w:tcPr>
            <w:tcW w:w="8926" w:type="dxa"/>
            <w:vAlign w:val="center"/>
          </w:tcPr>
          <w:p w14:paraId="2E5192D3" w14:textId="77777777" w:rsidR="00F41FDC" w:rsidRDefault="007C06EA">
            <w:pPr>
              <w:ind w:firstLine="0"/>
              <w:jc w:val="left"/>
              <w:rPr>
                <w:color w:val="000000"/>
                <w:sz w:val="23"/>
                <w:szCs w:val="23"/>
              </w:rPr>
            </w:pPr>
            <w:r>
              <w:rPr>
                <w:color w:val="000000"/>
                <w:sz w:val="23"/>
                <w:szCs w:val="23"/>
              </w:rPr>
              <w:t>Статья 18. Особенности проведения публичных слушаний по вопросам внесения изменений в настоящие Правила.</w:t>
            </w:r>
          </w:p>
        </w:tc>
        <w:tc>
          <w:tcPr>
            <w:tcW w:w="850" w:type="dxa"/>
            <w:vAlign w:val="center"/>
          </w:tcPr>
          <w:p w14:paraId="0A7A85F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22</w:t>
            </w:r>
          </w:p>
        </w:tc>
      </w:tr>
      <w:tr w:rsidR="00F41FDC" w14:paraId="08803C8B" w14:textId="77777777">
        <w:tc>
          <w:tcPr>
            <w:tcW w:w="8926" w:type="dxa"/>
            <w:vAlign w:val="center"/>
          </w:tcPr>
          <w:p w14:paraId="25050EC7" w14:textId="77777777" w:rsidR="00F41FDC" w:rsidRDefault="007C06EA">
            <w:pPr>
              <w:ind w:firstLine="0"/>
              <w:jc w:val="left"/>
              <w:rPr>
                <w:color w:val="000000"/>
                <w:sz w:val="23"/>
                <w:szCs w:val="23"/>
              </w:rPr>
            </w:pPr>
            <w:r>
              <w:rPr>
                <w:color w:val="000000"/>
                <w:sz w:val="23"/>
                <w:szCs w:val="23"/>
              </w:rPr>
              <w:t>Статья 19. Особенности проведения публичных слушаний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w:t>
            </w:r>
          </w:p>
        </w:tc>
        <w:tc>
          <w:tcPr>
            <w:tcW w:w="850" w:type="dxa"/>
            <w:vAlign w:val="center"/>
          </w:tcPr>
          <w:p w14:paraId="4E14A163" w14:textId="306BB3CE"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3</w:t>
            </w:r>
          </w:p>
        </w:tc>
      </w:tr>
      <w:tr w:rsidR="00F41FDC" w14:paraId="6E12D634" w14:textId="77777777">
        <w:tc>
          <w:tcPr>
            <w:tcW w:w="8926" w:type="dxa"/>
            <w:vAlign w:val="center"/>
          </w:tcPr>
          <w:p w14:paraId="3A9F515A" w14:textId="77777777" w:rsidR="00F41FDC" w:rsidRDefault="007C06EA">
            <w:pPr>
              <w:ind w:firstLine="0"/>
              <w:jc w:val="left"/>
              <w:rPr>
                <w:color w:val="000000"/>
                <w:sz w:val="23"/>
                <w:szCs w:val="23"/>
              </w:rPr>
            </w:pPr>
            <w:r>
              <w:rPr>
                <w:color w:val="000000"/>
                <w:sz w:val="23"/>
                <w:szCs w:val="23"/>
              </w:rPr>
              <w:t xml:space="preserve">Статья 20. Особенности проведения публичных слушаний по вопросам предоставления разрешения на условно разрешенный вид использования земельных участков и </w:t>
            </w:r>
            <w:r>
              <w:rPr>
                <w:color w:val="000000"/>
                <w:sz w:val="23"/>
                <w:szCs w:val="23"/>
              </w:rPr>
              <w:lastRenderedPageBreak/>
              <w:t>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14:paraId="0D00ADA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23</w:t>
            </w:r>
          </w:p>
        </w:tc>
      </w:tr>
      <w:tr w:rsidR="00F41FDC" w14:paraId="0ACD48AC" w14:textId="77777777">
        <w:tc>
          <w:tcPr>
            <w:tcW w:w="8926" w:type="dxa"/>
            <w:vAlign w:val="center"/>
          </w:tcPr>
          <w:p w14:paraId="63B0705D" w14:textId="77777777" w:rsidR="00F41FDC" w:rsidRDefault="007C06EA">
            <w:pPr>
              <w:ind w:firstLine="0"/>
              <w:jc w:val="left"/>
              <w:rPr>
                <w:b/>
                <w:color w:val="000000"/>
                <w:sz w:val="23"/>
                <w:szCs w:val="23"/>
              </w:rPr>
            </w:pPr>
            <w:r>
              <w:rPr>
                <w:b/>
                <w:color w:val="000000"/>
                <w:sz w:val="23"/>
                <w:szCs w:val="23"/>
              </w:rPr>
              <w:lastRenderedPageBreak/>
              <w:t xml:space="preserve">Глава 5. </w:t>
            </w:r>
            <w:r>
              <w:rPr>
                <w:color w:val="000000"/>
                <w:sz w:val="23"/>
                <w:szCs w:val="23"/>
              </w:rPr>
              <w:t xml:space="preserve">Положение о внесении изменений в правила землепользования и застройки. </w:t>
            </w:r>
          </w:p>
        </w:tc>
        <w:tc>
          <w:tcPr>
            <w:tcW w:w="850" w:type="dxa"/>
            <w:vAlign w:val="center"/>
          </w:tcPr>
          <w:p w14:paraId="02D39A26" w14:textId="0780160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5</w:t>
            </w:r>
          </w:p>
        </w:tc>
      </w:tr>
      <w:tr w:rsidR="00F41FDC" w14:paraId="490934C8" w14:textId="77777777">
        <w:tc>
          <w:tcPr>
            <w:tcW w:w="8926" w:type="dxa"/>
            <w:vAlign w:val="center"/>
          </w:tcPr>
          <w:p w14:paraId="0069B00E" w14:textId="77777777" w:rsidR="00F41FDC" w:rsidRDefault="007C06EA">
            <w:pPr>
              <w:ind w:firstLine="0"/>
              <w:jc w:val="left"/>
              <w:rPr>
                <w:color w:val="000000"/>
                <w:sz w:val="23"/>
                <w:szCs w:val="23"/>
              </w:rPr>
            </w:pPr>
            <w:r>
              <w:rPr>
                <w:color w:val="000000"/>
                <w:sz w:val="23"/>
                <w:szCs w:val="23"/>
              </w:rPr>
              <w:t>Статья 21. Внесение изменений в Правила.</w:t>
            </w:r>
          </w:p>
        </w:tc>
        <w:tc>
          <w:tcPr>
            <w:tcW w:w="850" w:type="dxa"/>
            <w:vAlign w:val="center"/>
          </w:tcPr>
          <w:p w14:paraId="7193AAB7" w14:textId="5AD0EFA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5</w:t>
            </w:r>
          </w:p>
        </w:tc>
      </w:tr>
      <w:tr w:rsidR="00F41FDC" w14:paraId="4B517DA7" w14:textId="77777777">
        <w:tc>
          <w:tcPr>
            <w:tcW w:w="8926" w:type="dxa"/>
            <w:vAlign w:val="center"/>
          </w:tcPr>
          <w:p w14:paraId="013AB932" w14:textId="77777777" w:rsidR="00F41FDC" w:rsidRDefault="007C06EA">
            <w:pPr>
              <w:ind w:firstLine="0"/>
              <w:jc w:val="left"/>
              <w:rPr>
                <w:b/>
                <w:color w:val="000000"/>
                <w:sz w:val="23"/>
                <w:szCs w:val="23"/>
              </w:rPr>
            </w:pPr>
            <w:r>
              <w:rPr>
                <w:b/>
                <w:color w:val="000000"/>
                <w:sz w:val="23"/>
                <w:szCs w:val="23"/>
              </w:rPr>
              <w:t xml:space="preserve">Глава 6. </w:t>
            </w:r>
            <w:r>
              <w:rPr>
                <w:color w:val="000000"/>
                <w:sz w:val="23"/>
                <w:szCs w:val="23"/>
              </w:rPr>
              <w:t xml:space="preserve">Положение о регулировании иных вопросов землепользования и застройки. </w:t>
            </w:r>
          </w:p>
        </w:tc>
        <w:tc>
          <w:tcPr>
            <w:tcW w:w="850" w:type="dxa"/>
            <w:vAlign w:val="center"/>
          </w:tcPr>
          <w:p w14:paraId="44DF7327" w14:textId="7BD15826"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5</w:t>
            </w:r>
          </w:p>
        </w:tc>
      </w:tr>
      <w:tr w:rsidR="00F41FDC" w14:paraId="7E84DE7B" w14:textId="77777777">
        <w:tc>
          <w:tcPr>
            <w:tcW w:w="8926" w:type="dxa"/>
            <w:vAlign w:val="center"/>
          </w:tcPr>
          <w:p w14:paraId="104E56D9" w14:textId="77777777" w:rsidR="00F41FDC" w:rsidRDefault="007C06EA">
            <w:pPr>
              <w:ind w:firstLine="0"/>
              <w:jc w:val="left"/>
              <w:rPr>
                <w:color w:val="000000"/>
                <w:sz w:val="23"/>
                <w:szCs w:val="23"/>
              </w:rPr>
            </w:pPr>
            <w:r>
              <w:rPr>
                <w:color w:val="000000"/>
                <w:sz w:val="23"/>
                <w:szCs w:val="23"/>
              </w:rPr>
              <w:t xml:space="preserve">Статья 22. Порядок устройства ограждений земельных участков. </w:t>
            </w:r>
          </w:p>
        </w:tc>
        <w:tc>
          <w:tcPr>
            <w:tcW w:w="850" w:type="dxa"/>
            <w:vAlign w:val="center"/>
          </w:tcPr>
          <w:p w14:paraId="28667AE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25</w:t>
            </w:r>
          </w:p>
        </w:tc>
      </w:tr>
      <w:tr w:rsidR="00F41FDC" w14:paraId="434DBF72" w14:textId="77777777">
        <w:tc>
          <w:tcPr>
            <w:tcW w:w="8926" w:type="dxa"/>
            <w:vAlign w:val="center"/>
          </w:tcPr>
          <w:p w14:paraId="4A57FF3B" w14:textId="77777777" w:rsidR="00F41FDC" w:rsidRDefault="007C06EA">
            <w:pPr>
              <w:ind w:firstLine="0"/>
              <w:jc w:val="left"/>
              <w:rPr>
                <w:color w:val="000000"/>
                <w:sz w:val="23"/>
                <w:szCs w:val="23"/>
              </w:rPr>
            </w:pPr>
            <w:r>
              <w:rPr>
                <w:color w:val="000000"/>
                <w:sz w:val="23"/>
                <w:szCs w:val="23"/>
              </w:rPr>
              <w:t>Статья 23. Действие Правил по отношению к генеральному плану поселения.</w:t>
            </w:r>
          </w:p>
        </w:tc>
        <w:tc>
          <w:tcPr>
            <w:tcW w:w="850" w:type="dxa"/>
            <w:vAlign w:val="center"/>
          </w:tcPr>
          <w:p w14:paraId="2CE75FA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26</w:t>
            </w:r>
          </w:p>
        </w:tc>
      </w:tr>
      <w:tr w:rsidR="00F41FDC" w14:paraId="075825F0" w14:textId="77777777">
        <w:tc>
          <w:tcPr>
            <w:tcW w:w="8926" w:type="dxa"/>
            <w:vAlign w:val="center"/>
          </w:tcPr>
          <w:p w14:paraId="18B64538" w14:textId="77777777" w:rsidR="00F41FDC" w:rsidRDefault="007C06EA">
            <w:pPr>
              <w:ind w:firstLine="0"/>
              <w:jc w:val="left"/>
              <w:rPr>
                <w:color w:val="000000"/>
                <w:sz w:val="23"/>
                <w:szCs w:val="23"/>
              </w:rPr>
            </w:pPr>
            <w:r>
              <w:rPr>
                <w:color w:val="000000"/>
                <w:sz w:val="23"/>
                <w:szCs w:val="23"/>
              </w:rPr>
              <w:t>Статья 24. Действия Правил по отношению к правам, возникшим до их введения.</w:t>
            </w:r>
          </w:p>
        </w:tc>
        <w:tc>
          <w:tcPr>
            <w:tcW w:w="850" w:type="dxa"/>
            <w:vAlign w:val="center"/>
          </w:tcPr>
          <w:p w14:paraId="238A2FC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26</w:t>
            </w:r>
          </w:p>
        </w:tc>
      </w:tr>
      <w:tr w:rsidR="00F41FDC" w14:paraId="563A5D75" w14:textId="77777777">
        <w:tc>
          <w:tcPr>
            <w:tcW w:w="8926" w:type="dxa"/>
            <w:vAlign w:val="center"/>
          </w:tcPr>
          <w:p w14:paraId="5BB41B96" w14:textId="77777777" w:rsidR="00F41FDC" w:rsidRDefault="007C06EA">
            <w:pPr>
              <w:ind w:firstLine="0"/>
              <w:jc w:val="left"/>
              <w:rPr>
                <w:color w:val="000000"/>
                <w:sz w:val="23"/>
                <w:szCs w:val="23"/>
              </w:rPr>
            </w:pPr>
            <w:r>
              <w:rPr>
                <w:color w:val="000000"/>
                <w:sz w:val="23"/>
                <w:szCs w:val="23"/>
              </w:rPr>
              <w:t>Статья 25. Ответственность за нарушение Правил.</w:t>
            </w:r>
          </w:p>
        </w:tc>
        <w:tc>
          <w:tcPr>
            <w:tcW w:w="850" w:type="dxa"/>
            <w:vAlign w:val="center"/>
          </w:tcPr>
          <w:p w14:paraId="27933A90"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27</w:t>
            </w:r>
          </w:p>
        </w:tc>
      </w:tr>
      <w:tr w:rsidR="00F41FDC" w14:paraId="3690267B" w14:textId="77777777">
        <w:trPr>
          <w:trHeight w:val="619"/>
        </w:trPr>
        <w:tc>
          <w:tcPr>
            <w:tcW w:w="8926" w:type="dxa"/>
            <w:vAlign w:val="center"/>
          </w:tcPr>
          <w:p w14:paraId="182045B8" w14:textId="77777777" w:rsidR="00F41FDC" w:rsidRDefault="007C06EA">
            <w:pPr>
              <w:ind w:firstLine="0"/>
              <w:jc w:val="left"/>
              <w:rPr>
                <w:b/>
                <w:color w:val="000000"/>
              </w:rPr>
            </w:pPr>
            <w:r>
              <w:rPr>
                <w:b/>
                <w:color w:val="000000"/>
              </w:rPr>
              <w:t xml:space="preserve">Раздел 2. Карта градостроительного зонирования. </w:t>
            </w:r>
          </w:p>
        </w:tc>
        <w:tc>
          <w:tcPr>
            <w:tcW w:w="850" w:type="dxa"/>
            <w:vAlign w:val="center"/>
          </w:tcPr>
          <w:p w14:paraId="291F731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F41FDC" w14:paraId="2D64B48B" w14:textId="77777777">
        <w:tc>
          <w:tcPr>
            <w:tcW w:w="8926" w:type="dxa"/>
            <w:vAlign w:val="center"/>
          </w:tcPr>
          <w:p w14:paraId="53211BB1" w14:textId="77777777" w:rsidR="00F41FDC" w:rsidRDefault="007C06EA">
            <w:pPr>
              <w:ind w:firstLine="0"/>
              <w:jc w:val="left"/>
              <w:rPr>
                <w:color w:val="000000"/>
                <w:sz w:val="23"/>
                <w:szCs w:val="23"/>
              </w:rPr>
            </w:pPr>
            <w:r>
              <w:rPr>
                <w:color w:val="000000"/>
                <w:sz w:val="23"/>
                <w:szCs w:val="23"/>
              </w:rPr>
              <w:t>Статья 26. Состав и содержание карты градостроительного зонирования.</w:t>
            </w:r>
          </w:p>
        </w:tc>
        <w:tc>
          <w:tcPr>
            <w:tcW w:w="850" w:type="dxa"/>
            <w:vAlign w:val="center"/>
          </w:tcPr>
          <w:p w14:paraId="38303B6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F41FDC" w14:paraId="782C3F9A" w14:textId="77777777">
        <w:tc>
          <w:tcPr>
            <w:tcW w:w="8926" w:type="dxa"/>
            <w:vAlign w:val="center"/>
          </w:tcPr>
          <w:p w14:paraId="0B6EFA36" w14:textId="77777777" w:rsidR="00F41FDC" w:rsidRDefault="007C06EA">
            <w:pPr>
              <w:ind w:firstLine="0"/>
              <w:jc w:val="left"/>
              <w:rPr>
                <w:color w:val="000000"/>
                <w:sz w:val="23"/>
                <w:szCs w:val="23"/>
              </w:rPr>
            </w:pPr>
            <w:r>
              <w:rPr>
                <w:color w:val="000000"/>
                <w:sz w:val="23"/>
                <w:szCs w:val="23"/>
              </w:rPr>
              <w:t xml:space="preserve">Статья 27. Порядок ведения карты градостроительного зонирования. </w:t>
            </w:r>
          </w:p>
        </w:tc>
        <w:tc>
          <w:tcPr>
            <w:tcW w:w="850" w:type="dxa"/>
            <w:vAlign w:val="center"/>
          </w:tcPr>
          <w:p w14:paraId="3B81A88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F41FDC" w14:paraId="4080AE7D" w14:textId="77777777">
        <w:trPr>
          <w:trHeight w:val="848"/>
        </w:trPr>
        <w:tc>
          <w:tcPr>
            <w:tcW w:w="8926" w:type="dxa"/>
            <w:vAlign w:val="center"/>
          </w:tcPr>
          <w:p w14:paraId="5490E5FD" w14:textId="77777777" w:rsidR="00F41FDC" w:rsidRDefault="007C06EA">
            <w:pPr>
              <w:ind w:firstLine="0"/>
              <w:jc w:val="left"/>
              <w:rPr>
                <w:b/>
                <w:color w:val="000000"/>
              </w:rPr>
            </w:pPr>
            <w:r>
              <w:rPr>
                <w:b/>
                <w:color w:val="000000"/>
              </w:rPr>
              <w:t xml:space="preserve">Раздел 3. Градостроительные регламенты. </w:t>
            </w:r>
          </w:p>
        </w:tc>
        <w:tc>
          <w:tcPr>
            <w:tcW w:w="850" w:type="dxa"/>
            <w:vAlign w:val="center"/>
          </w:tcPr>
          <w:p w14:paraId="55D3FC3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29</w:t>
            </w:r>
          </w:p>
        </w:tc>
      </w:tr>
      <w:tr w:rsidR="00F41FDC" w14:paraId="08AC805A" w14:textId="77777777">
        <w:tc>
          <w:tcPr>
            <w:tcW w:w="8926" w:type="dxa"/>
            <w:vAlign w:val="center"/>
          </w:tcPr>
          <w:p w14:paraId="23B2D4B1" w14:textId="77777777" w:rsidR="00F41FDC" w:rsidRDefault="007C06EA">
            <w:pPr>
              <w:ind w:firstLine="0"/>
              <w:jc w:val="left"/>
              <w:rPr>
                <w:color w:val="000000"/>
                <w:sz w:val="23"/>
                <w:szCs w:val="23"/>
              </w:rPr>
            </w:pPr>
            <w:r>
              <w:rPr>
                <w:color w:val="000000"/>
                <w:sz w:val="23"/>
                <w:szCs w:val="23"/>
              </w:rPr>
              <w:t xml:space="preserve">Статья 28. Градостроительный регламент зоны жилой застройки первого типа (Ж-1). </w:t>
            </w:r>
          </w:p>
        </w:tc>
        <w:tc>
          <w:tcPr>
            <w:tcW w:w="850" w:type="dxa"/>
            <w:vAlign w:val="center"/>
          </w:tcPr>
          <w:p w14:paraId="1E9657A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29</w:t>
            </w:r>
          </w:p>
        </w:tc>
      </w:tr>
      <w:tr w:rsidR="00F41FDC" w14:paraId="3EFA0D77" w14:textId="77777777">
        <w:tc>
          <w:tcPr>
            <w:tcW w:w="8926" w:type="dxa"/>
            <w:vAlign w:val="center"/>
          </w:tcPr>
          <w:p w14:paraId="5CC4AD66" w14:textId="77777777" w:rsidR="00F41FDC" w:rsidRDefault="007C06EA">
            <w:pPr>
              <w:ind w:firstLine="0"/>
              <w:jc w:val="left"/>
              <w:rPr>
                <w:color w:val="000000"/>
                <w:sz w:val="23"/>
                <w:szCs w:val="23"/>
              </w:rPr>
            </w:pPr>
            <w:r>
              <w:rPr>
                <w:color w:val="000000"/>
                <w:sz w:val="23"/>
                <w:szCs w:val="23"/>
              </w:rPr>
              <w:t xml:space="preserve">Статья 29. Градостроительный регламент зоны жилой застройки второго типа (Ж-2). </w:t>
            </w:r>
          </w:p>
        </w:tc>
        <w:tc>
          <w:tcPr>
            <w:tcW w:w="850" w:type="dxa"/>
            <w:vAlign w:val="center"/>
          </w:tcPr>
          <w:p w14:paraId="003CFE72"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32</w:t>
            </w:r>
          </w:p>
        </w:tc>
      </w:tr>
      <w:tr w:rsidR="00F41FDC" w14:paraId="261B995F" w14:textId="77777777">
        <w:tc>
          <w:tcPr>
            <w:tcW w:w="8926" w:type="dxa"/>
            <w:vAlign w:val="center"/>
          </w:tcPr>
          <w:p w14:paraId="19E374F6" w14:textId="77777777" w:rsidR="00F41FDC" w:rsidRDefault="007C06EA">
            <w:pPr>
              <w:ind w:firstLine="0"/>
              <w:jc w:val="left"/>
              <w:rPr>
                <w:color w:val="000000"/>
                <w:sz w:val="23"/>
                <w:szCs w:val="23"/>
              </w:rPr>
            </w:pPr>
            <w:r>
              <w:rPr>
                <w:color w:val="000000"/>
                <w:sz w:val="23"/>
                <w:szCs w:val="23"/>
              </w:rPr>
              <w:t xml:space="preserve">Статья 30. Градостроительный регламент зоны жилой застройки третьего типа (Ж-3). </w:t>
            </w:r>
          </w:p>
        </w:tc>
        <w:tc>
          <w:tcPr>
            <w:tcW w:w="850" w:type="dxa"/>
            <w:vAlign w:val="center"/>
          </w:tcPr>
          <w:p w14:paraId="460AC45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35</w:t>
            </w:r>
          </w:p>
        </w:tc>
      </w:tr>
      <w:tr w:rsidR="00F41FDC" w14:paraId="40E3006D" w14:textId="77777777">
        <w:tc>
          <w:tcPr>
            <w:tcW w:w="8926" w:type="dxa"/>
            <w:vAlign w:val="center"/>
          </w:tcPr>
          <w:p w14:paraId="0BD7A1D7" w14:textId="77777777" w:rsidR="00F41FDC" w:rsidRDefault="007C06EA">
            <w:pPr>
              <w:ind w:firstLine="0"/>
              <w:jc w:val="left"/>
              <w:rPr>
                <w:color w:val="000000"/>
                <w:sz w:val="23"/>
                <w:szCs w:val="23"/>
              </w:rPr>
            </w:pPr>
            <w:r>
              <w:rPr>
                <w:color w:val="000000"/>
                <w:sz w:val="23"/>
                <w:szCs w:val="23"/>
              </w:rPr>
              <w:t xml:space="preserve">Статья 31. Градостроительный регламент зоны жилой застройки четвертого типа (Ж-4). </w:t>
            </w:r>
          </w:p>
        </w:tc>
        <w:tc>
          <w:tcPr>
            <w:tcW w:w="850" w:type="dxa"/>
            <w:vAlign w:val="center"/>
          </w:tcPr>
          <w:p w14:paraId="6A685DC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38</w:t>
            </w:r>
          </w:p>
        </w:tc>
      </w:tr>
      <w:tr w:rsidR="00F41FDC" w14:paraId="1C4C7E36" w14:textId="77777777">
        <w:tc>
          <w:tcPr>
            <w:tcW w:w="8926" w:type="dxa"/>
            <w:vAlign w:val="center"/>
          </w:tcPr>
          <w:p w14:paraId="5F941A9B" w14:textId="77777777" w:rsidR="00F41FDC" w:rsidRDefault="007C06EA">
            <w:pPr>
              <w:ind w:firstLine="0"/>
              <w:jc w:val="left"/>
              <w:rPr>
                <w:color w:val="000000"/>
                <w:sz w:val="23"/>
                <w:szCs w:val="23"/>
              </w:rPr>
            </w:pPr>
            <w:r>
              <w:rPr>
                <w:color w:val="000000"/>
                <w:sz w:val="23"/>
                <w:szCs w:val="23"/>
              </w:rPr>
              <w:t xml:space="preserve">Статья 32. Градостроительный регламент зоны многофункциональной застройки (ОЖ). </w:t>
            </w:r>
          </w:p>
        </w:tc>
        <w:tc>
          <w:tcPr>
            <w:tcW w:w="850" w:type="dxa"/>
            <w:vAlign w:val="center"/>
          </w:tcPr>
          <w:p w14:paraId="4FCD9150"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41</w:t>
            </w:r>
          </w:p>
        </w:tc>
      </w:tr>
      <w:tr w:rsidR="00F41FDC" w14:paraId="3B7577B4" w14:textId="77777777">
        <w:tc>
          <w:tcPr>
            <w:tcW w:w="8926" w:type="dxa"/>
            <w:vAlign w:val="center"/>
          </w:tcPr>
          <w:p w14:paraId="3D92906B" w14:textId="77777777" w:rsidR="00F41FDC" w:rsidRDefault="007C06EA">
            <w:pPr>
              <w:ind w:firstLine="0"/>
              <w:jc w:val="left"/>
              <w:rPr>
                <w:color w:val="000000"/>
                <w:sz w:val="23"/>
                <w:szCs w:val="23"/>
              </w:rPr>
            </w:pPr>
            <w:r>
              <w:rPr>
                <w:color w:val="000000"/>
                <w:sz w:val="23"/>
                <w:szCs w:val="23"/>
              </w:rPr>
              <w:t xml:space="preserve">Статья 33. Градостроительный регламент зоны общественно-делового назначения (ОД). </w:t>
            </w:r>
          </w:p>
        </w:tc>
        <w:tc>
          <w:tcPr>
            <w:tcW w:w="850" w:type="dxa"/>
            <w:vAlign w:val="center"/>
          </w:tcPr>
          <w:p w14:paraId="3ABB388E" w14:textId="20EB0AE5"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4</w:t>
            </w:r>
            <w:r w:rsidR="005A0C71">
              <w:rPr>
                <w:rFonts w:ascii="Calibri" w:eastAsia="Calibri" w:hAnsi="Calibri" w:cs="Calibri"/>
                <w:color w:val="000000"/>
                <w:sz w:val="22"/>
                <w:szCs w:val="22"/>
              </w:rPr>
              <w:t>6</w:t>
            </w:r>
          </w:p>
        </w:tc>
      </w:tr>
      <w:tr w:rsidR="00F41FDC" w14:paraId="2B518E11" w14:textId="77777777">
        <w:tc>
          <w:tcPr>
            <w:tcW w:w="8926" w:type="dxa"/>
            <w:vAlign w:val="center"/>
          </w:tcPr>
          <w:p w14:paraId="247DFF3F" w14:textId="77777777" w:rsidR="00F41FDC" w:rsidRDefault="007C06EA">
            <w:pPr>
              <w:ind w:firstLine="0"/>
              <w:jc w:val="left"/>
              <w:rPr>
                <w:color w:val="000000"/>
                <w:sz w:val="23"/>
                <w:szCs w:val="23"/>
              </w:rPr>
            </w:pPr>
            <w:r>
              <w:rPr>
                <w:color w:val="000000"/>
                <w:sz w:val="23"/>
                <w:szCs w:val="23"/>
              </w:rPr>
              <w:t xml:space="preserve">Статья 34. Градостроительный регламент зоны коммерческого назначения (КТ). </w:t>
            </w:r>
          </w:p>
        </w:tc>
        <w:tc>
          <w:tcPr>
            <w:tcW w:w="850" w:type="dxa"/>
            <w:vAlign w:val="center"/>
          </w:tcPr>
          <w:p w14:paraId="10B5D8F9" w14:textId="4D12C506"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4</w:t>
            </w:r>
            <w:r w:rsidR="005A0C71">
              <w:rPr>
                <w:rFonts w:ascii="Calibri" w:eastAsia="Calibri" w:hAnsi="Calibri" w:cs="Calibri"/>
                <w:color w:val="000000"/>
                <w:sz w:val="22"/>
                <w:szCs w:val="22"/>
              </w:rPr>
              <w:t>8</w:t>
            </w:r>
          </w:p>
        </w:tc>
      </w:tr>
      <w:tr w:rsidR="00F41FDC" w14:paraId="4FB83069" w14:textId="77777777">
        <w:tc>
          <w:tcPr>
            <w:tcW w:w="8926" w:type="dxa"/>
            <w:vAlign w:val="center"/>
          </w:tcPr>
          <w:p w14:paraId="72C3F232" w14:textId="77777777" w:rsidR="00F41FDC" w:rsidRDefault="007C06EA">
            <w:pPr>
              <w:ind w:firstLine="0"/>
              <w:jc w:val="left"/>
              <w:rPr>
                <w:color w:val="000000"/>
                <w:sz w:val="23"/>
                <w:szCs w:val="23"/>
              </w:rPr>
            </w:pPr>
            <w:r>
              <w:rPr>
                <w:color w:val="000000"/>
                <w:sz w:val="23"/>
                <w:szCs w:val="23"/>
              </w:rPr>
              <w:t xml:space="preserve">Статья 35. Градостроительный регламент зоны размещения объектов социального назначения (ОС). </w:t>
            </w:r>
          </w:p>
        </w:tc>
        <w:tc>
          <w:tcPr>
            <w:tcW w:w="850" w:type="dxa"/>
            <w:vAlign w:val="center"/>
          </w:tcPr>
          <w:p w14:paraId="622F6811" w14:textId="524FCEC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1</w:t>
            </w:r>
          </w:p>
        </w:tc>
      </w:tr>
      <w:tr w:rsidR="00F41FDC" w14:paraId="4F8F482B" w14:textId="77777777">
        <w:tc>
          <w:tcPr>
            <w:tcW w:w="8926" w:type="dxa"/>
            <w:vAlign w:val="center"/>
          </w:tcPr>
          <w:p w14:paraId="68261CFC" w14:textId="77777777" w:rsidR="00F41FDC" w:rsidRDefault="007C06EA">
            <w:pPr>
              <w:ind w:firstLine="0"/>
              <w:jc w:val="left"/>
              <w:rPr>
                <w:color w:val="000000"/>
                <w:sz w:val="23"/>
                <w:szCs w:val="23"/>
              </w:rPr>
            </w:pPr>
            <w:r>
              <w:rPr>
                <w:color w:val="000000"/>
                <w:sz w:val="23"/>
                <w:szCs w:val="23"/>
              </w:rPr>
              <w:t>Статья 36. Градостроительный регламент производственно-коммерческой зоны (ПК).</w:t>
            </w:r>
          </w:p>
        </w:tc>
        <w:tc>
          <w:tcPr>
            <w:tcW w:w="850" w:type="dxa"/>
            <w:vAlign w:val="center"/>
          </w:tcPr>
          <w:p w14:paraId="1932DE85" w14:textId="159B3F2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3</w:t>
            </w:r>
          </w:p>
        </w:tc>
      </w:tr>
      <w:tr w:rsidR="00F41FDC" w14:paraId="14DECB95" w14:textId="77777777">
        <w:tc>
          <w:tcPr>
            <w:tcW w:w="8926" w:type="dxa"/>
            <w:vAlign w:val="center"/>
          </w:tcPr>
          <w:p w14:paraId="46D067C5" w14:textId="77777777" w:rsidR="00F41FDC" w:rsidRDefault="007C06EA">
            <w:pPr>
              <w:ind w:firstLine="0"/>
              <w:jc w:val="left"/>
              <w:rPr>
                <w:color w:val="000000"/>
                <w:sz w:val="23"/>
                <w:szCs w:val="23"/>
              </w:rPr>
            </w:pPr>
            <w:r>
              <w:rPr>
                <w:color w:val="000000"/>
                <w:sz w:val="23"/>
                <w:szCs w:val="23"/>
              </w:rPr>
              <w:t>Статья 37. Градостроительный регламент зоны инженерной и транспортной инфраструктуры (ИТС).</w:t>
            </w:r>
          </w:p>
        </w:tc>
        <w:tc>
          <w:tcPr>
            <w:tcW w:w="850" w:type="dxa"/>
            <w:vAlign w:val="center"/>
          </w:tcPr>
          <w:p w14:paraId="4429DBB7" w14:textId="4810B46C"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7</w:t>
            </w:r>
          </w:p>
        </w:tc>
      </w:tr>
      <w:tr w:rsidR="00F41FDC" w14:paraId="5304BBD7" w14:textId="77777777">
        <w:tc>
          <w:tcPr>
            <w:tcW w:w="8926" w:type="dxa"/>
            <w:vAlign w:val="center"/>
          </w:tcPr>
          <w:p w14:paraId="4234CD46" w14:textId="77777777" w:rsidR="00F41FDC" w:rsidRDefault="007C06EA">
            <w:pPr>
              <w:ind w:firstLine="0"/>
              <w:jc w:val="left"/>
              <w:rPr>
                <w:color w:val="000000"/>
                <w:sz w:val="23"/>
                <w:szCs w:val="23"/>
              </w:rPr>
            </w:pPr>
            <w:r>
              <w:rPr>
                <w:color w:val="000000"/>
                <w:sz w:val="23"/>
                <w:szCs w:val="23"/>
              </w:rPr>
              <w:t>Статья 38. Градостроительный регламент зоны сельскохозяйственного использования (СХИ).</w:t>
            </w:r>
          </w:p>
        </w:tc>
        <w:tc>
          <w:tcPr>
            <w:tcW w:w="850" w:type="dxa"/>
            <w:vAlign w:val="center"/>
          </w:tcPr>
          <w:p w14:paraId="7EB3CE78" w14:textId="7A214180"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9</w:t>
            </w:r>
          </w:p>
        </w:tc>
      </w:tr>
      <w:tr w:rsidR="00F41FDC" w14:paraId="4A85BD1B" w14:textId="77777777">
        <w:tc>
          <w:tcPr>
            <w:tcW w:w="8926" w:type="dxa"/>
            <w:vAlign w:val="center"/>
          </w:tcPr>
          <w:p w14:paraId="77A716D2" w14:textId="77777777" w:rsidR="00F41FDC" w:rsidRDefault="007C06EA">
            <w:pPr>
              <w:ind w:firstLine="0"/>
              <w:jc w:val="left"/>
              <w:rPr>
                <w:color w:val="000000"/>
                <w:sz w:val="23"/>
                <w:szCs w:val="23"/>
              </w:rPr>
            </w:pPr>
            <w:r>
              <w:rPr>
                <w:color w:val="000000"/>
                <w:sz w:val="23"/>
                <w:szCs w:val="23"/>
              </w:rPr>
              <w:t>Статья 39. Градостроительный регламент зоны парков, скверов, бульваров (РПБ).</w:t>
            </w:r>
          </w:p>
        </w:tc>
        <w:tc>
          <w:tcPr>
            <w:tcW w:w="850" w:type="dxa"/>
            <w:vAlign w:val="center"/>
          </w:tcPr>
          <w:p w14:paraId="60236FD2" w14:textId="2E52384B"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1</w:t>
            </w:r>
          </w:p>
        </w:tc>
      </w:tr>
      <w:tr w:rsidR="00F41FDC" w14:paraId="79627E20" w14:textId="77777777">
        <w:tc>
          <w:tcPr>
            <w:tcW w:w="8926" w:type="dxa"/>
            <w:vAlign w:val="center"/>
          </w:tcPr>
          <w:p w14:paraId="07B48B48" w14:textId="77777777" w:rsidR="00F41FDC" w:rsidRDefault="007C06EA">
            <w:pPr>
              <w:ind w:firstLine="0"/>
              <w:jc w:val="left"/>
              <w:rPr>
                <w:color w:val="000000"/>
                <w:sz w:val="23"/>
                <w:szCs w:val="23"/>
              </w:rPr>
            </w:pPr>
            <w:r>
              <w:rPr>
                <w:color w:val="000000"/>
                <w:sz w:val="23"/>
                <w:szCs w:val="23"/>
              </w:rPr>
              <w:t xml:space="preserve">Статья 40. Градостроительный регламент зоны физической культуры и спорта (РФС). </w:t>
            </w:r>
          </w:p>
        </w:tc>
        <w:tc>
          <w:tcPr>
            <w:tcW w:w="850" w:type="dxa"/>
            <w:vAlign w:val="center"/>
          </w:tcPr>
          <w:p w14:paraId="344FEDCC" w14:textId="5C5D7BFD"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3</w:t>
            </w:r>
          </w:p>
        </w:tc>
      </w:tr>
      <w:tr w:rsidR="00F41FDC" w14:paraId="792309C3" w14:textId="77777777">
        <w:tc>
          <w:tcPr>
            <w:tcW w:w="8926" w:type="dxa"/>
            <w:vAlign w:val="center"/>
          </w:tcPr>
          <w:p w14:paraId="528D9BB8" w14:textId="77777777" w:rsidR="00F41FDC" w:rsidRDefault="007C06EA">
            <w:pPr>
              <w:ind w:firstLine="0"/>
              <w:jc w:val="left"/>
              <w:rPr>
                <w:color w:val="000000"/>
                <w:sz w:val="23"/>
                <w:szCs w:val="23"/>
              </w:rPr>
            </w:pPr>
            <w:r>
              <w:rPr>
                <w:color w:val="000000"/>
                <w:sz w:val="23"/>
                <w:szCs w:val="23"/>
              </w:rPr>
              <w:t xml:space="preserve">Статья 41. Градостроительный регламент зоны размещения объектов захоронения (СК). </w:t>
            </w:r>
          </w:p>
        </w:tc>
        <w:tc>
          <w:tcPr>
            <w:tcW w:w="850" w:type="dxa"/>
            <w:vAlign w:val="center"/>
          </w:tcPr>
          <w:p w14:paraId="1D9BB2B2" w14:textId="539BA31A"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5</w:t>
            </w:r>
          </w:p>
        </w:tc>
      </w:tr>
      <w:tr w:rsidR="00F41FDC" w14:paraId="0EF9DD2A" w14:textId="77777777">
        <w:tc>
          <w:tcPr>
            <w:tcW w:w="8926" w:type="dxa"/>
            <w:vAlign w:val="center"/>
          </w:tcPr>
          <w:p w14:paraId="503A7965" w14:textId="77777777" w:rsidR="00F41FDC" w:rsidRDefault="007C06EA">
            <w:pPr>
              <w:ind w:firstLine="0"/>
              <w:jc w:val="left"/>
              <w:rPr>
                <w:color w:val="000000"/>
                <w:sz w:val="23"/>
                <w:szCs w:val="23"/>
              </w:rPr>
            </w:pPr>
            <w:r>
              <w:rPr>
                <w:color w:val="000000"/>
                <w:sz w:val="23"/>
                <w:szCs w:val="23"/>
              </w:rPr>
              <w:t xml:space="preserve">Статья 42. Градостроительный регламент зоны природных ландшафтов и зелёных насаждений специального назначения (ЛЗН). </w:t>
            </w:r>
          </w:p>
        </w:tc>
        <w:tc>
          <w:tcPr>
            <w:tcW w:w="850" w:type="dxa"/>
            <w:vAlign w:val="center"/>
          </w:tcPr>
          <w:p w14:paraId="6E5005C2" w14:textId="184766B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5</w:t>
            </w:r>
          </w:p>
        </w:tc>
      </w:tr>
      <w:tr w:rsidR="00F41FDC" w14:paraId="0C695C5D" w14:textId="77777777">
        <w:tc>
          <w:tcPr>
            <w:tcW w:w="8926" w:type="dxa"/>
            <w:vAlign w:val="center"/>
          </w:tcPr>
          <w:p w14:paraId="22A64723" w14:textId="77777777" w:rsidR="00F41FDC" w:rsidRDefault="007C06EA">
            <w:pPr>
              <w:ind w:firstLine="0"/>
              <w:jc w:val="left"/>
              <w:rPr>
                <w:color w:val="000000"/>
                <w:sz w:val="23"/>
                <w:szCs w:val="23"/>
              </w:rPr>
            </w:pPr>
            <w:r>
              <w:rPr>
                <w:color w:val="000000"/>
                <w:sz w:val="23"/>
                <w:szCs w:val="23"/>
              </w:rPr>
              <w:t xml:space="preserve">Статья 43. Градостроительный регламент зоны режимных территорий (РТ). </w:t>
            </w:r>
          </w:p>
        </w:tc>
        <w:tc>
          <w:tcPr>
            <w:tcW w:w="850" w:type="dxa"/>
            <w:vAlign w:val="center"/>
          </w:tcPr>
          <w:p w14:paraId="6003CA00" w14:textId="527BCAF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7</w:t>
            </w:r>
          </w:p>
        </w:tc>
      </w:tr>
      <w:tr w:rsidR="00F41FDC" w14:paraId="489056CD" w14:textId="77777777">
        <w:tc>
          <w:tcPr>
            <w:tcW w:w="8926" w:type="dxa"/>
            <w:vAlign w:val="center"/>
          </w:tcPr>
          <w:p w14:paraId="410900A6" w14:textId="77777777" w:rsidR="00F41FDC" w:rsidRDefault="007C06EA">
            <w:pPr>
              <w:ind w:firstLine="0"/>
              <w:jc w:val="left"/>
              <w:rPr>
                <w:color w:val="000000"/>
                <w:sz w:val="23"/>
                <w:szCs w:val="23"/>
              </w:rPr>
            </w:pPr>
            <w:r>
              <w:rPr>
                <w:color w:val="000000"/>
                <w:sz w:val="23"/>
                <w:szCs w:val="23"/>
              </w:rPr>
              <w:t xml:space="preserve">Статья 44. Градостроительный регламент зоны специального назначения (СН). </w:t>
            </w:r>
          </w:p>
        </w:tc>
        <w:tc>
          <w:tcPr>
            <w:tcW w:w="850" w:type="dxa"/>
            <w:vAlign w:val="center"/>
          </w:tcPr>
          <w:p w14:paraId="116AC83C" w14:textId="49490F2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8</w:t>
            </w:r>
          </w:p>
        </w:tc>
      </w:tr>
      <w:tr w:rsidR="00F41FDC" w14:paraId="76995346" w14:textId="77777777">
        <w:tc>
          <w:tcPr>
            <w:tcW w:w="8926" w:type="dxa"/>
            <w:vAlign w:val="center"/>
          </w:tcPr>
          <w:p w14:paraId="645EC85E" w14:textId="77777777" w:rsidR="00F41FDC" w:rsidRDefault="007C06EA">
            <w:pPr>
              <w:ind w:firstLine="0"/>
              <w:jc w:val="left"/>
              <w:rPr>
                <w:color w:val="000000"/>
                <w:sz w:val="23"/>
                <w:szCs w:val="23"/>
              </w:rPr>
            </w:pPr>
            <w:r>
              <w:rPr>
                <w:color w:val="000000"/>
                <w:sz w:val="23"/>
                <w:szCs w:val="23"/>
              </w:rPr>
              <w:t xml:space="preserve">Статья 45. Ограничения на использование земельных участков и объектов капитального строительства. </w:t>
            </w:r>
          </w:p>
        </w:tc>
        <w:tc>
          <w:tcPr>
            <w:tcW w:w="850" w:type="dxa"/>
            <w:vAlign w:val="center"/>
          </w:tcPr>
          <w:p w14:paraId="2339AC72" w14:textId="6753DA1D"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9</w:t>
            </w:r>
          </w:p>
        </w:tc>
      </w:tr>
      <w:tr w:rsidR="00F41FDC" w14:paraId="562B9ACD" w14:textId="77777777">
        <w:tc>
          <w:tcPr>
            <w:tcW w:w="8926" w:type="dxa"/>
            <w:vAlign w:val="center"/>
          </w:tcPr>
          <w:p w14:paraId="731C97AB" w14:textId="77777777" w:rsidR="00F41FDC" w:rsidRDefault="007C06EA">
            <w:pPr>
              <w:ind w:firstLine="0"/>
              <w:jc w:val="left"/>
              <w:rPr>
                <w:color w:val="000000"/>
                <w:sz w:val="23"/>
                <w:szCs w:val="23"/>
              </w:rPr>
            </w:pPr>
            <w:r>
              <w:rPr>
                <w:color w:val="000000"/>
                <w:sz w:val="23"/>
                <w:szCs w:val="23"/>
              </w:rPr>
              <w:t xml:space="preserve">Статья 46. Определения отдельных видов использования земельных участков и объектов капитального строительства. </w:t>
            </w:r>
          </w:p>
        </w:tc>
        <w:tc>
          <w:tcPr>
            <w:tcW w:w="850" w:type="dxa"/>
            <w:vAlign w:val="center"/>
          </w:tcPr>
          <w:p w14:paraId="2AF3630C" w14:textId="30C1982E"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r w:rsidR="005A0C71">
              <w:rPr>
                <w:rFonts w:ascii="Calibri" w:eastAsia="Calibri" w:hAnsi="Calibri" w:cs="Calibri"/>
                <w:color w:val="000000"/>
                <w:sz w:val="22"/>
                <w:szCs w:val="22"/>
              </w:rPr>
              <w:t>2</w:t>
            </w:r>
          </w:p>
        </w:tc>
      </w:tr>
      <w:tr w:rsidR="00F41FDC" w14:paraId="23561F1C" w14:textId="77777777">
        <w:tc>
          <w:tcPr>
            <w:tcW w:w="8926" w:type="dxa"/>
            <w:vAlign w:val="center"/>
          </w:tcPr>
          <w:p w14:paraId="61DE8356" w14:textId="77777777" w:rsidR="00F41FDC" w:rsidRDefault="007C06EA">
            <w:pPr>
              <w:ind w:firstLine="0"/>
              <w:jc w:val="left"/>
              <w:rPr>
                <w:color w:val="000000"/>
                <w:sz w:val="23"/>
                <w:szCs w:val="23"/>
              </w:rPr>
            </w:pPr>
            <w:r>
              <w:rPr>
                <w:color w:val="000000"/>
                <w:sz w:val="23"/>
                <w:szCs w:val="23"/>
              </w:rPr>
              <w:t xml:space="preserve">Статья 47. Особенности размещения отдельных видов разрешённого использования земельных участков и объектов капитального строительства. </w:t>
            </w:r>
          </w:p>
        </w:tc>
        <w:tc>
          <w:tcPr>
            <w:tcW w:w="850" w:type="dxa"/>
            <w:vAlign w:val="center"/>
          </w:tcPr>
          <w:p w14:paraId="3061646B" w14:textId="7BA65D4E"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r w:rsidR="005A0C71">
              <w:rPr>
                <w:rFonts w:ascii="Calibri" w:eastAsia="Calibri" w:hAnsi="Calibri" w:cs="Calibri"/>
                <w:color w:val="000000"/>
                <w:sz w:val="22"/>
                <w:szCs w:val="22"/>
              </w:rPr>
              <w:t>7</w:t>
            </w:r>
          </w:p>
        </w:tc>
      </w:tr>
      <w:tr w:rsidR="00F41FDC" w14:paraId="72B5CD48" w14:textId="77777777">
        <w:tc>
          <w:tcPr>
            <w:tcW w:w="8926" w:type="dxa"/>
            <w:vAlign w:val="center"/>
          </w:tcPr>
          <w:p w14:paraId="39F43E87" w14:textId="77777777" w:rsidR="00F41FDC" w:rsidRDefault="007C06EA">
            <w:pPr>
              <w:ind w:firstLine="0"/>
              <w:jc w:val="left"/>
              <w:rPr>
                <w:color w:val="000000"/>
                <w:sz w:val="23"/>
                <w:szCs w:val="23"/>
              </w:rPr>
            </w:pPr>
            <w:r>
              <w:rPr>
                <w:color w:val="000000"/>
                <w:sz w:val="23"/>
                <w:szCs w:val="23"/>
              </w:rPr>
              <w:t xml:space="preserve">Статья 48. Многофункциональный объект капитального строительства. </w:t>
            </w:r>
          </w:p>
        </w:tc>
        <w:tc>
          <w:tcPr>
            <w:tcW w:w="850" w:type="dxa"/>
            <w:vAlign w:val="center"/>
          </w:tcPr>
          <w:p w14:paraId="6A0F9436" w14:textId="6A3C20F6"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r w:rsidR="005A0C71">
              <w:rPr>
                <w:rFonts w:ascii="Calibri" w:eastAsia="Calibri" w:hAnsi="Calibri" w:cs="Calibri"/>
                <w:color w:val="000000"/>
                <w:sz w:val="22"/>
                <w:szCs w:val="22"/>
              </w:rPr>
              <w:t>9</w:t>
            </w:r>
          </w:p>
        </w:tc>
      </w:tr>
    </w:tbl>
    <w:p w14:paraId="4391320D" w14:textId="77777777" w:rsidR="00F41FDC" w:rsidRDefault="00F41FDC"/>
    <w:p w14:paraId="3439EFF8" w14:textId="77777777" w:rsidR="00F41FDC" w:rsidRDefault="00F41FDC">
      <w:pPr>
        <w:sectPr w:rsidR="00F41FDC">
          <w:pgSz w:w="11906" w:h="16838"/>
          <w:pgMar w:top="1134" w:right="851" w:bottom="1134" w:left="1559" w:header="709" w:footer="709" w:gutter="0"/>
          <w:cols w:space="720"/>
        </w:sectPr>
      </w:pPr>
    </w:p>
    <w:p w14:paraId="2DB7CF5E" w14:textId="77777777" w:rsidR="00F41FDC" w:rsidRDefault="007C06EA">
      <w:pPr>
        <w:pStyle w:val="1"/>
        <w:numPr>
          <w:ilvl w:val="0"/>
          <w:numId w:val="2"/>
        </w:numPr>
      </w:pPr>
      <w:bookmarkStart w:id="2" w:name="_heading=h.30j0zll" w:colFirst="0" w:colLast="0"/>
      <w:bookmarkEnd w:id="2"/>
      <w:r>
        <w:lastRenderedPageBreak/>
        <w:t>Порядок применения правил землепользования и застройки Бесланского городского поселения и внесения в них изменений.</w:t>
      </w:r>
    </w:p>
    <w:p w14:paraId="7F9B0D8E" w14:textId="77777777" w:rsidR="00F41FDC" w:rsidRDefault="007C06EA">
      <w:pPr>
        <w:pStyle w:val="2"/>
        <w:ind w:left="720" w:hanging="360"/>
      </w:pPr>
      <w:bookmarkStart w:id="3" w:name="_heading=h.1fob9te" w:colFirst="0" w:colLast="0"/>
      <w:bookmarkEnd w:id="3"/>
      <w:r>
        <w:t>Положение о регулировании землепользования и застройки органами местного самоуправления.</w:t>
      </w:r>
    </w:p>
    <w:p w14:paraId="7A63FA91" w14:textId="77777777" w:rsidR="00F41FDC" w:rsidRDefault="007C06EA" w:rsidP="007C06EA">
      <w:pPr>
        <w:pStyle w:val="3"/>
        <w:numPr>
          <w:ilvl w:val="0"/>
          <w:numId w:val="1"/>
        </w:numPr>
        <w:ind w:left="1134" w:firstLine="0"/>
      </w:pPr>
      <w:bookmarkStart w:id="4" w:name="_heading=h.3znysh7" w:colFirst="0" w:colLast="0"/>
      <w:bookmarkEnd w:id="4"/>
      <w:r>
        <w:t>Общие положения.</w:t>
      </w:r>
    </w:p>
    <w:p w14:paraId="689081C9" w14:textId="77777777" w:rsidR="00F41FDC" w:rsidRDefault="007C06EA">
      <w:r>
        <w:t>1. Правила землепользования и застройки Бесланского городского поселения Правобережного муниципального района Республики Северная Осетия – Алания (далее по тексту – Правила, ПЗЗ) являются документом градостроительного зонирования поселения, принятым в соответствии с Градостроительным и Земельным кодексами Российской Федерации, федеральными и республиканскими законами и иными нормативными правовыми актами Российской Федерации, Республики Северная Осетия – Алания, Уставом городского поселения, генеральным планом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поселения, охраны культурного наследия, окружающей среды и рационального использования природных ресурсов.</w:t>
      </w:r>
    </w:p>
    <w:p w14:paraId="0ACFF8A1" w14:textId="77777777" w:rsidR="00F41FDC" w:rsidRDefault="007C06EA">
      <w:r>
        <w:t>2. Настоящие Правила вводят систему регулирования землепользования и застройки, которая основана:</w:t>
      </w:r>
    </w:p>
    <w:p w14:paraId="6781EE96" w14:textId="77777777" w:rsidR="00F41FDC" w:rsidRDefault="007C06EA">
      <w:r>
        <w:t xml:space="preserve">– на градостроительном зонировании в целях создания условий для социально-экономического развития городского поселения, сохранения окружающей среды и объектов культурного наследия; </w:t>
      </w:r>
    </w:p>
    <w:p w14:paraId="7EAACFDF" w14:textId="77777777" w:rsidR="00F41FDC" w:rsidRDefault="007C06EA">
      <w:r>
        <w:t xml:space="preserve">– на защите прав граждан и обеспечения равенства прав физических и юридических лиц в процессе реализации правовых отношений, возникающих по поводу землепользования и застройки; </w:t>
      </w:r>
    </w:p>
    <w:p w14:paraId="79F5A6FA" w14:textId="77777777" w:rsidR="00F41FDC" w:rsidRDefault="007C06EA">
      <w:r>
        <w:t>– на обеспечении открытости информации о правилах и условиях использования земельных участков, осуществлении на них строительства, реконструкции и капитального ремонта объектов капитального строительства; подготовке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w:t>
      </w:r>
    </w:p>
    <w:p w14:paraId="6013C685" w14:textId="77777777" w:rsidR="00F41FDC" w:rsidRDefault="007C06EA">
      <w:r>
        <w:t>– на контроле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14:paraId="71B3C656" w14:textId="77777777" w:rsidR="00F41FDC" w:rsidRDefault="007C06EA">
      <w:r>
        <w:t>3. Целями введения настоящих Правил, являются:</w:t>
      </w:r>
    </w:p>
    <w:p w14:paraId="18CCD245" w14:textId="77777777" w:rsidR="00F41FDC" w:rsidRDefault="007C06EA">
      <w:r>
        <w:t>– создание условий для реализации планов и программ социально-экономического развития города Беслан;</w:t>
      </w:r>
    </w:p>
    <w:p w14:paraId="04AB72D1" w14:textId="77777777" w:rsidR="00F41FDC" w:rsidRDefault="007C06EA">
      <w:r>
        <w:t>– создание условий для планировки территорий города Беслан;</w:t>
      </w:r>
    </w:p>
    <w:p w14:paraId="406075EC" w14:textId="77777777" w:rsidR="00F41FDC" w:rsidRDefault="007C06EA">
      <w:r>
        <w:t>– обеспечение прав и законных интересов физических и юридических лиц, в том числе правообладателей объектов недвижимости и лиц, желающих приобрести права владения, пользования и распоряжения объектами недвижимости;</w:t>
      </w:r>
    </w:p>
    <w:p w14:paraId="4F98A8D6" w14:textId="77777777" w:rsidR="00F41FDC" w:rsidRDefault="007C06EA">
      <w:r>
        <w:lastRenderedPageBreak/>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14:paraId="2E920C3C" w14:textId="77777777" w:rsidR="00F41FDC" w:rsidRDefault="007C06EA">
      <w:r>
        <w:t>–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 в установленных случаях.</w:t>
      </w:r>
    </w:p>
    <w:p w14:paraId="33EC2241" w14:textId="77777777" w:rsidR="00F41FDC" w:rsidRDefault="007C06EA">
      <w:r>
        <w:t>4. Предметом регулирования Правил являются отношения по вопросам землепользования и застройки на территории города Беслан, установление границ территориальных зон, градостроительных регламентов.</w:t>
      </w:r>
    </w:p>
    <w:p w14:paraId="04EAE3E5" w14:textId="77777777" w:rsidR="00F41FDC" w:rsidRDefault="007C06EA">
      <w: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города Беслан.</w:t>
      </w:r>
    </w:p>
    <w:p w14:paraId="42357838" w14:textId="77777777" w:rsidR="00F41FDC" w:rsidRDefault="007C06EA" w:rsidP="007C06EA">
      <w:pPr>
        <w:pStyle w:val="3"/>
        <w:numPr>
          <w:ilvl w:val="0"/>
          <w:numId w:val="1"/>
        </w:numPr>
        <w:ind w:left="1134" w:firstLine="0"/>
      </w:pPr>
      <w:bookmarkStart w:id="5" w:name="_heading=h.2et92p0" w:colFirst="0" w:colLast="0"/>
      <w:bookmarkEnd w:id="5"/>
      <w:r>
        <w:t>Полномочия Собрания представителей Бесланского городского поселения в области регулирования отношений по вопросам землепользования и застройки.</w:t>
      </w:r>
    </w:p>
    <w:p w14:paraId="1851E6BF" w14:textId="77777777" w:rsidR="00F41FDC" w:rsidRDefault="007C06EA">
      <w:r>
        <w:t>К полномочиям Собрания представителей Бесланского городского поселения (далее – Собрания) в области регулирования отношений по вопросам землепользования и застройки относятся:</w:t>
      </w:r>
    </w:p>
    <w:p w14:paraId="190DDE2B" w14:textId="77777777" w:rsidR="00F41FDC" w:rsidRDefault="007C06EA">
      <w:r>
        <w:t>1) утверждение и внесение изменений в правила землепользования и застройки;</w:t>
      </w:r>
    </w:p>
    <w:p w14:paraId="4410D49D" w14:textId="77777777" w:rsidR="00F41FDC" w:rsidRDefault="007C06EA">
      <w:pPr>
        <w:rPr>
          <w:color w:val="000000"/>
        </w:rPr>
      </w:pPr>
      <w:r>
        <w:rPr>
          <w:color w:val="000000"/>
        </w:rPr>
        <w:t>2) утверждение местных нормативов градостроительного проектирования;</w:t>
      </w:r>
    </w:p>
    <w:p w14:paraId="54B95F54" w14:textId="77777777" w:rsidR="00F41FDC" w:rsidRDefault="007C06EA">
      <w:pPr>
        <w:rPr>
          <w:color w:val="000000"/>
        </w:rPr>
      </w:pPr>
      <w:r>
        <w:rPr>
          <w:color w:val="000000"/>
        </w:rPr>
        <w:t xml:space="preserve">3) иные полномочия в соответствии с действующим законодательством. </w:t>
      </w:r>
    </w:p>
    <w:p w14:paraId="668B009D" w14:textId="77777777" w:rsidR="00F41FDC" w:rsidRDefault="007C06EA">
      <w:pPr>
        <w:rPr>
          <w:color w:val="000000"/>
        </w:rPr>
      </w:pPr>
      <w:r>
        <w:rPr>
          <w:color w:val="000000"/>
        </w:rPr>
        <w:t>Утверждение и внесение изменений в правила землепользования и застройки на срок полномочий Парламента Республики Северная Осетия-Алания шестого созыва осуществляются Правительством Республики Северная Осетия-Алания или уполномоченным им органом исполнительной власти Республики Северная Осетия-Алания в соответствие с законом РСО-Алания от 07.12.18 №94-РЗ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w:t>
      </w:r>
    </w:p>
    <w:p w14:paraId="7DA384D6" w14:textId="77777777" w:rsidR="00F41FDC" w:rsidRDefault="007C06EA" w:rsidP="007C06EA">
      <w:pPr>
        <w:pStyle w:val="3"/>
        <w:numPr>
          <w:ilvl w:val="0"/>
          <w:numId w:val="1"/>
        </w:numPr>
        <w:ind w:left="1134" w:firstLine="0"/>
      </w:pPr>
      <w:bookmarkStart w:id="6" w:name="_heading=h.tyjcwt" w:colFirst="0" w:colLast="0"/>
      <w:bookmarkEnd w:id="6"/>
      <w:r>
        <w:t>Полномочия администрации Бесланского городского поселения в области регулирования отношений по вопросам землепользования и застройки.</w:t>
      </w:r>
    </w:p>
    <w:p w14:paraId="052C04F9" w14:textId="77777777" w:rsidR="00F41FDC" w:rsidRDefault="007C06EA">
      <w:r>
        <w:t>К полномочиям администрации Бесланского городского поселения (далее – Администрации) в области регулирования отношений по вопросам землепользования и застройки относятся:</w:t>
      </w:r>
    </w:p>
    <w:p w14:paraId="04C7886C" w14:textId="77777777" w:rsidR="00F41FDC" w:rsidRDefault="007C06EA">
      <w:r>
        <w:t>1) принятие решений о подготовке документации по планировке территорий;</w:t>
      </w:r>
    </w:p>
    <w:p w14:paraId="75C9410B" w14:textId="77777777" w:rsidR="00F41FDC" w:rsidRDefault="007C06EA">
      <w:r>
        <w:t>2) утверждение документации по планировке территорий;</w:t>
      </w:r>
    </w:p>
    <w:p w14:paraId="44D12A79" w14:textId="77777777" w:rsidR="00F41FDC" w:rsidRDefault="007C06EA">
      <w: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275737F4" w14:textId="77777777" w:rsidR="00F41FDC" w:rsidRDefault="007C06EA">
      <w: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580A56DE" w14:textId="77777777" w:rsidR="00F41FDC" w:rsidRDefault="007C06EA">
      <w:r>
        <w:lastRenderedPageBreak/>
        <w:t>5) принятие решений о развитии застроенных территорий;</w:t>
      </w:r>
    </w:p>
    <w:p w14:paraId="1FB36A94" w14:textId="77777777" w:rsidR="00F41FDC" w:rsidRDefault="007C06EA">
      <w:r>
        <w:t>6) принятие решений о резервировании земельных участков для муниципальных нужд;</w:t>
      </w:r>
    </w:p>
    <w:p w14:paraId="410C60C5" w14:textId="77777777" w:rsidR="00F41FDC" w:rsidRDefault="007C06EA">
      <w:r>
        <w:t>7) принятие решений о предоставлении земельных участков из состава земель, находящихся в муниципальной собственности;</w:t>
      </w:r>
    </w:p>
    <w:p w14:paraId="12E93777" w14:textId="77777777" w:rsidR="00F41FDC" w:rsidRDefault="007C06EA">
      <w:r>
        <w:t>8) принятие решений об изъятии земельных участков для муниципальных нужд;</w:t>
      </w:r>
    </w:p>
    <w:p w14:paraId="1801982A" w14:textId="77777777" w:rsidR="00F41FDC" w:rsidRDefault="007C06EA">
      <w:r>
        <w:t>9) иные вопросы землепользования и застройки, не относящиеся к ведению Собрания.</w:t>
      </w:r>
    </w:p>
    <w:p w14:paraId="1037451F" w14:textId="77777777" w:rsidR="00F41FDC" w:rsidRDefault="007C06EA" w:rsidP="007C06EA">
      <w:pPr>
        <w:pStyle w:val="3"/>
        <w:numPr>
          <w:ilvl w:val="0"/>
          <w:numId w:val="1"/>
        </w:numPr>
        <w:ind w:left="1134" w:firstLine="0"/>
      </w:pPr>
      <w:bookmarkStart w:id="7" w:name="_heading=h.3dy6vkm" w:colFirst="0" w:colLast="0"/>
      <w:bookmarkEnd w:id="7"/>
      <w:r>
        <w:t>Комиссия по подготовке Правил землепользования и застройки.</w:t>
      </w:r>
    </w:p>
    <w:p w14:paraId="33638324" w14:textId="77777777" w:rsidR="00F41FDC" w:rsidRDefault="007C06EA">
      <w:r>
        <w:t xml:space="preserve">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14:paraId="0BAABD7E" w14:textId="77777777" w:rsidR="00F41FDC" w:rsidRDefault="007C06EA">
      <w:r>
        <w:t xml:space="preserve">2. Комиссия формируется на основании постановления Главы администрации и осуществляет свою деятельность в соответствии с настоящими Правилами и регламентом, принимаемом на первом заседании. </w:t>
      </w:r>
    </w:p>
    <w:p w14:paraId="30345434" w14:textId="77777777" w:rsidR="00F41FDC" w:rsidRDefault="007C06EA">
      <w:r>
        <w:t>3. К полномочиям Комиссии в области регулирования отношений по вопросам землепользования и застройки относятся:</w:t>
      </w:r>
    </w:p>
    <w:p w14:paraId="628F2907" w14:textId="77777777" w:rsidR="00F41FDC" w:rsidRDefault="007C06EA">
      <w:r>
        <w:t xml:space="preserve">1) проведение публичных слушаний по вопросам землепользования и застройки; </w:t>
      </w:r>
    </w:p>
    <w:p w14:paraId="2925DF17" w14:textId="77777777" w:rsidR="00F41FDC" w:rsidRDefault="007C06EA">
      <w:r>
        <w:t xml:space="preserve">2) подготовка для Главы администрации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w:t>
      </w:r>
    </w:p>
    <w:p w14:paraId="2CEC3E43" w14:textId="77777777" w:rsidR="00F41FDC" w:rsidRDefault="007C06EA">
      <w:r>
        <w:t xml:space="preserve">3) осуществление иных функций в соответствии с настоящими Правилами и иными нормативными правовыми актами органов местного самоуправления. </w:t>
      </w:r>
    </w:p>
    <w:p w14:paraId="7E1D600F" w14:textId="77777777" w:rsidR="00F41FDC" w:rsidRDefault="007C06EA">
      <w:r>
        <w:t xml:space="preserve">4. Персональный состав членов Комиссии утверждается Главой администрации. При этом не менее трети от членов Комиссии должны составлять лица, не связанные трудовыми отношениями с Администрацией. </w:t>
      </w:r>
    </w:p>
    <w:p w14:paraId="47FB29D7" w14:textId="77777777" w:rsidR="00F41FDC" w:rsidRDefault="007C06EA">
      <w:r>
        <w:t>5. Протоколы заседаний Комиссии являются открытыми для всех заинтересованных лиц.</w:t>
      </w:r>
    </w:p>
    <w:p w14:paraId="098109D4" w14:textId="77777777" w:rsidR="00F41FDC" w:rsidRDefault="007C06EA">
      <w:r>
        <w:t xml:space="preserve">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 </w:t>
      </w:r>
    </w:p>
    <w:p w14:paraId="3662D2FF" w14:textId="77777777" w:rsidR="00F41FDC" w:rsidRDefault="007C06EA" w:rsidP="007C06EA">
      <w:pPr>
        <w:pStyle w:val="3"/>
        <w:numPr>
          <w:ilvl w:val="0"/>
          <w:numId w:val="1"/>
        </w:numPr>
        <w:ind w:left="1134" w:firstLine="0"/>
      </w:pPr>
      <w:bookmarkStart w:id="8" w:name="_heading=h.1t3h5sf" w:colFirst="0" w:colLast="0"/>
      <w:bookmarkEnd w:id="8"/>
      <w:r>
        <w:t>Передача полномочий в области градостроительства и застройки.</w:t>
      </w:r>
    </w:p>
    <w:p w14:paraId="08455755" w14:textId="77777777" w:rsidR="00F41FDC" w:rsidRDefault="007C06EA">
      <w:r>
        <w:t>1. Органы местного самоуправления Бесланского городского поселения вправе заключать соглашения с органами местного самоуправления Правобережного муниципального района о передаче им осуществления всех или части своих полномочий в области градостроительства и застройки за счет межбюджетных трансфертов, предоставляемых из бюджетов этих поселений в бюджет муниципального района в соответствии с действующим законодательством.</w:t>
      </w:r>
    </w:p>
    <w:p w14:paraId="6734116C" w14:textId="77777777" w:rsidR="00F41FDC" w:rsidRDefault="007C06EA">
      <w:r>
        <w:t xml:space="preserve">2. В случае передачи полномочий в области градостроительства и застройки, относящихся к процедурам, установленным в настоящих Правилах, положения Правил </w:t>
      </w:r>
      <w:r>
        <w:lastRenderedPageBreak/>
        <w:t>действуют в отношении соответствующих органов местного самоуправления Правобережного муниципального района.</w:t>
      </w:r>
    </w:p>
    <w:p w14:paraId="538D4941" w14:textId="77777777" w:rsidR="00F41FDC" w:rsidRDefault="007C06EA" w:rsidP="002679EB">
      <w:pPr>
        <w:pStyle w:val="2"/>
      </w:pPr>
      <w:bookmarkStart w:id="9" w:name="_heading=h.4d34og8" w:colFirst="0" w:colLast="0"/>
      <w:bookmarkEnd w:id="9"/>
      <w: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E402777" w14:textId="77777777" w:rsidR="00F41FDC" w:rsidRDefault="007C06EA" w:rsidP="007C06EA">
      <w:pPr>
        <w:pStyle w:val="3"/>
        <w:numPr>
          <w:ilvl w:val="0"/>
          <w:numId w:val="1"/>
        </w:numPr>
        <w:ind w:left="1134" w:firstLine="0"/>
      </w:pPr>
      <w:bookmarkStart w:id="10" w:name="_heading=h.2s8eyo1" w:colFirst="0" w:colLast="0"/>
      <w:bookmarkEnd w:id="10"/>
      <w:r>
        <w:t>Территориальные зоны, установленные для Бесланского городского поселения.</w:t>
      </w:r>
    </w:p>
    <w:p w14:paraId="2E36ECCE" w14:textId="77777777" w:rsidR="00F41FDC" w:rsidRDefault="007C06EA">
      <w:r>
        <w:t xml:space="preserve">1. Для целей регулирования застройки в соответствии с настоящими Правилами установлены следующие территориальные зоны: </w:t>
      </w:r>
    </w:p>
    <w:p w14:paraId="0C2755F5" w14:textId="77777777" w:rsidR="00F41FDC" w:rsidRDefault="007C06EA">
      <w:r>
        <w:t>1) Ж-1. Зона жилой застройки первого типа</w:t>
      </w:r>
    </w:p>
    <w:p w14:paraId="5C19578B" w14:textId="77777777" w:rsidR="00F41FDC" w:rsidRDefault="007C06EA">
      <w:r>
        <w:t xml:space="preserve">Выделяется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 </w:t>
      </w:r>
    </w:p>
    <w:p w14:paraId="53404A88" w14:textId="77777777" w:rsidR="00F41FDC" w:rsidRDefault="007C06EA">
      <w:r>
        <w:t>2) Ж-2. Зона жилой застройки второго типа</w:t>
      </w:r>
    </w:p>
    <w:p w14:paraId="647837D8" w14:textId="77777777" w:rsidR="00F41FDC" w:rsidRDefault="007C06EA">
      <w:r>
        <w:t>Выделяется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14:paraId="73033DA5" w14:textId="77777777" w:rsidR="00F41FDC" w:rsidRDefault="007C06EA">
      <w:r>
        <w:t>3) Ж-3. Зона жилой застройки третьего типа</w:t>
      </w:r>
    </w:p>
    <w:p w14:paraId="5E60DD86" w14:textId="77777777" w:rsidR="00F41FDC" w:rsidRDefault="007C06EA">
      <w:r>
        <w:t xml:space="preserve">Выделяется на территориях застроенных, либо подлежащих застройке преимущественно </w:t>
      </w:r>
      <w:proofErr w:type="spellStart"/>
      <w:r>
        <w:t>среднеэтажными</w:t>
      </w:r>
      <w:proofErr w:type="spellEnd"/>
      <w:r>
        <w:t xml:space="preserve"> многоквартирными домами и сопутствующими видами использования – объектами социально-культурного и бытового назначения. </w:t>
      </w:r>
    </w:p>
    <w:p w14:paraId="451F3DD0" w14:textId="77777777" w:rsidR="00F41FDC" w:rsidRDefault="007C06EA">
      <w:r>
        <w:t xml:space="preserve">4) Ж-4. Зона застройки четвертого типа </w:t>
      </w:r>
    </w:p>
    <w:p w14:paraId="5A933020" w14:textId="77777777" w:rsidR="00F41FDC" w:rsidRDefault="007C06EA">
      <w:r>
        <w:t>Выделяется на территориях застроенных, либо подлежащих застройке преимущественно многоэтажными многоквартирными домами и сопутствующими видами использования – объектами социально-культурного и бытового назначения.</w:t>
      </w:r>
    </w:p>
    <w:p w14:paraId="5BAA141D" w14:textId="77777777" w:rsidR="00F41FDC" w:rsidRDefault="007C06EA">
      <w:r>
        <w:t>5) ОЖ. Зона многофункциональной застройки</w:t>
      </w:r>
    </w:p>
    <w:p w14:paraId="26D28A3B" w14:textId="77777777" w:rsidR="00F41FDC" w:rsidRDefault="007C06EA">
      <w:r>
        <w:t>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14:paraId="760DD046" w14:textId="77777777" w:rsidR="00F41FDC" w:rsidRDefault="007C06EA">
      <w:r>
        <w:t>6) ОД. Зона общественно-делового назначения</w:t>
      </w:r>
    </w:p>
    <w:p w14:paraId="0AFBFB47" w14:textId="77777777" w:rsidR="00F41FDC" w:rsidRDefault="007C06EA">
      <w:r>
        <w:t>Выделяется на территориях застроенных, либо подлежащих застройке преимущественно объектами делового, административного и общественного назначения.</w:t>
      </w:r>
    </w:p>
    <w:p w14:paraId="7FE3915B" w14:textId="77777777" w:rsidR="00F41FDC" w:rsidRDefault="007C06EA">
      <w:r>
        <w:t>7) КТ. Зона коммерческого назначения</w:t>
      </w:r>
    </w:p>
    <w:p w14:paraId="584C4399" w14:textId="77777777" w:rsidR="00F41FDC" w:rsidRDefault="007C06EA">
      <w:r>
        <w:t>Выделяется на территориях застроенных, либо подлежащих застройке преимущественно объектами коммерческого и торгового назначения.</w:t>
      </w:r>
    </w:p>
    <w:p w14:paraId="00CA2206" w14:textId="77777777" w:rsidR="00F41FDC" w:rsidRDefault="007C06EA">
      <w:r>
        <w:t>8) ОС. Зона размещения объектов социального назначения</w:t>
      </w:r>
    </w:p>
    <w:p w14:paraId="6587E0B2" w14:textId="77777777" w:rsidR="00F41FDC" w:rsidRDefault="007C06EA">
      <w:r>
        <w:t>Выделяется на территориях застроенных, либо подлежащих застройке преимущественно объектами социального назначения (здравоохранения, образования, культуры).</w:t>
      </w:r>
    </w:p>
    <w:p w14:paraId="28C4066D" w14:textId="77777777" w:rsidR="00F41FDC" w:rsidRDefault="007C06EA">
      <w:r>
        <w:t>9) ПК. Производственно-коммерческая зона</w:t>
      </w:r>
    </w:p>
    <w:p w14:paraId="033748E9" w14:textId="77777777" w:rsidR="00F41FDC" w:rsidRDefault="007C06EA">
      <w:r>
        <w:lastRenderedPageBreak/>
        <w:t>Выделяется на территориях застроенных, либо подлежащих застройке промышленными, коммунальными, складскими объектами.</w:t>
      </w:r>
    </w:p>
    <w:p w14:paraId="7AF4C6CB" w14:textId="77777777" w:rsidR="00F41FDC" w:rsidRDefault="007C06EA">
      <w:r>
        <w:t>10) ИТС. Зона инженерной и транспортной инфраструктуры</w:t>
      </w:r>
    </w:p>
    <w:p w14:paraId="1B7B43C6" w14:textId="77777777" w:rsidR="00F41FDC" w:rsidRDefault="007C06EA">
      <w:r>
        <w:t>Выделяется на территориях занятых, либо подлежащих занятию сооружениями инженерной и транспортной инфраструктуры, в том числе и линейными объектами.</w:t>
      </w:r>
    </w:p>
    <w:p w14:paraId="62E3CE3B" w14:textId="77777777" w:rsidR="00F41FDC" w:rsidRDefault="007C06EA">
      <w:r>
        <w:t>11) СХИ. Зона сельскохозяйственного использования</w:t>
      </w:r>
    </w:p>
    <w:p w14:paraId="586B9C54" w14:textId="77777777" w:rsidR="00F41FDC" w:rsidRDefault="007C06EA">
      <w:r>
        <w:t xml:space="preserve">Выделяется на территориях занятых, либо предназначенных для размещения сельскохозяйственных угодий и объектов сельскохозяйственного использования. </w:t>
      </w:r>
    </w:p>
    <w:p w14:paraId="335915C3" w14:textId="77777777" w:rsidR="00F41FDC" w:rsidRDefault="007C06EA">
      <w:r>
        <w:t xml:space="preserve">12) РПБ. Зона парков, скверов, бульваров </w:t>
      </w:r>
    </w:p>
    <w:p w14:paraId="7BA4AC1C" w14:textId="77777777" w:rsidR="00F41FDC" w:rsidRDefault="007C06EA">
      <w:r>
        <w:t>Выделяется на территориях существующих или планируемых к размещению парков, скверов, бульваров</w:t>
      </w:r>
    </w:p>
    <w:p w14:paraId="776B98F1" w14:textId="77777777" w:rsidR="00F41FDC" w:rsidRDefault="007C06EA">
      <w:r>
        <w:t>13) РФС. Зона физической культуры и спорта</w:t>
      </w:r>
    </w:p>
    <w:p w14:paraId="75D74F9B" w14:textId="77777777" w:rsidR="00F41FDC" w:rsidRDefault="007C06EA">
      <w:r>
        <w:t xml:space="preserve">Выделяется на территориях занятых, либо предназначенных для размещения сооружений физкультуры и спорта. </w:t>
      </w:r>
    </w:p>
    <w:p w14:paraId="6015E977" w14:textId="77777777" w:rsidR="00F41FDC" w:rsidRDefault="007C06EA">
      <w:r>
        <w:t>14) СК. Зона размещения объектов захоронения</w:t>
      </w:r>
    </w:p>
    <w:p w14:paraId="43AA5352" w14:textId="77777777" w:rsidR="00F41FDC" w:rsidRDefault="007C06EA">
      <w:r>
        <w:t>Выделяется на территориях существующих, либо планируемых к размещению кладбищ, крематориев и сопутствующих объектов капитального строительства.</w:t>
      </w:r>
    </w:p>
    <w:p w14:paraId="784B4980" w14:textId="77777777" w:rsidR="00F41FDC" w:rsidRDefault="007C06EA">
      <w:r>
        <w:t>15) ЛЗН. Зоны природных ландшафтов и зелёных насаждений специального назначения</w:t>
      </w:r>
    </w:p>
    <w:p w14:paraId="7B4FB619" w14:textId="77777777" w:rsidR="00F41FDC" w:rsidRDefault="007C06EA">
      <w:r>
        <w:t>Выделяется на территориях природных ландшафтов и неудобий, а также на территориях существующих или планируемых к размещению зелёных насаждений защитного назначения, прибрежных защитных полос водоёмов.</w:t>
      </w:r>
    </w:p>
    <w:p w14:paraId="3C09CE00" w14:textId="77777777" w:rsidR="00F41FDC" w:rsidRDefault="007C06EA">
      <w:r>
        <w:t>16) РТ. Зона режимных территорий</w:t>
      </w:r>
    </w:p>
    <w:p w14:paraId="5F30A5A6" w14:textId="77777777" w:rsidR="00F41FDC" w:rsidRDefault="007C06EA">
      <w:r>
        <w:t>Выделяется на территориях занятых, либо предназначенных для размещения военных объектов, военных городков, СИЗО, приемников-распределителей, режимных учреждений спецназначения, объектов гражданской обороны и предотвращения чрезвычайных ситуаций, образовательных учреждений, реализующих военные профессиональные программы.</w:t>
      </w:r>
    </w:p>
    <w:p w14:paraId="684FAE5D" w14:textId="77777777" w:rsidR="00F41FDC" w:rsidRDefault="007C06EA">
      <w:r>
        <w:t>17) СН. Зона специального назначения</w:t>
      </w:r>
    </w:p>
    <w:p w14:paraId="53E1168D" w14:textId="77777777" w:rsidR="00F41FDC" w:rsidRDefault="007C06EA">
      <w:r>
        <w:t>Выделяется на территориях занятых, либо предназначенных для размещения полигонов твердых бытовых отходов и иных объектов специального назначения.</w:t>
      </w:r>
    </w:p>
    <w:p w14:paraId="7D2B0738" w14:textId="77777777" w:rsidR="00F41FDC" w:rsidRDefault="007C06EA">
      <w:r>
        <w:t>18) Иные зоны.</w:t>
      </w:r>
    </w:p>
    <w:p w14:paraId="76C0F40A" w14:textId="77777777" w:rsidR="00F41FDC" w:rsidRDefault="007C06EA">
      <w:r>
        <w:t>Выделяются для территорий, занятых прочими объектами. Регламент данной зоны Правилами не устанавливается.</w:t>
      </w:r>
    </w:p>
    <w:p w14:paraId="635F17D8" w14:textId="77777777" w:rsidR="00F41FDC" w:rsidRDefault="007C06EA">
      <w:r>
        <w:t xml:space="preserve">2. Границы территориальных зон определяются на основе генерального плана поселения в соответствии с требованиями статьи 34 Градостроительного кодекса Российской Федерации. Территориальные зоны могут быть разделены на несколько участков градостроительного зонирования в случае, если территориальная зона прерывается другими территориальными зонами, либо большие размеры территориальной зоны значительно затрудняют проведение публичных слушаний по вопросам специальных </w:t>
      </w:r>
      <w:r>
        <w:lastRenderedPageBreak/>
        <w:t>согласований в соответствии со статьёй 9 настоящих Правил. В указанных случаях происходит выделение нескольких участков градостроительного зонирования.</w:t>
      </w:r>
    </w:p>
    <w:p w14:paraId="5222AF2E" w14:textId="77777777" w:rsidR="00F41FDC" w:rsidRDefault="007C06EA">
      <w:r>
        <w:t xml:space="preserve">3.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 </w:t>
      </w:r>
    </w:p>
    <w:p w14:paraId="17A75F44" w14:textId="77777777" w:rsidR="00F41FDC" w:rsidRDefault="007C06EA">
      <w:r>
        <w:t xml:space="preserve">4. Подзона территориальной зоны (подзона) – территория, состоящая из одного или нескольких участков градостроительного зонирования, для которых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подзон, либо выделение подзон не производится, а параметры использования земельных участков и объектов капитального строительства устанавливаются в регламенте самой территориальной зоны. </w:t>
      </w:r>
    </w:p>
    <w:p w14:paraId="0AFE683B" w14:textId="77777777" w:rsidR="00F41FDC" w:rsidRDefault="007C06EA">
      <w:r>
        <w:t>5. Участок градостроительного зонирования – часть территории территориальной зоны, состоящая из земельных участков, территорий общего пользования, прочих территорий, имеющих смежные границы, и отделённая от других участков этой же территориальной зоны (подзоны).</w:t>
      </w:r>
    </w:p>
    <w:p w14:paraId="5CF15F92" w14:textId="77777777" w:rsidR="00F41FDC" w:rsidRDefault="007C06EA">
      <w:r>
        <w:t>6. Участки градостроительного зонирования имеют свою систему нумерации в целях облегчения пользования Правилами. Номера участков градостроительного зонирования состоят из следующих элементов:</w:t>
      </w:r>
    </w:p>
    <w:p w14:paraId="32EC5076" w14:textId="77777777" w:rsidR="00F41FDC" w:rsidRDefault="007C06EA">
      <w:r>
        <w:t>1) смешанного буквенно-цифрового кода территориальной зоны, в соответствии с частью 1 настоящей статьи;</w:t>
      </w:r>
    </w:p>
    <w:p w14:paraId="2ED79257" w14:textId="77777777" w:rsidR="00F41FDC" w:rsidRDefault="007C06EA">
      <w:r>
        <w:t>2) индивидуального номера участка градостроительного зонирования, отделённого от буквенно-цифрового кода косой чертой.</w:t>
      </w:r>
    </w:p>
    <w:p w14:paraId="1F15D46C" w14:textId="77777777" w:rsidR="00F41FDC" w:rsidRDefault="007C06EA" w:rsidP="007C06EA">
      <w:pPr>
        <w:pStyle w:val="3"/>
        <w:numPr>
          <w:ilvl w:val="0"/>
          <w:numId w:val="1"/>
        </w:numPr>
        <w:ind w:left="1134" w:firstLine="0"/>
      </w:pPr>
      <w:bookmarkStart w:id="11" w:name="_heading=h.17dp8vu" w:colFirst="0" w:colLast="0"/>
      <w:bookmarkEnd w:id="11"/>
      <w:r>
        <w:t>Зоны с особыми условиями использования территории, установленные для Бесланского городского поселения.</w:t>
      </w:r>
    </w:p>
    <w:p w14:paraId="2382EB48" w14:textId="77777777" w:rsidR="00F41FDC" w:rsidRDefault="007C06EA">
      <w:r>
        <w:t>1. Для территории Бесланского городского поселения установлены следующие зоны с особыми условиями использования территории:</w:t>
      </w:r>
    </w:p>
    <w:p w14:paraId="7088FDE6" w14:textId="77777777" w:rsidR="00F41FDC" w:rsidRDefault="007C06EA">
      <w:r>
        <w:t>1) зоны, выделенные по экологическим и санитарно-эпидемиологическим условиям;</w:t>
      </w:r>
    </w:p>
    <w:p w14:paraId="52814B1A" w14:textId="77777777" w:rsidR="00F41FDC" w:rsidRDefault="007C06EA">
      <w:r>
        <w:t>2) иные зоны, выделяемые в соответствии с законодательством Российской Федерации.</w:t>
      </w:r>
    </w:p>
    <w:p w14:paraId="452B09AC" w14:textId="77777777" w:rsidR="00F41FDC" w:rsidRDefault="007C06EA">
      <w:r>
        <w:t>2. Режим градостроительной деятельности в пределах указанных зон определяется законодательством Российской Федерации, Республики Северная Осетия-Алания, нормативными правовыми актами органов местного самоуправления.</w:t>
      </w:r>
    </w:p>
    <w:p w14:paraId="1F1EF489" w14:textId="77777777" w:rsidR="00F41FDC" w:rsidRDefault="007C06EA">
      <w:r>
        <w:t>3.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14:paraId="0197F893" w14:textId="77777777" w:rsidR="00F41FDC" w:rsidRDefault="007C06EA" w:rsidP="007C06EA">
      <w:pPr>
        <w:pStyle w:val="3"/>
        <w:numPr>
          <w:ilvl w:val="0"/>
          <w:numId w:val="1"/>
        </w:numPr>
        <w:ind w:left="1134" w:firstLine="0"/>
      </w:pPr>
      <w:bookmarkStart w:id="12" w:name="_heading=h.3rdcrjn" w:colFirst="0" w:colLast="0"/>
      <w:bookmarkEnd w:id="12"/>
      <w:r>
        <w:t>Состав градостроительных регламентов.</w:t>
      </w:r>
    </w:p>
    <w:p w14:paraId="3E27D9D9" w14:textId="77777777" w:rsidR="00F41FDC" w:rsidRDefault="007C06EA">
      <w:r>
        <w:lastRenderedPageBreak/>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9DD2763" w14:textId="77777777" w:rsidR="00F41FDC" w:rsidRDefault="007C06EA">
      <w:r>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14:paraId="543CBFD4" w14:textId="77777777" w:rsidR="00F41FDC" w:rsidRDefault="007C06EA">
      <w:r>
        <w:t>2. Градостроительные регламенты состоят из следующей информации, отображаемой в текстовой форме:</w:t>
      </w:r>
    </w:p>
    <w:p w14:paraId="39981111" w14:textId="77777777" w:rsidR="00F41FDC" w:rsidRDefault="007C06EA">
      <w:r>
        <w:t>1) перечень видов разрешённого использования земельных участков и объектов капитального строительства;</w:t>
      </w:r>
    </w:p>
    <w:p w14:paraId="19D385FB" w14:textId="77777777" w:rsidR="00F41FDC" w:rsidRDefault="007C06EA">
      <w: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62C7A8A0" w14:textId="77777777" w:rsidR="00F41FDC" w:rsidRDefault="007C06EA">
      <w:r>
        <w:t>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9CF60B" w14:textId="77777777" w:rsidR="00F41FDC" w:rsidRDefault="007C06EA">
      <w:r>
        <w:t xml:space="preserve">3. Виды разрешённого использования в составе градостроительного регламента приводятся в табличной форме. </w:t>
      </w:r>
    </w:p>
    <w:p w14:paraId="4097B766" w14:textId="77777777" w:rsidR="00F41FDC" w:rsidRDefault="007C06EA">
      <w:r>
        <w:t xml:space="preserve">Первый слева столбец таблицы представляет собой перечень состава разрешённого вида использования земельных участков. </w:t>
      </w:r>
    </w:p>
    <w:p w14:paraId="17638EC3" w14:textId="77777777" w:rsidR="00F41FDC" w:rsidRDefault="007C06EA">
      <w:r>
        <w:t xml:space="preserve">Второй слева столбец таблицы содержит перечень видов разрешённого использования объектов капитального строительства, располагаемых на земельных участках, описанных в первом столбце. Каждый вид разрешённого использования объекта капитального строительства применяется только с тем составом разрешённого использования земельного участка, который указан в ячейке, расположенной слева от ячейки, в которой приведён данный вид использования. </w:t>
      </w:r>
    </w:p>
    <w:p w14:paraId="616885FC" w14:textId="77777777" w:rsidR="00F41FDC" w:rsidRDefault="007C06EA">
      <w:r>
        <w:t xml:space="preserve">Третий слева столбец таблицы содержит перечень вспомогательных видов разрешённого использования земельных участков. Каждый вспомогательный вид разрешённого использования земельного участка применяется только с тем составом разрешённого использования земельного участка, который указан в ячейке первого столбца, расположенной слева от ячейки, в которой приведён данный вспомогательный вид использования и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земельного участка. </w:t>
      </w:r>
    </w:p>
    <w:p w14:paraId="01E908C4" w14:textId="77777777" w:rsidR="00F41FDC" w:rsidRDefault="007C06EA">
      <w:r>
        <w:t xml:space="preserve">Четвёртый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с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объекта капитального строительства. </w:t>
      </w:r>
    </w:p>
    <w:p w14:paraId="6401F01D" w14:textId="77777777" w:rsidR="00F41FDC" w:rsidRDefault="007C06EA">
      <w:r>
        <w:t>4. Градостроительные регламенты в настоящих Правилах устанавливаются для всей территории Бесланского городского поселения, за исключением земель, указанных в части 6 статьи 36 Градостроительного кодекса Российской Федерации.</w:t>
      </w:r>
    </w:p>
    <w:p w14:paraId="3965691F" w14:textId="77777777" w:rsidR="00F41FDC" w:rsidRDefault="007C06EA">
      <w:r>
        <w:lastRenderedPageBreak/>
        <w:t>5.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14:paraId="027E99EA" w14:textId="77777777" w:rsidR="00F41FDC" w:rsidRDefault="007C06EA">
      <w:r>
        <w:t>6.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14:paraId="4DE35CB4" w14:textId="77777777" w:rsidR="00F41FDC" w:rsidRDefault="007C06EA">
      <w: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6685629" w14:textId="77777777" w:rsidR="00F41FDC" w:rsidRDefault="007C06EA">
      <w:r>
        <w:t>8. Условно разрешённые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в соответствии со статьёй 18 настоящих Правил посредством публичных слушаний, проводимых в соответствии с положениями статьи 9 настоящих Правил на основании положений статьи 39 Градостроительного кодекса Российской Федерации.</w:t>
      </w:r>
    </w:p>
    <w:p w14:paraId="0BBE3B8A" w14:textId="77777777" w:rsidR="00F41FDC" w:rsidRDefault="007C06EA">
      <w:r>
        <w:t xml:space="preserve">9. Вспомогательные виды разрешённого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отнесённого к соответствующим основным или условно разрешённым, либо одновременно со строительством такого вида разрешённого использования объекта капитального строительства. </w:t>
      </w:r>
    </w:p>
    <w:p w14:paraId="1BFECC0A" w14:textId="77777777" w:rsidR="00F41FDC" w:rsidRDefault="007C06EA">
      <w:r>
        <w:t>10.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выделенным в составе территориальных зон, или ко всем территориальным зонам, если в их составе не выделены подзоны.</w:t>
      </w:r>
    </w:p>
    <w:p w14:paraId="18E66A3C" w14:textId="77777777" w:rsidR="00F41FDC" w:rsidRDefault="007C06EA">
      <w:r>
        <w:t>11. Предельные параметры устанавливают требования к физическим характеристикам земельных участков и объектов капитального строительства, а также требования к благоустройству (в т.ч. порядку установления уличной рекламы, ограждений, мощению участков и т.п.). Предельные параметры могут быть установлены применительно к одному или нескольким видам разрешённого использования земельных участков и объектов капитального строительства.</w:t>
      </w:r>
    </w:p>
    <w:p w14:paraId="5A864807" w14:textId="77777777" w:rsidR="00F41FDC" w:rsidRDefault="007C06EA">
      <w:r>
        <w:t>12. 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14:paraId="6C861247" w14:textId="77777777" w:rsidR="00F41FDC" w:rsidRDefault="007C06EA">
      <w:r>
        <w:t>13. В настоящих Правилах установлены следующие предельные параметры:</w:t>
      </w:r>
    </w:p>
    <w:p w14:paraId="6E78108C" w14:textId="77777777" w:rsidR="00F41FDC" w:rsidRDefault="007C06EA">
      <w:r>
        <w:t xml:space="preserve">1) Размеры земельного участка – это площадь, длина и ширина земельного участка. </w:t>
      </w:r>
    </w:p>
    <w:p w14:paraId="0F1FB449" w14:textId="77777777" w:rsidR="00F41FDC" w:rsidRDefault="007C06EA">
      <w:r>
        <w:t xml:space="preserve">2) Площадь земельного участка – это площадь геометрической фигуры, образованной проекцией границ земельного участка на горизонтальную плоскость. Площадь земельного участка включает в себя площадь застройки объекта капитального строительства, а также площадь, приходящуюся на </w:t>
      </w:r>
      <w:proofErr w:type="spellStart"/>
      <w:r>
        <w:t>приобъектное</w:t>
      </w:r>
      <w:proofErr w:type="spellEnd"/>
      <w:r>
        <w:t xml:space="preserve"> озеленение, проезды, проходы, места для стоянки автомобилей, застройку объектами инженерного обеспечения </w:t>
      </w:r>
      <w:r>
        <w:lastRenderedPageBreak/>
        <w:t xml:space="preserve">объектов капитального строительства, необходимость обустройства которых обусловлена требованиями технических регламентов, региональных и местных нормативов градостроительного проектирования.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w:t>
      </w:r>
    </w:p>
    <w:p w14:paraId="4E541DE0" w14:textId="77777777" w:rsidR="00F41FDC" w:rsidRDefault="007C06EA">
      <w:r>
        <w:t xml:space="preserve">3) Этажность – количество надземных этажей здания. Для зданий переменной этажности принимается по максимальному показателю. </w:t>
      </w:r>
    </w:p>
    <w:p w14:paraId="0C0AED8D" w14:textId="77777777" w:rsidR="00F41FDC" w:rsidRDefault="007C06EA">
      <w:r>
        <w:t xml:space="preserve">4) Количество этажей – общее количество этажей здания. Для зданий с переменным количеством этажей принимается по максимальному показателю. </w:t>
      </w:r>
    </w:p>
    <w:p w14:paraId="1A47DF2A" w14:textId="77777777" w:rsidR="00F41FDC" w:rsidRDefault="007C06EA">
      <w:r>
        <w:t>5) Высота здания – разница средней планировочной отметки земли и верхней отметки самого верхнего парапета, ограждающего кровлю при наличии плоской кровли, либо до самого верхнего конька кровли при применении скатной кровли. Светопрозрачные ограждения, балюстрады, аттики, шпили, флюгеры, флагштоки, наружные металлические лестницы для перехода с одной части кровли на другую, оголовки воздуховодов, вентиляционных труб, дымоходов, телевизионные антенны, другие устройства для приёма и передачи сигналов связи и телевидения при определении высоты зданий и сооружений в расчёт не берутся. При наличии на крыше сооружений машинных отделений лифтов, крышных котельных и будок выходов на кровлю их высота учитывается только в случае, если такие сооружения отстоят от крайней стены здания не более чем на 3 метра в плане. При этом высота указанных сооружений от кровли до верха несущих конструкций не должна превышать 3 метра, в противном случае их высота учитывается при определении общей высоты здания, сооружения. При наличии на крыше соляриев, аэрариев высота их конструкций не учитывается в общей высоте здания, сооружения при условии, что их собственная высота от кровли до верха конструкций не превышает 3 метра. При наличии на крыше здания, сооружения остеклённых галерей, этажей, веранд и т.п. сооружений их высота включается в общую высоту здания, сооружения. При наличии на крыше здания, сооружения световых фонарей, предназначенных для освещения тёмных помещений внутри здания, их высота не учитывается в общей высоте здания, сооружения, если она не превышает 2 метра от поверхности кровли до верхней отметки светового фонаря и если световой фонарь отстоит от крайней стены здания не менее чем на 3 метра в плане.</w:t>
      </w:r>
    </w:p>
    <w:p w14:paraId="524916CA" w14:textId="77777777" w:rsidR="00F41FDC" w:rsidRDefault="007C06EA">
      <w:r>
        <w:t>6) Высота ограждения - высота от планировочной (проектной) отметки земли (отмостки, дороги, проезда, тротуара) до верха конструкций ограждения (исключая любые светопрозрачные конструкции и светопрозрачные решётки). При наличии перепада отметок земли (отмостки, дороги, проезда, тротуара) не менее десяти сантиметров на один метр длины ограждения допускается отклонение от установленной высоты ограждений не более чем на тридцать процентов.</w:t>
      </w:r>
    </w:p>
    <w:p w14:paraId="58FC16A0" w14:textId="77777777" w:rsidR="00F41FDC" w:rsidRDefault="007C06EA">
      <w:r>
        <w:t>7) Процент застройки – соотношение площади застройки и площади земельного участка. Выражается в процентах.</w:t>
      </w:r>
    </w:p>
    <w:p w14:paraId="59FCF0C2" w14:textId="77777777" w:rsidR="00F41FDC" w:rsidRDefault="007C06EA">
      <w:r>
        <w:t>8) Процент озеленения – соотношение естественных природных покрытий, не занятых застройкой и твёрдыми покрытиями, и общей площади участка.</w:t>
      </w:r>
    </w:p>
    <w:p w14:paraId="57AD2D40" w14:textId="77777777" w:rsidR="00F41FDC" w:rsidRDefault="007C06EA">
      <w:r>
        <w:t>14. Отклонения от предельных параметров возможны после получения специального согласования посредством публичных слушаний, проводимых в соответствии с нормативным актом органов местного самоуправления на основании положений статьи 40 Градостроительного кодекса Российской Федерации.</w:t>
      </w:r>
    </w:p>
    <w:p w14:paraId="29ADC3DF" w14:textId="77777777" w:rsidR="00F41FDC" w:rsidRDefault="007C06EA">
      <w:r>
        <w:t xml:space="preserve">15.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w:t>
      </w:r>
      <w:r>
        <w:lastRenderedPageBreak/>
        <w:t>применительно ко всей территориальной зоне, если в её пределах распространяется действие зон с особыми условиями использования территорий.</w:t>
      </w:r>
    </w:p>
    <w:p w14:paraId="0A4010C4" w14:textId="77777777" w:rsidR="00F41FDC" w:rsidRDefault="007C06EA">
      <w:r>
        <w:t>16.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6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w:t>
      </w:r>
    </w:p>
    <w:p w14:paraId="56CFDF02" w14:textId="77777777" w:rsidR="00F41FDC" w:rsidRDefault="007C06EA" w:rsidP="007C06EA">
      <w:pPr>
        <w:pStyle w:val="3"/>
        <w:numPr>
          <w:ilvl w:val="0"/>
          <w:numId w:val="1"/>
        </w:numPr>
        <w:ind w:left="1134" w:firstLine="0"/>
      </w:pPr>
      <w:bookmarkStart w:id="13" w:name="_heading=h.26in1rg" w:colFirst="0" w:colLast="0"/>
      <w:bookmarkEnd w:id="13"/>
      <w:r>
        <w:t xml:space="preserve">Применение градостроительных регламентов, изменение видов разрешённого использования земельных участков, объектов капитального строительства. </w:t>
      </w:r>
    </w:p>
    <w:p w14:paraId="7FAB2537" w14:textId="77777777" w:rsidR="00F41FDC" w:rsidRDefault="007C06EA">
      <w:r>
        <w:t>1. 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w:t>
      </w:r>
    </w:p>
    <w:p w14:paraId="63BFB8D9" w14:textId="77777777" w:rsidR="00F41FDC" w:rsidRDefault="007C06EA">
      <w:r>
        <w:t>2. Для каждого земельного участка, объекта капитального строительства, расположенного в границах городского поселения, разрешенным считается такое использование, которое соответствует:</w:t>
      </w:r>
    </w:p>
    <w:p w14:paraId="4D233F10" w14:textId="77777777" w:rsidR="00F41FDC" w:rsidRDefault="007C06EA">
      <w:r>
        <w:t>1) градостроительным регламентам, установленным в разделе 3 настоящих Правил;</w:t>
      </w:r>
    </w:p>
    <w:p w14:paraId="5C3727AC" w14:textId="77777777" w:rsidR="00F41FDC" w:rsidRDefault="007C06EA">
      <w:r>
        <w:t>2) техническим регламентам, региональным и местным нормативам градостроительного проектирования;</w:t>
      </w:r>
    </w:p>
    <w:p w14:paraId="4AF9C9AD" w14:textId="77777777" w:rsidR="00F41FDC" w:rsidRDefault="007C06EA">
      <w:r>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объект капитального строительства расположен в соответствующей зоне с особыми условиями использования территории;</w:t>
      </w:r>
    </w:p>
    <w:p w14:paraId="6BBAC3AB" w14:textId="77777777" w:rsidR="00F41FDC" w:rsidRDefault="007C06EA">
      <w: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76F15E72" w14:textId="77777777" w:rsidR="00F41FDC" w:rsidRDefault="007C06EA">
      <w:r>
        <w:t>3. Изменение одного вида на другой вид разрешенного использования земельных участков и объектов капитального строительства осуществляется при условии:</w:t>
      </w:r>
    </w:p>
    <w:p w14:paraId="24C127D6" w14:textId="77777777" w:rsidR="00F41FDC" w:rsidRDefault="007C06EA">
      <w:r>
        <w:t>1) 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14:paraId="2122104A" w14:textId="77777777" w:rsidR="00F41FDC" w:rsidRDefault="007C06EA">
      <w:r>
        <w:t>2) выполнения при таком изменении требований технических регламентов, региональных и местных нормативов градостроительного проектирования;</w:t>
      </w:r>
    </w:p>
    <w:p w14:paraId="32D7AEAA" w14:textId="77777777" w:rsidR="00F41FDC" w:rsidRDefault="007C06EA">
      <w:r>
        <w:t>3) предоставления специального согласования в порядке, установленном статьёй 18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14:paraId="17548A0D" w14:textId="77777777" w:rsidR="00F41FDC" w:rsidRDefault="007C06EA">
      <w: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lastRenderedPageBreak/>
        <w:t>государственных и муниципальных унитарных предприятий, выбираются самостоятельно без дополнительных разрешений и согласования.</w:t>
      </w:r>
    </w:p>
    <w:p w14:paraId="2140C37B" w14:textId="77777777" w:rsidR="00F41FDC" w:rsidRDefault="007C06EA">
      <w:r>
        <w:t>5. 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18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4C980659" w14:textId="77777777" w:rsidR="00F41FDC" w:rsidRDefault="007C06EA">
      <w:r>
        <w:t>6. 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10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7F3854CD" w14:textId="77777777" w:rsidR="00F41FDC" w:rsidRDefault="007C06EA" w:rsidP="002679EB">
      <w:pPr>
        <w:pStyle w:val="3"/>
        <w:numPr>
          <w:ilvl w:val="0"/>
          <w:numId w:val="1"/>
        </w:numPr>
        <w:ind w:left="1134" w:firstLine="0"/>
      </w:pPr>
      <w:bookmarkStart w:id="14" w:name="_heading=h.lnxbz9" w:colFirst="0" w:colLast="0"/>
      <w:bookmarkEnd w:id="14"/>
      <w:r>
        <w:t>Предоставление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p>
    <w:p w14:paraId="2F1A3FD3" w14:textId="77777777" w:rsidR="00F41FDC" w:rsidRDefault="007C06EA">
      <w:r>
        <w:t>1. Порядок предоставления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РФ.</w:t>
      </w:r>
    </w:p>
    <w:p w14:paraId="1D0F452A" w14:textId="77777777" w:rsidR="00F41FDC" w:rsidRDefault="007C06EA">
      <w:r>
        <w:t>2. Физическое или юридическое лицо, заинтересованное в предоставлении специальных согласований, направляет заявление в Комиссию.</w:t>
      </w:r>
    </w:p>
    <w:p w14:paraId="6DDD28FB" w14:textId="77777777" w:rsidR="00F41FDC" w:rsidRDefault="007C06EA">
      <w:r>
        <w:t>3. Вопрос о предоставлении специальных согласований подлежит обсуждению на публичных слушаниях, которые проводятся в соответствии с положениями статьи 20 настоящих Правил.</w:t>
      </w:r>
    </w:p>
    <w:p w14:paraId="587A2562" w14:textId="77777777" w:rsidR="00F41FDC" w:rsidRDefault="007C06EA">
      <w: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14:paraId="60F918B6" w14:textId="77777777" w:rsidR="00F41FDC" w:rsidRDefault="007C06EA">
      <w:r>
        <w:t>5. На основании заключения о результатах публичных слушаний Комиссия осуществляет подготовку рекомендаций о предоставлении специальных согласований или об отказе в таковых с указанием причин принятого решения и направляет их Главе администрации.</w:t>
      </w:r>
    </w:p>
    <w:p w14:paraId="4F35DE79" w14:textId="77777777" w:rsidR="00F41FDC" w:rsidRDefault="007C06EA">
      <w:r>
        <w:t>6. На основании указанных в части 5 настоящей статьи рекомендаций Глава администрации в течение трех дней со дня поступления таких рекомендаций принимает решение о предоставлении специальных согласований или об отказе в предоставлении таковых. Указанное решение подлежит опубликованию в официальном порядке.</w:t>
      </w:r>
    </w:p>
    <w:p w14:paraId="60A4B86C" w14:textId="77777777" w:rsidR="00F41FDC" w:rsidRDefault="007C06EA">
      <w: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lastRenderedPageBreak/>
        <w:t>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2A43F9BA" w14:textId="77777777" w:rsidR="00F41FDC" w:rsidRDefault="007C06EA">
      <w:r>
        <w:t>8. Физическое или юридическое лицо вправе оспорить в судебном порядке решение о предоставлении специальных согласований или об отказе в предоставлении таковых в порядке, установленном действующим законодательством для оспаривания решений органов местного самоуправления.</w:t>
      </w:r>
    </w:p>
    <w:p w14:paraId="0CD01D08" w14:textId="77777777" w:rsidR="00F41FDC" w:rsidRDefault="007C06EA" w:rsidP="002679EB">
      <w:pPr>
        <w:pStyle w:val="3"/>
        <w:numPr>
          <w:ilvl w:val="0"/>
          <w:numId w:val="1"/>
        </w:numPr>
        <w:ind w:left="1134" w:firstLine="0"/>
      </w:pPr>
      <w:bookmarkStart w:id="15" w:name="_heading=h.35nkun2" w:colFirst="0" w:colLast="0"/>
      <w:bookmarkEnd w:id="15"/>
      <w:r>
        <w:t>Использование и строительные изменения объектов капитального строительства, несоответствующих Правилам.</w:t>
      </w:r>
    </w:p>
    <w:p w14:paraId="26F661D2" w14:textId="77777777" w:rsidR="00F41FDC" w:rsidRDefault="007C06EA">
      <w:r>
        <w:t>1. 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5138BAE" w14:textId="77777777" w:rsidR="00F41FDC" w:rsidRDefault="007C06EA">
      <w:r>
        <w:t>2. Все изменения объектов, указанных в части 1 настоящей статьи, осуществляемые путем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p>
    <w:p w14:paraId="69E27C9B" w14:textId="77777777" w:rsidR="00F41FDC" w:rsidRDefault="007C06EA">
      <w:r>
        <w:t>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разрешенные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14:paraId="30D343D1" w14:textId="77777777" w:rsidR="00F41FDC" w:rsidRDefault="007C06EA">
      <w:r>
        <w:t>4. На объектах, которые имеют вид или виды использования, не разрешённые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14:paraId="33DD65EB" w14:textId="77777777" w:rsidR="00F41FDC" w:rsidRDefault="007C06EA">
      <w: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4F9BBCAA" w14:textId="77777777" w:rsidR="00F41FDC" w:rsidRDefault="007C06EA">
      <w:r>
        <w:t>6. Несоответствующий вид использования недвижимости не может быть заменён на иной несоответствующий вид использования.</w:t>
      </w:r>
    </w:p>
    <w:p w14:paraId="24A1ACDC" w14:textId="77777777" w:rsidR="00F41FDC" w:rsidRDefault="007C06EA" w:rsidP="002679EB">
      <w:pPr>
        <w:pStyle w:val="3"/>
        <w:numPr>
          <w:ilvl w:val="0"/>
          <w:numId w:val="1"/>
        </w:numPr>
        <w:ind w:left="1134" w:firstLine="0"/>
      </w:pPr>
      <w:bookmarkStart w:id="16" w:name="_heading=h.1ksv4uv" w:colFirst="0" w:colLast="0"/>
      <w:bookmarkEnd w:id="16"/>
      <w:r>
        <w:t xml:space="preserve">Контроль за использованием объектов капитального строительства и земельных участков </w:t>
      </w:r>
    </w:p>
    <w:p w14:paraId="69714B5C" w14:textId="77777777" w:rsidR="00F41FDC" w:rsidRDefault="007C06EA">
      <w: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3A6507A7" w14:textId="77777777" w:rsidR="00F41FDC" w:rsidRDefault="007C06EA">
      <w:r>
        <w:lastRenderedPageBreak/>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14:paraId="50E3557A" w14:textId="77777777" w:rsidR="00F41FDC" w:rsidRDefault="007C06EA">
      <w: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3C5311EC" w14:textId="77777777" w:rsidR="00F41FDC" w:rsidRDefault="007C06EA" w:rsidP="002679EB">
      <w:pPr>
        <w:pStyle w:val="2"/>
      </w:pPr>
      <w:bookmarkStart w:id="17" w:name="_heading=h.44sinio" w:colFirst="0" w:colLast="0"/>
      <w:bookmarkEnd w:id="17"/>
      <w:r>
        <w:t>Положение о подготовке документации по планировке территории органами местного самоуправления.</w:t>
      </w:r>
    </w:p>
    <w:p w14:paraId="59E35417" w14:textId="77777777" w:rsidR="00F41FDC" w:rsidRDefault="007C06EA" w:rsidP="002679EB">
      <w:pPr>
        <w:pStyle w:val="3"/>
        <w:numPr>
          <w:ilvl w:val="0"/>
          <w:numId w:val="1"/>
        </w:numPr>
        <w:ind w:left="1134" w:firstLine="0"/>
      </w:pPr>
      <w:bookmarkStart w:id="18" w:name="_heading=h.2jxsxqh" w:colFirst="0" w:colLast="0"/>
      <w:bookmarkEnd w:id="18"/>
      <w:r>
        <w:t>Общие положения о планировке территории.</w:t>
      </w:r>
    </w:p>
    <w:p w14:paraId="011DC988" w14:textId="77777777" w:rsidR="00F41FDC" w:rsidRDefault="007C06EA">
      <w:r>
        <w:t>1. Планировка территории осуществляется посредством разработки документации по планировке территории:</w:t>
      </w:r>
    </w:p>
    <w:p w14:paraId="6EC90B58" w14:textId="77777777" w:rsidR="00F41FDC" w:rsidRDefault="007C06EA">
      <w:r>
        <w:t>– проектов планировки;</w:t>
      </w:r>
    </w:p>
    <w:p w14:paraId="31C51DDD" w14:textId="77777777" w:rsidR="00F41FDC" w:rsidRDefault="007C06EA">
      <w:r>
        <w:t>– проектов межевания;</w:t>
      </w:r>
    </w:p>
    <w:p w14:paraId="72178611" w14:textId="77777777" w:rsidR="00F41FDC" w:rsidRDefault="007C06EA">
      <w:r>
        <w:t>– градостроительных планов земельных участков.</w:t>
      </w:r>
    </w:p>
    <w:p w14:paraId="0B7F31C4" w14:textId="77777777" w:rsidR="00F41FDC" w:rsidRDefault="007C06EA">
      <w:r>
        <w:t>2. Подготовка документации по планировке территории осуществляется за свой счёт заинтересованными лицами.</w:t>
      </w:r>
    </w:p>
    <w:p w14:paraId="29A4DBC9" w14:textId="77777777" w:rsidR="00F41FDC" w:rsidRDefault="007C06EA">
      <w:r>
        <w:t>3.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14:paraId="34906E9C" w14:textId="77777777" w:rsidR="00F41FDC" w:rsidRDefault="007C06EA">
      <w:r>
        <w:t>– красные линии планировочных элементов (кварталов, микрорайонов);</w:t>
      </w:r>
    </w:p>
    <w:p w14:paraId="23F0202E" w14:textId="77777777" w:rsidR="00F41FDC" w:rsidRDefault="007C06EA">
      <w:r>
        <w:t>– 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14:paraId="4E0F3F74" w14:textId="77777777" w:rsidR="00F41FDC" w:rsidRDefault="007C06EA">
      <w:r>
        <w:t>– иные элементы, определённые законодательством Российской Федерации и Республики Северная Осетия-Алания для включения в состав проектов планировки.</w:t>
      </w:r>
    </w:p>
    <w:p w14:paraId="3A022E91" w14:textId="77777777" w:rsidR="00F41FDC" w:rsidRDefault="007C06EA">
      <w:r>
        <w:t>4. Элемент планировочной структуры (квартал, микрорайон) – часть территории населенного пункта, отделённая от территорий общего пользования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т.п. Элемент планировочной структуры (квартал, микрорайон) выделяется в составе проекта планировки территории путём установления красных линий.</w:t>
      </w:r>
    </w:p>
    <w:p w14:paraId="00C139F6" w14:textId="77777777" w:rsidR="00F41FDC" w:rsidRDefault="007C06EA">
      <w:r>
        <w:t>5. Корректировка проектов планировки допускается в следующих случаях:</w:t>
      </w:r>
    </w:p>
    <w:p w14:paraId="0FD93836" w14:textId="6D35C8E3" w:rsidR="00F41FDC" w:rsidRDefault="007C06EA">
      <w:r>
        <w:t xml:space="preserve">– если возникает необходимость изменения красных линий одного из элементов планировочной структуры (квартала, микрорайона), установленных в составе проекта планировки, либо выделения новых планировочных элементов, если такое изменение не </w:t>
      </w:r>
      <w:r w:rsidR="002679EB">
        <w:t>противоречит генеральному</w:t>
      </w:r>
      <w:r>
        <w:t xml:space="preserve"> плану поселения;</w:t>
      </w:r>
    </w:p>
    <w:p w14:paraId="1B4E18AE" w14:textId="77777777" w:rsidR="00F41FDC" w:rsidRDefault="007C06EA">
      <w:r>
        <w:t>–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1E159EDF" w14:textId="77777777" w:rsidR="00F41FDC" w:rsidRDefault="007C06EA">
      <w:r>
        <w:t>– если в генеральный план поселения были внесены изменения, которые влекут за собой соответствующие изменения в проекте планировки;</w:t>
      </w:r>
    </w:p>
    <w:p w14:paraId="3E7C9010" w14:textId="77777777" w:rsidR="00F41FDC" w:rsidRDefault="007C06EA">
      <w:r>
        <w:lastRenderedPageBreak/>
        <w:t>– если в правила землепользования и застройки поселения были внесены изменения, которые влекут за собой соответствующие изменения в проекте планировки.</w:t>
      </w:r>
    </w:p>
    <w:p w14:paraId="4BAF9D1A" w14:textId="77777777" w:rsidR="00F41FDC" w:rsidRDefault="007C06EA">
      <w:r>
        <w:t>6. 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элементов планировочной структуры,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14:paraId="2B2AC42A" w14:textId="77777777" w:rsidR="00F41FDC" w:rsidRDefault="007C06EA">
      <w:r>
        <w:t>7. На основе проекта межевания подготавливаются градостроительные планы отдельных земельных участков, выделенных в проекте межевания.</w:t>
      </w:r>
    </w:p>
    <w:p w14:paraId="22B4514E" w14:textId="77777777" w:rsidR="00F41FDC" w:rsidRDefault="007C06EA">
      <w:r>
        <w:t xml:space="preserve">8. 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 соответствующее установленным на момент подготовки проекта градостроительным регламентам, допускается определять красные линии элементов планировочной структуры,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поселения, с последующим внесением изменений в Правила в части границ территориальных зон. В указанном случае на основе Постановления Главы администрации об утверждении проекта планировки инициируется обращение в Комиссию о внесении изменений в Правила в соответствии с п. 2 части 2 статьи 33 Градостроительного кодекса РФ. </w:t>
      </w:r>
    </w:p>
    <w:p w14:paraId="7A9FF333" w14:textId="77777777" w:rsidR="00F41FDC" w:rsidRDefault="007C06EA" w:rsidP="002679EB">
      <w:pPr>
        <w:pStyle w:val="3"/>
        <w:numPr>
          <w:ilvl w:val="0"/>
          <w:numId w:val="1"/>
        </w:numPr>
        <w:ind w:left="1134" w:firstLine="0"/>
      </w:pPr>
      <w:bookmarkStart w:id="19" w:name="_heading=h.z337ya" w:colFirst="0" w:colLast="0"/>
      <w:bookmarkEnd w:id="19"/>
      <w:r>
        <w:t>Подготовка проектов планировки территории.</w:t>
      </w:r>
    </w:p>
    <w:p w14:paraId="6541F1DF" w14:textId="77777777" w:rsidR="00F41FDC" w:rsidRDefault="007C06EA">
      <w:r>
        <w:t xml:space="preserve">1. Решение о подготовке проекта планировки, проекта планировки и межевания принимает Глава администрации, за исключением случаев, указанных в частях 1.1 и 12.12 статьи 45 Градостроительного кодекса Российской Федерации. Подготовку проекта планировки, проекта планировки и межевания осуществляет за свой счёт заинтересованное лицо. </w:t>
      </w:r>
    </w:p>
    <w:p w14:paraId="2DE8EC14" w14:textId="77777777" w:rsidR="00F41FDC" w:rsidRDefault="007C06EA">
      <w:r>
        <w:t xml:space="preserve">2. 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14:paraId="5BB57C9A" w14:textId="77777777" w:rsidR="00F41FDC" w:rsidRDefault="007C06EA">
      <w:r>
        <w:t>1) границы планировочных элементов территории (кварталов, микрорайонов);</w:t>
      </w:r>
    </w:p>
    <w:p w14:paraId="5C7A08C5" w14:textId="77777777" w:rsidR="00F41FDC" w:rsidRDefault="007C06EA">
      <w:r>
        <w:t xml:space="preserve">2) границы земельных участков общего пользования и линейных объектов без определения границ иных земельных участков; </w:t>
      </w:r>
    </w:p>
    <w:p w14:paraId="50AF4BD3" w14:textId="77777777" w:rsidR="00F41FDC" w:rsidRDefault="007C06EA">
      <w: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FFCCAD2" w14:textId="77777777" w:rsidR="00F41FDC" w:rsidRDefault="007C06EA">
      <w:r>
        <w:t xml:space="preserve">3. Проекты планировки с проектами межевания в их составе подготавливаются в случаях, когда необходимо определить, изменить: </w:t>
      </w:r>
    </w:p>
    <w:p w14:paraId="4FFDCD14" w14:textId="77777777" w:rsidR="00F41FDC" w:rsidRDefault="007C06EA">
      <w:r>
        <w:t>1) элементы планировки территории, указанные в пунктах 1-3 части 2 настоящей статьи;</w:t>
      </w:r>
    </w:p>
    <w:p w14:paraId="56B15C98" w14:textId="77777777" w:rsidR="00F41FDC" w:rsidRDefault="007C06EA">
      <w:r>
        <w:t>2) границы земельных участков, которые не являются земельными участками общего пользования;</w:t>
      </w:r>
    </w:p>
    <w:p w14:paraId="6D3A155F" w14:textId="77777777" w:rsidR="00F41FDC" w:rsidRDefault="007C06EA">
      <w:r>
        <w:t>3) границы застроенных и незастроенных земельных участков;</w:t>
      </w:r>
    </w:p>
    <w:p w14:paraId="6852DBC4" w14:textId="77777777" w:rsidR="00F41FDC" w:rsidRDefault="007C06EA">
      <w:r>
        <w:lastRenderedPageBreak/>
        <w:t>4) границы земельных участков, планируемых для предоставления физическим и юридическим лицам для строительства;</w:t>
      </w:r>
    </w:p>
    <w:p w14:paraId="4DC5CA97" w14:textId="77777777" w:rsidR="00F41FDC" w:rsidRDefault="007C06EA">
      <w:r>
        <w:t>5) границы земельных участков для размещения объектов капитального строительства федерального, регионального или местного значения;</w:t>
      </w:r>
    </w:p>
    <w:p w14:paraId="37F9DB46" w14:textId="77777777" w:rsidR="00F41FDC" w:rsidRDefault="007C06EA">
      <w:r>
        <w:t>6) также подготовить градостроительные планы вновь образуемых, изменяемых земельных участков;</w:t>
      </w:r>
    </w:p>
    <w:p w14:paraId="075DCCCC" w14:textId="77777777" w:rsidR="00F41FDC" w:rsidRDefault="007C06EA">
      <w: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с учётом положения статьи 8 настоящих Правил.</w:t>
      </w:r>
    </w:p>
    <w:p w14:paraId="348662B6" w14:textId="77777777" w:rsidR="00F41FDC" w:rsidRDefault="007C06EA">
      <w:r>
        <w:t>5. На основании проектов планировки территории, утвержденных Главой администрации, Собрание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14:paraId="2285A73A" w14:textId="77777777" w:rsidR="00F41FDC" w:rsidRDefault="007C06EA" w:rsidP="002679EB">
      <w:pPr>
        <w:pStyle w:val="3"/>
        <w:numPr>
          <w:ilvl w:val="0"/>
          <w:numId w:val="1"/>
        </w:numPr>
        <w:ind w:left="1134" w:firstLine="0"/>
      </w:pPr>
      <w:bookmarkStart w:id="20" w:name="_heading=h.3j2qqm3" w:colFirst="0" w:colLast="0"/>
      <w:bookmarkEnd w:id="20"/>
      <w:r>
        <w:t>Подготовка проектов межевания как самостоятельных документов с включением в их состав градостроительных планов.</w:t>
      </w:r>
    </w:p>
    <w:p w14:paraId="7C6D1E01" w14:textId="77777777" w:rsidR="00F41FDC" w:rsidRDefault="007C06EA">
      <w:r>
        <w:t>1. Решение о подготовке проекта межевания принимает Глава администрации, за исключением случаев, указанных в частях 1.1 и 12.12 статьи 45 Градостроительного кодекса Российской Федерации. Подготовку проекта межевания осуществляет за свой счёт заинтересованное лицо.</w:t>
      </w:r>
    </w:p>
    <w:p w14:paraId="01250693" w14:textId="77777777" w:rsidR="00F41FDC" w:rsidRDefault="007C06EA">
      <w:r>
        <w:t>2. 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w:t>
      </w:r>
    </w:p>
    <w:p w14:paraId="0479F2C6" w14:textId="77777777" w:rsidR="00F41FDC" w:rsidRDefault="007C06EA">
      <w:r>
        <w:t>а) установить границы земельных участков, которые не являются земельными участками общего пользования;</w:t>
      </w:r>
    </w:p>
    <w:p w14:paraId="55634057" w14:textId="77777777" w:rsidR="00F41FDC" w:rsidRDefault="007C06EA">
      <w:r>
        <w:t>б) установить границы застроенных и незастроенных земельных участков;</w:t>
      </w:r>
    </w:p>
    <w:p w14:paraId="5BA82799" w14:textId="77777777" w:rsidR="00F41FDC" w:rsidRDefault="007C06EA">
      <w:r>
        <w:t>в) установить границы земельных участков, планируемых для предоставления физическим и юридическим лицам для строительства;</w:t>
      </w:r>
    </w:p>
    <w:p w14:paraId="5D03F8F0" w14:textId="77777777" w:rsidR="00F41FDC" w:rsidRDefault="007C06EA">
      <w:r>
        <w:t>г) установить границы земельных участков для размещения объектов капитального строительства федерального, регионального или местного значения;</w:t>
      </w:r>
    </w:p>
    <w:p w14:paraId="7C71FFA7" w14:textId="77777777" w:rsidR="00F41FDC" w:rsidRDefault="007C06EA">
      <w:r>
        <w:t>д) подготовить градостроительные планы вновь образуемых, изменяемых земельных участков;</w:t>
      </w:r>
    </w:p>
    <w:p w14:paraId="3C699C29" w14:textId="77777777" w:rsidR="00F41FDC" w:rsidRDefault="007C06EA">
      <w:r>
        <w:t>3.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3A98995A" w14:textId="77777777" w:rsidR="00F41FDC" w:rsidRDefault="007C06EA">
      <w:r>
        <w:t>4. Проекты межевания территории до их утверждения подлежат обязательному рассмотрению на публичных слушаниях с учётом положения статьи 19 настоящих Правил.</w:t>
      </w:r>
    </w:p>
    <w:p w14:paraId="0B3FDDFA" w14:textId="77777777" w:rsidR="00F41FDC" w:rsidRDefault="007C06EA" w:rsidP="002679EB">
      <w:pPr>
        <w:pStyle w:val="3"/>
        <w:numPr>
          <w:ilvl w:val="0"/>
          <w:numId w:val="1"/>
        </w:numPr>
        <w:ind w:left="1134" w:firstLine="0"/>
      </w:pPr>
      <w:bookmarkStart w:id="21" w:name="_heading=h.1y810tw" w:colFirst="0" w:colLast="0"/>
      <w:bookmarkEnd w:id="21"/>
      <w:r>
        <w:lastRenderedPageBreak/>
        <w:t>Подготовка градостроительных планов земельных участков.</w:t>
      </w:r>
    </w:p>
    <w:p w14:paraId="2C336FDA" w14:textId="77777777" w:rsidR="00F41FDC" w:rsidRDefault="007C06EA">
      <w:r>
        <w:t>1. Градостроительные планы земельных участков утверждаются в установленном порядке:</w:t>
      </w:r>
    </w:p>
    <w:p w14:paraId="4C56C23B" w14:textId="77777777" w:rsidR="00F41FDC" w:rsidRDefault="007C06EA">
      <w: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14:paraId="37662893" w14:textId="77777777" w:rsidR="00F41FDC" w:rsidRDefault="007C06EA">
      <w:r>
        <w:t xml:space="preserve">2) в качестве самостоятельного документа – в случаях планирования строительства и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14:paraId="652F72C1" w14:textId="77777777" w:rsidR="00F41FDC" w:rsidRDefault="007C06EA">
      <w:r>
        <w:t>2. Подготовку проекта градостроительного плана осуществляет Администрация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 утверждаемым нормативным актом органов местного самоуправления городского поселения.</w:t>
      </w:r>
    </w:p>
    <w:p w14:paraId="685250C5" w14:textId="77777777" w:rsidR="00F41FDC" w:rsidRDefault="007C06EA">
      <w:r>
        <w:t>3. Форма градостроительного плана устанавливается Правительством Российской Федерации. В предусмотренных данной формой случаях орган местного самоуправления, уполномоченный на подготовку и утверждение градостроительного плана земельного участка, может включить в состав градостроительного плана дополнительную информацию о размещении объекта капитального строительства.</w:t>
      </w:r>
    </w:p>
    <w:p w14:paraId="38F17CAB" w14:textId="77777777" w:rsidR="00F41FDC" w:rsidRDefault="007C06EA" w:rsidP="002679EB">
      <w:pPr>
        <w:pStyle w:val="2"/>
      </w:pPr>
      <w:bookmarkStart w:id="22" w:name="_heading=h.4i7ojhp" w:colFirst="0" w:colLast="0"/>
      <w:bookmarkEnd w:id="22"/>
      <w:r>
        <w:t>Положение о проведении общественных обсуждений или публичных слушаний по вопросам землепользования и застройки.</w:t>
      </w:r>
    </w:p>
    <w:p w14:paraId="23488391" w14:textId="77777777" w:rsidR="00F41FDC" w:rsidRDefault="007C06EA" w:rsidP="002679EB">
      <w:pPr>
        <w:pStyle w:val="3"/>
        <w:numPr>
          <w:ilvl w:val="0"/>
          <w:numId w:val="1"/>
        </w:numPr>
        <w:ind w:left="1134" w:firstLine="0"/>
      </w:pPr>
      <w:bookmarkStart w:id="23" w:name="_heading=h.2xcytpi" w:colFirst="0" w:colLast="0"/>
      <w:bookmarkEnd w:id="23"/>
      <w:r>
        <w:t>Общие положения о порядке проведения публичных слушаний по вопросам землепользования и застройки на территории города Беслан.</w:t>
      </w:r>
    </w:p>
    <w:p w14:paraId="2FEC042E" w14:textId="77777777" w:rsidR="00F41FDC" w:rsidRDefault="007C06EA">
      <w:r>
        <w:t>1. Публичные слушания в области землепользования и застройки с участием жителей поселения проводятся на территории города Беслана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C691C86" w14:textId="77777777" w:rsidR="00F41FDC" w:rsidRDefault="007C06EA">
      <w:r>
        <w:t>2. Порядок Проведения и регламент публичных слушаний на территории города Беслана регламентируется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нормативными правовыми актами Республики Северная Осетия-Алания, уставом поселения, местными нормативными актами, положениями настоящей статьи.</w:t>
      </w:r>
    </w:p>
    <w:p w14:paraId="377802EB" w14:textId="77777777" w:rsidR="00F41FDC" w:rsidRDefault="007C06EA">
      <w:r>
        <w:t>3. В обязательном порядке на публичные слушания выносятся следующие вопросы:</w:t>
      </w:r>
    </w:p>
    <w:p w14:paraId="1214BABB" w14:textId="77777777" w:rsidR="00F41FDC" w:rsidRDefault="007C06EA">
      <w:r>
        <w:t>– рассмотрение проектов внесения изменений в настоящие Правила;</w:t>
      </w:r>
    </w:p>
    <w:p w14:paraId="404C44BE" w14:textId="77777777" w:rsidR="00F41FDC" w:rsidRDefault="007C06EA">
      <w:r>
        <w:t>– рассмотрение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проектов внесения в них изменений;</w:t>
      </w:r>
    </w:p>
    <w:p w14:paraId="48F5F853" w14:textId="77777777" w:rsidR="00F41FDC" w:rsidRDefault="007C06EA">
      <w:r>
        <w:lastRenderedPageBreak/>
        <w:t>– предоставление разрешения на условно разрешенный вид использования земельных участков и объектов капитального строительства;</w:t>
      </w:r>
    </w:p>
    <w:p w14:paraId="1F44770C" w14:textId="77777777" w:rsidR="00F41FDC" w:rsidRDefault="007C06EA">
      <w:r>
        <w:t xml:space="preserve">– предоставление разрешений на отклонения от предельных параметров разрешенного строительства, реконструкции объектов капитального строительства. </w:t>
      </w:r>
    </w:p>
    <w:p w14:paraId="2097DA9B" w14:textId="40D2247B" w:rsidR="00F41FDC" w:rsidRDefault="007C06EA">
      <w:r>
        <w:t xml:space="preserve">4. Особенности проведения публичных слушаний </w:t>
      </w:r>
      <w:r w:rsidR="002679EB">
        <w:t>для каждого случая,</w:t>
      </w:r>
      <w:r>
        <w:t xml:space="preserve"> указанного в части 3 настоящей статьи, определяются в статьях 18 – 20 настоящих Правил с учётом положений настоящей статьи.</w:t>
      </w:r>
    </w:p>
    <w:p w14:paraId="7CAA3E94" w14:textId="77777777" w:rsidR="00F41FDC" w:rsidRDefault="007C06EA">
      <w:r>
        <w:t>5. Решение о назначении публичных слушаний принимает Глава поселения.</w:t>
      </w:r>
    </w:p>
    <w:p w14:paraId="2A2F9E8A" w14:textId="77777777" w:rsidR="00F41FDC" w:rsidRDefault="007C06EA">
      <w:r>
        <w:t>6. В решении о назначении публичных (общественных) слушаний указываются:</w:t>
      </w:r>
    </w:p>
    <w:p w14:paraId="7FE1E7D3" w14:textId="77777777" w:rsidR="00F41FDC" w:rsidRDefault="007C06EA">
      <w:r>
        <w:t>– дата проведения публичных слушаний;</w:t>
      </w:r>
    </w:p>
    <w:p w14:paraId="188785BC" w14:textId="77777777" w:rsidR="00F41FDC" w:rsidRDefault="007C06EA">
      <w:r>
        <w:t>– время проведения публичных слушаний;</w:t>
      </w:r>
    </w:p>
    <w:p w14:paraId="22224F58" w14:textId="77777777" w:rsidR="00F41FDC" w:rsidRDefault="007C06EA">
      <w:r>
        <w:t>– место проведения публичных слушаний;</w:t>
      </w:r>
    </w:p>
    <w:p w14:paraId="194AB8D7" w14:textId="77777777" w:rsidR="00F41FDC" w:rsidRDefault="007C06EA">
      <w:r>
        <w:t>– вопрос, выносимый на публичные слушания;</w:t>
      </w:r>
    </w:p>
    <w:p w14:paraId="62A1C9B9" w14:textId="77777777" w:rsidR="00F41FDC" w:rsidRDefault="007C06EA">
      <w:r>
        <w:t>– состав организационного комитета (далее – оргкомитета), либо указание на то, что функции оргкомитета выполняет Комиссия.</w:t>
      </w:r>
    </w:p>
    <w:p w14:paraId="73C4B231" w14:textId="77777777" w:rsidR="00F41FDC" w:rsidRDefault="007C06EA">
      <w:r>
        <w:t>7. С момента опубликования решения Собрания, постановления главы поселения о проведении публичных слушаний жители поселения, имеющие право на участие в публичных слушаниях, считаются оповещенными о времени и месте проведения публичных слушаний.</w:t>
      </w:r>
    </w:p>
    <w:p w14:paraId="5BF508E5" w14:textId="77777777" w:rsidR="00F41FDC" w:rsidRDefault="007C06EA">
      <w:r>
        <w:t>8. В состав оргкомитета публичных слушаний, если Комиссия не выполняет его функции, должны быть включены депутаты Собрания, специалисты администрации поселения и представители общественности.</w:t>
      </w:r>
    </w:p>
    <w:p w14:paraId="62632636" w14:textId="77777777" w:rsidR="00F41FDC" w:rsidRDefault="007C06EA">
      <w:r>
        <w:t>9. Оргкомитет (Комиссия):</w:t>
      </w:r>
    </w:p>
    <w:p w14:paraId="10BDCA79" w14:textId="77777777" w:rsidR="00F41FDC" w:rsidRDefault="007C06EA">
      <w:r>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14:paraId="5C0D4A2A" w14:textId="77777777" w:rsidR="00F41FDC" w:rsidRDefault="007C06EA">
      <w: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14:paraId="04E30EAB" w14:textId="77777777" w:rsidR="00F41FDC" w:rsidRDefault="007C06EA">
      <w:r>
        <w:t>– организует подготовку проекта заключения, состоящего из рекомендаций и предложений по каждому из вопросов, выносимых на публичные слушания;</w:t>
      </w:r>
    </w:p>
    <w:p w14:paraId="15B66EB2" w14:textId="77777777" w:rsidR="00F41FDC" w:rsidRDefault="007C06EA">
      <w:r>
        <w:t>– составляет список экспертов публичных слушаний (при необходимости назначения экспертов) и направляет им приглашения;</w:t>
      </w:r>
    </w:p>
    <w:p w14:paraId="12C15B76" w14:textId="77777777" w:rsidR="00F41FDC" w:rsidRDefault="007C06EA">
      <w:r>
        <w:t>– назначает ведущего и секретаря публичных слушаний для ведения публичных слушаний и составления протокола;</w:t>
      </w:r>
    </w:p>
    <w:p w14:paraId="1EDE8B92" w14:textId="77777777" w:rsidR="00F41FDC" w:rsidRDefault="007C06EA">
      <w:r>
        <w:t>– регистрирует участников публичных слушаний.</w:t>
      </w:r>
    </w:p>
    <w:p w14:paraId="5A9D2160" w14:textId="77777777" w:rsidR="00F41FDC" w:rsidRDefault="007C06EA">
      <w:r>
        <w:t xml:space="preserve">10. Оргкомитет (Комиссия) составляет план работы, распределяет обязанности своих членов и составляет перечень задач по подготовке и проведению публичных (общественных) слушаний для выполнения ответственным структурным подразделением администрации городского поселения и предоставляет его руководителю </w:t>
      </w:r>
      <w:r>
        <w:lastRenderedPageBreak/>
        <w:t>соответствующего подразделения для принятия решения. Оргкомитет (Комиссия) вправе создавать рабочие группы для решения конкретных организационных и содержательных задач и привлекать к своей деятельности других лиц.</w:t>
      </w:r>
    </w:p>
    <w:p w14:paraId="591648B3" w14:textId="77777777" w:rsidR="00F41FDC" w:rsidRDefault="007C06EA">
      <w:r>
        <w:t xml:space="preserve">11. В случае, если предмет публичных слушаний предполагает внесение изменений в карты градостроительного зонирования в обязательном порядке осуществляется подготовка демонстрационных графических материалов (карт градостроительного зонирования, либо фрагментов таких карт), которые размещаются в общественных местах. </w:t>
      </w:r>
    </w:p>
    <w:p w14:paraId="46EFD949" w14:textId="77777777" w:rsidR="00F41FDC" w:rsidRDefault="007C06EA">
      <w:r>
        <w:t xml:space="preserve">12. В случае, если предмет публичных слушаний предполагает внесение изменений в текстовую часть, либо в градостроительные регламенты, в обязательном порядке осуществляется подготовка демонстрационных текстовых материалов (фрагментов текста изменений), которые размещаются в общественных местах. </w:t>
      </w:r>
    </w:p>
    <w:p w14:paraId="7A6FB2B0" w14:textId="77777777" w:rsidR="00F41FDC" w:rsidRDefault="007C06EA">
      <w:r>
        <w:t>13. При проведении публичных слушаний всем заинтересованным лицам должны быть обеспечены равные возможности для выражения своего мнения.</w:t>
      </w:r>
    </w:p>
    <w:p w14:paraId="2A26FCBB" w14:textId="77777777" w:rsidR="00F41FDC" w:rsidRDefault="007C06EA">
      <w:r>
        <w:t>14. Участники публичных слушаний вправе представить в оргкомитет (Комиссию) свои предложения и замечания, касающиеся предмета слушаний для включения их в проект заключения о результатах публичных слушаний.</w:t>
      </w:r>
    </w:p>
    <w:p w14:paraId="34BA4FE6" w14:textId="77777777" w:rsidR="00F41FDC" w:rsidRDefault="007C06EA">
      <w:r>
        <w:t>15. По итогам публичных слушаний составляется заключение. Проект заключения о результатах публичных слушаний составляется оргкомитетом (Комиссией) и оглашается в ходе заседания публичных слушаний. В проект заключения о результатах публичных слушаний включаются все поступившие в письменной форме рекомендации и предложения. Обязательным приложением к заключению является протокол публичных слушаний.</w:t>
      </w:r>
    </w:p>
    <w:p w14:paraId="6A980CB5" w14:textId="77777777" w:rsidR="00F41FDC" w:rsidRDefault="007C06EA">
      <w:r>
        <w:t>16. Мнение участников публичных слушаний не носит для органов местного самоуправления обязательный характер.</w:t>
      </w:r>
    </w:p>
    <w:p w14:paraId="662C7A02" w14:textId="77777777" w:rsidR="00F41FDC" w:rsidRDefault="007C06EA">
      <w:r>
        <w:t>17. При наличии местного нормативного акта, регулирующего порядок проведения публичных слушаний, положения такого нормативного акта применяются в части, не противоречащей нормам настоящих Правил.</w:t>
      </w:r>
    </w:p>
    <w:p w14:paraId="53517B0A" w14:textId="77777777" w:rsidR="00F41FDC" w:rsidRDefault="007C06EA" w:rsidP="002679EB">
      <w:pPr>
        <w:pStyle w:val="3"/>
        <w:numPr>
          <w:ilvl w:val="0"/>
          <w:numId w:val="1"/>
        </w:numPr>
        <w:ind w:left="1134" w:hanging="11"/>
      </w:pPr>
      <w:bookmarkStart w:id="24" w:name="_heading=h.1ci93xb" w:colFirst="0" w:colLast="0"/>
      <w:bookmarkEnd w:id="24"/>
      <w:r>
        <w:t>Особенности проведения публичных слушаний по вопросам внесения изменений в настоящие Правила.</w:t>
      </w:r>
    </w:p>
    <w:p w14:paraId="77EA0014" w14:textId="77777777" w:rsidR="00F41FDC" w:rsidRDefault="007C06EA">
      <w:r>
        <w:t xml:space="preserve">1. Публичные слушания по вопросам внесения изменений в настоящие Правила назначаются Главой поселения и проводятся Комиссией, которая выполняет функции оргкомитета слушаний. </w:t>
      </w:r>
    </w:p>
    <w:p w14:paraId="6711EA1C" w14:textId="77777777" w:rsidR="00F41FDC" w:rsidRDefault="007C06EA">
      <w:r>
        <w:t>2. В публичных слушаниях по вопросам внесения изменений в настоящие Правила могут принимать участие:</w:t>
      </w:r>
    </w:p>
    <w:p w14:paraId="354F3546" w14:textId="77777777" w:rsidR="00F41FDC" w:rsidRDefault="007C06EA">
      <w:r>
        <w:t>– граждане, зарегистрированные на территории города Беслана;</w:t>
      </w:r>
    </w:p>
    <w:p w14:paraId="3ABB96FF" w14:textId="77777777" w:rsidR="00F41FDC" w:rsidRDefault="007C06EA">
      <w:r>
        <w:t>– правообладатели (физические и юридические лица) земельных участков и (или) объектов капитального строительства, расположенных в границах города Беслана.</w:t>
      </w:r>
    </w:p>
    <w:p w14:paraId="499C82F0" w14:textId="3D1BDF52" w:rsidR="00F41FDC" w:rsidRDefault="007C06EA">
      <w:r>
        <w:t xml:space="preserve">3. Продолжительность публичных слушаний по вопросам внесения изменений в настоящие Правила </w:t>
      </w:r>
      <w:r>
        <w:rPr>
          <w:color w:val="000000"/>
        </w:rPr>
        <w:t xml:space="preserve">составляет не менее одного и не более трех </w:t>
      </w:r>
      <w:r>
        <w:t xml:space="preserve">месяцев со дня опубликования проекта </w:t>
      </w:r>
      <w:r w:rsidR="002679EB">
        <w:t>Правил в</w:t>
      </w:r>
      <w:r>
        <w:t xml:space="preserve"> официальном порядке и устанавливается в решении о проведении публичных слушаний, принимаемом Главой поселения.</w:t>
      </w:r>
    </w:p>
    <w:p w14:paraId="145803E9" w14:textId="77777777" w:rsidR="00F41FDC" w:rsidRDefault="007C06EA">
      <w:r>
        <w:t xml:space="preserve">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w:t>
      </w:r>
      <w:r>
        <w:lastRenderedPageBreak/>
        <w:t xml:space="preserve">землепользования и застройки проводятся в границах участка градостроительного зонирования той территориальной зоны, для которой установлен такой градостроительный регламент. В этом случае срок проведения публичных слушаний не может быть более чем один месяц. </w:t>
      </w:r>
    </w:p>
    <w:p w14:paraId="0F9AC981" w14:textId="77777777" w:rsidR="00F41FDC" w:rsidRDefault="007C06EA">
      <w:r>
        <w:t>5. Заключение о результатах публичных слушаний с приложенными к нему протоколами является обязательным приложением к проекту внесения изменений в настоящие Правила и подлежит опубликованию в официальном порядке.</w:t>
      </w:r>
    </w:p>
    <w:p w14:paraId="403114C2" w14:textId="77777777" w:rsidR="00F41FDC" w:rsidRDefault="007C06EA">
      <w:r>
        <w:t>6. Расходы по организации публичных слушаний по вопросу внесения изменения в настоящие Правила несут органы местного самоуправления поселения.</w:t>
      </w:r>
    </w:p>
    <w:p w14:paraId="35F6277A" w14:textId="77777777" w:rsidR="00F41FDC" w:rsidRDefault="007C06EA" w:rsidP="002679EB">
      <w:pPr>
        <w:pStyle w:val="3"/>
        <w:numPr>
          <w:ilvl w:val="0"/>
          <w:numId w:val="1"/>
        </w:numPr>
        <w:ind w:left="1134" w:firstLine="0"/>
      </w:pPr>
      <w:bookmarkStart w:id="25" w:name="_heading=h.3whwml4" w:colFirst="0" w:colLast="0"/>
      <w:bookmarkEnd w:id="25"/>
      <w:r>
        <w:t>Особенности проведения публичных слушаний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w:t>
      </w:r>
    </w:p>
    <w:p w14:paraId="3F55345C" w14:textId="77777777" w:rsidR="00F41FDC" w:rsidRDefault="007C06EA">
      <w:r>
        <w:t xml:space="preserve">1. Публичные слушания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 назначаются Главой поселения на основании обращения Главы администрации о направлении документации в адрес Главы поселения, и проводятся оргкомитетом (Комиссией). </w:t>
      </w:r>
    </w:p>
    <w:p w14:paraId="42C67A60" w14:textId="77777777" w:rsidR="00F41FDC" w:rsidRDefault="007C06EA">
      <w:r>
        <w:t>2. В публичных слушаниях по проектам планировки и проектам межевания могут принимать участие:</w:t>
      </w:r>
    </w:p>
    <w:p w14:paraId="53517D41" w14:textId="77777777" w:rsidR="00F41FDC" w:rsidRDefault="007C06EA">
      <w:r>
        <w:t>– граждане, проживающие на территории, применительно к которой осуществляется подготовка проекта ее планировки и проекта ее межевания;</w:t>
      </w:r>
    </w:p>
    <w:p w14:paraId="783F1248" w14:textId="77777777" w:rsidR="00F41FDC" w:rsidRDefault="007C06EA">
      <w:r>
        <w:t>– правообладатели (физические и юридические лица) земельных участков и (или) объектов капитального строительства, расположенных в границах территории, применительно к которой осуществляется подготовка проекта ее планировки и проекта ее межевания;</w:t>
      </w:r>
    </w:p>
    <w:p w14:paraId="26AD5509" w14:textId="77777777" w:rsidR="00F41FDC" w:rsidRDefault="007C06EA">
      <w:r>
        <w:t>– лица, законные интересы которых могут быть нарушены в связи с реализацией таких проектов.</w:t>
      </w:r>
    </w:p>
    <w:p w14:paraId="62A3FDEE" w14:textId="77777777" w:rsidR="00F41FDC" w:rsidRDefault="007C06EA">
      <w:r>
        <w:t>3. Продолжительность публичных слушаний по проектам планировки и проектам межевания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 и устанавливается в решении о проведении публичных слушаний, принимаемом Главой поселения.</w:t>
      </w:r>
    </w:p>
    <w:p w14:paraId="48516E20" w14:textId="77777777" w:rsidR="00F41FDC" w:rsidRDefault="007C06EA">
      <w:r>
        <w:t xml:space="preserve">4. Публичные слушания по проектам планировки и проектам межевания проводятся в границах территории, применительно к которой осуществляется подготовка проекта ее планировки и проекта ее межевания. </w:t>
      </w:r>
    </w:p>
    <w:p w14:paraId="76FA9338" w14:textId="77777777" w:rsidR="00F41FDC" w:rsidRDefault="007C06EA">
      <w:r>
        <w:t>5. Заключение о результатах публичных слушаний по проекту планировки территории и проекту межевания территории подлежит опубликованию в официальном порядке и в течение не более чем пятнадцати дней направляется Главе администрации для утверждения или отправки на доработку.</w:t>
      </w:r>
    </w:p>
    <w:p w14:paraId="05EEC422" w14:textId="77777777" w:rsidR="00F41FDC" w:rsidRDefault="007C06EA">
      <w:r>
        <w:t xml:space="preserve">6. Расходы по организации публичных слушаний по проекту планировки территории и проекту межевания территории несёт лицо, подготовившее такой проект. </w:t>
      </w:r>
    </w:p>
    <w:p w14:paraId="33E6F856" w14:textId="77777777" w:rsidR="00F41FDC" w:rsidRDefault="007C06EA" w:rsidP="002679EB">
      <w:pPr>
        <w:pStyle w:val="3"/>
        <w:numPr>
          <w:ilvl w:val="0"/>
          <w:numId w:val="1"/>
        </w:numPr>
        <w:ind w:left="1134" w:firstLine="0"/>
      </w:pPr>
      <w:bookmarkStart w:id="26" w:name="_heading=h.2bn6wsx" w:colFirst="0" w:colLast="0"/>
      <w:bookmarkEnd w:id="26"/>
      <w:r>
        <w:lastRenderedPageBreak/>
        <w:t>Особенности проведения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14:paraId="3ED1C69F" w14:textId="77777777" w:rsidR="00F41FDC" w:rsidRDefault="007C06EA">
      <w:r>
        <w:t>1. Публичные слушания по вопросам предоставления разрешения на условно разрешенный вид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(далее – по вопросам специальных согласований) назначаются Главой городского поселения по представлению Комиссии, получившей заявление о предоставлении разрешения на специальные согласования и проводятся Комиссией, которая выполняет функции оргкомитета слушаний.</w:t>
      </w:r>
    </w:p>
    <w:p w14:paraId="10BD9144" w14:textId="77777777" w:rsidR="00F41FDC" w:rsidRDefault="007C06EA">
      <w:r>
        <w:t xml:space="preserve">2. В публичных слушаниях по вопросам специальных согласований могут принимать участие: </w:t>
      </w:r>
    </w:p>
    <w:p w14:paraId="537A8677" w14:textId="77777777" w:rsidR="00F41FDC" w:rsidRDefault="007C06EA">
      <w:r>
        <w:t xml:space="preserve">– граждане, проживающие в пределах территориальной зоны (участка градостроительного зонирования), в границах которой расположен земельный участок или объект капитального строительства, применительно к которым запрашивается разрешение; </w:t>
      </w:r>
    </w:p>
    <w:p w14:paraId="1E8555E1" w14:textId="77777777" w:rsidR="00F41FDC" w:rsidRDefault="007C06EA">
      <w:r>
        <w:t>– правообладатели земельных участков, имеющих общие границы с земельным участком, применительно к которому запрашивается разрешение;</w:t>
      </w:r>
    </w:p>
    <w:p w14:paraId="7C3C599F" w14:textId="77777777" w:rsidR="00F41FDC" w:rsidRDefault="007C06EA">
      <w:r>
        <w:t>–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32473481" w14:textId="77777777" w:rsidR="00F41FDC" w:rsidRDefault="007C06EA">
      <w:r>
        <w:t>– правообладатели помещений, являющихся частью объекта капитального строительства, применительно к которому запрашивается разрешение.</w:t>
      </w:r>
    </w:p>
    <w:p w14:paraId="70B6098F" w14:textId="77777777" w:rsidR="00F41FDC" w:rsidRDefault="007C06EA">
      <w:r>
        <w:t>В случае, если условно разрешенный вид использования земельного участка или объекта капитального строительства,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299A4D8" w14:textId="77777777" w:rsidR="00F41FDC" w:rsidRDefault="007C06EA">
      <w:r>
        <w:t>3. Не позднее, чем через десять дней со дня поступления заявления заинтересованного лица о предоставлении разрешения на специальное согласование, 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Перечень таких лиц предоставляется заявителем, запрашивающим предоставление разрешения на специальное согласование.</w:t>
      </w:r>
    </w:p>
    <w:p w14:paraId="2B55A98B" w14:textId="77777777" w:rsidR="00F41FDC" w:rsidRDefault="007C06EA">
      <w:r>
        <w:t>4. Продолжительность публичных слушаний по вопросам специальных согласований со дня оповещения жителей о времени и месте их проведения до дня опубликования заключения о результатах публичных слушаний не может быть более одного месяца и устанавливается в решении о проведении публичных слушаний, принимаемом Главой поселения.</w:t>
      </w:r>
    </w:p>
    <w:p w14:paraId="10560062" w14:textId="77777777" w:rsidR="00F41FDC" w:rsidRDefault="007C06EA">
      <w:r>
        <w:lastRenderedPageBreak/>
        <w:t>5. Публичные слушания по вопросам специальных согласований проводятся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14:paraId="4E595CA2" w14:textId="77777777" w:rsidR="00F41FDC" w:rsidRDefault="007C06EA">
      <w:r>
        <w:t>6. Заключение о результатах публичных слушаний по вопросам специальных согласований подлежит опубликованию в официальном порядке и служит основанием для подготовки Комиссией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главе администрации.</w:t>
      </w:r>
    </w:p>
    <w:p w14:paraId="5543930F" w14:textId="77777777" w:rsidR="00F41FDC" w:rsidRDefault="007C06EA">
      <w:r>
        <w:t>7. Расходы по организации публичных слушаний по вопросам специальных согласований несёт лицо, запрашивающее такое разрешение.</w:t>
      </w:r>
    </w:p>
    <w:p w14:paraId="1C6D88FB" w14:textId="77777777" w:rsidR="00F41FDC" w:rsidRDefault="007C06EA" w:rsidP="002679EB">
      <w:pPr>
        <w:pStyle w:val="2"/>
      </w:pPr>
      <w:bookmarkStart w:id="27" w:name="_heading=h.qsh70q" w:colFirst="0" w:colLast="0"/>
      <w:bookmarkEnd w:id="27"/>
      <w:r>
        <w:t>Положение о внесении изменений в правила землепользования и застройки.</w:t>
      </w:r>
    </w:p>
    <w:p w14:paraId="312CD98E" w14:textId="77777777" w:rsidR="00F41FDC" w:rsidRDefault="007C06EA" w:rsidP="002679EB">
      <w:pPr>
        <w:pStyle w:val="3"/>
        <w:numPr>
          <w:ilvl w:val="0"/>
          <w:numId w:val="1"/>
        </w:numPr>
        <w:ind w:left="1134" w:firstLine="0"/>
      </w:pPr>
      <w:bookmarkStart w:id="28" w:name="_heading=h.3as4poj" w:colFirst="0" w:colLast="0"/>
      <w:bookmarkEnd w:id="28"/>
      <w:r>
        <w:t>Внесение изменений в Правила.</w:t>
      </w:r>
    </w:p>
    <w:p w14:paraId="20A2E44B" w14:textId="77777777" w:rsidR="00F41FDC" w:rsidRDefault="007C06EA">
      <w:r>
        <w:t>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 Особенности проведения публичных слушаний по внесению таких изменений определяются статьёй 18 настоящих Правил.</w:t>
      </w:r>
    </w:p>
    <w:p w14:paraId="241CE492" w14:textId="77777777" w:rsidR="00F41FDC" w:rsidRDefault="007C06EA" w:rsidP="002679EB">
      <w:pPr>
        <w:pStyle w:val="2"/>
      </w:pPr>
      <w:bookmarkStart w:id="29" w:name="_heading=h.1pxezwc" w:colFirst="0" w:colLast="0"/>
      <w:bookmarkEnd w:id="29"/>
      <w:r>
        <w:t>Положение о регулировании иных вопросов землепользования и застройки.</w:t>
      </w:r>
    </w:p>
    <w:p w14:paraId="037967EB" w14:textId="77777777" w:rsidR="00F41FDC" w:rsidRDefault="007C06EA" w:rsidP="002679EB">
      <w:pPr>
        <w:pStyle w:val="3"/>
        <w:numPr>
          <w:ilvl w:val="0"/>
          <w:numId w:val="1"/>
        </w:numPr>
        <w:ind w:left="1134" w:firstLine="0"/>
      </w:pPr>
      <w:bookmarkStart w:id="30" w:name="_heading=h.49x2ik5" w:colFirst="0" w:colLast="0"/>
      <w:bookmarkEnd w:id="30"/>
      <w:r>
        <w:t>Порядок устройства ограждений земельных участков.</w:t>
      </w:r>
    </w:p>
    <w:p w14:paraId="639462A8" w14:textId="20DDAB2D" w:rsidR="00F41FDC" w:rsidRDefault="007C06EA">
      <w:r>
        <w:t xml:space="preserve">1. Настоящая статья регулирует вопросы устройства ограждений земельных участков, как выделенных в </w:t>
      </w:r>
      <w:r w:rsidR="002679EB">
        <w:t>процессе градостроительной</w:t>
      </w:r>
      <w:r>
        <w:t xml:space="preserve"> подготовки территорий, так и ранее сформированных. </w:t>
      </w:r>
    </w:p>
    <w:p w14:paraId="4E99C163" w14:textId="77777777" w:rsidR="00F41FDC" w:rsidRDefault="007C06EA">
      <w: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14:paraId="7B9CE48E" w14:textId="77777777" w:rsidR="00F41FDC" w:rsidRDefault="007C06EA">
      <w: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настоящей статьи и подлежит обязательному согласованию с Администрацией в соответствии с требованиями частей 5-8 настоящей статьи. </w:t>
      </w:r>
    </w:p>
    <w:p w14:paraId="4CF90383" w14:textId="77777777" w:rsidR="00F41FDC" w:rsidRDefault="007C06EA">
      <w:r>
        <w:t>4. Эскиз ограждения, отделяющего земельный участок от территории общего пользования, должен включать в себя следующие материалы:</w:t>
      </w:r>
    </w:p>
    <w:p w14:paraId="08089009" w14:textId="77777777" w:rsidR="00F41FDC" w:rsidRDefault="007C06EA">
      <w:r>
        <w:t>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w:t>
      </w:r>
    </w:p>
    <w:p w14:paraId="4B8A5BC5" w14:textId="77777777" w:rsidR="00F41FDC" w:rsidRDefault="007C06EA">
      <w:r>
        <w:t>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w:t>
      </w:r>
    </w:p>
    <w:p w14:paraId="15EF7EBE" w14:textId="77777777" w:rsidR="00F41FDC" w:rsidRDefault="007C06EA">
      <w:r>
        <w:t>3) графическое изображение цветового решения ограждения;</w:t>
      </w:r>
    </w:p>
    <w:p w14:paraId="1FDE0143" w14:textId="77777777" w:rsidR="00F41FDC" w:rsidRDefault="007C06EA">
      <w:r>
        <w:lastRenderedPageBreak/>
        <w:t xml:space="preserve">4) отдельные конструктивные узлы, элементы. </w:t>
      </w:r>
    </w:p>
    <w:p w14:paraId="22E330B2" w14:textId="77777777" w:rsidR="00F41FDC" w:rsidRDefault="007C06EA">
      <w:r>
        <w:t xml:space="preserve">5. Для согласования эскиза ограждения лицо, являющееся правообладателем земельного участка, подаёт в Администрацию заявление с просьбой рассмотреть данный эскиз. </w:t>
      </w:r>
    </w:p>
    <w:p w14:paraId="00CFEFD7" w14:textId="61DF35EC" w:rsidR="00F41FDC" w:rsidRDefault="007C06EA">
      <w:r>
        <w:t xml:space="preserve">6. Администрация имеет право в течение трёх дней отклонить представленные для согласования </w:t>
      </w:r>
      <w:r w:rsidR="002679EB">
        <w:t>материалы в случае, если</w:t>
      </w:r>
      <w:r>
        <w:t xml:space="preserve"> они недостаточно полно отражают конструктивные и архитектурные решения ограждения.</w:t>
      </w:r>
    </w:p>
    <w:p w14:paraId="4430B00C" w14:textId="77777777" w:rsidR="00F41FDC" w:rsidRDefault="007C06EA">
      <w:r>
        <w:t>7. Заявление подлежит обязательной регистрации в день приёмки, о чём заявителю выдаётся расписка. Администрация в течение десяти дней рассматривает эскиз ограждения, после чего выдаёт своё заключение о соответствии, либо несоответствии его эскиза требованиям части 10 настоящей статьи.</w:t>
      </w:r>
    </w:p>
    <w:p w14:paraId="1ADE84E5" w14:textId="77777777" w:rsidR="00F41FDC" w:rsidRDefault="007C06EA">
      <w:r>
        <w:t xml:space="preserve">8. Согласование эскиза ограждения Администрацией осуществляется без взимания платы. </w:t>
      </w:r>
    </w:p>
    <w:p w14:paraId="659CFD89" w14:textId="77777777" w:rsidR="00F41FDC" w:rsidRDefault="007C06EA">
      <w:r>
        <w:t>9. Устройство ограждений земельных участков многоквартирных домов не допускается.</w:t>
      </w:r>
    </w:p>
    <w:p w14:paraId="52B76163" w14:textId="77777777" w:rsidR="00F41FDC" w:rsidRDefault="007C06EA">
      <w:r>
        <w:t>10. Любые ограждения земельных участков должны соответствовать следующим условиям:</w:t>
      </w:r>
    </w:p>
    <w:p w14:paraId="601FED07" w14:textId="77777777" w:rsidR="00F41FDC" w:rsidRDefault="007C06EA">
      <w:r>
        <w:t>1) ограждение должно быть конструктивно надёжным;</w:t>
      </w:r>
    </w:p>
    <w:p w14:paraId="43D50C1F" w14:textId="77777777" w:rsidR="00F41FDC" w:rsidRDefault="007C06EA">
      <w:r>
        <w:t xml:space="preserve">2) ограждения, отделяющие земельный участок от территорий общего пользования, должны быть эстетически привлекательными. </w:t>
      </w:r>
    </w:p>
    <w:p w14:paraId="5F3ECE49" w14:textId="77777777" w:rsidR="00F41FDC" w:rsidRDefault="007C06EA">
      <w:r>
        <w:t xml:space="preserve">11.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14:paraId="077CBC3C" w14:textId="28892F5F" w:rsidR="00F41FDC" w:rsidRDefault="002679EB" w:rsidP="002679EB">
      <w:pPr>
        <w:pStyle w:val="3"/>
        <w:numPr>
          <w:ilvl w:val="0"/>
          <w:numId w:val="1"/>
        </w:numPr>
        <w:ind w:left="1134" w:firstLine="0"/>
      </w:pPr>
      <w:bookmarkStart w:id="31" w:name="_heading=h.2p2csry" w:colFirst="0" w:colLast="0"/>
      <w:bookmarkEnd w:id="31"/>
      <w:r>
        <w:t>Действие правил</w:t>
      </w:r>
      <w:r w:rsidR="007C06EA">
        <w:t xml:space="preserve"> по отношению к генеральному плану поселения.</w:t>
      </w:r>
    </w:p>
    <w:p w14:paraId="574E0AFC" w14:textId="77777777" w:rsidR="00F41FDC" w:rsidRDefault="007C06EA">
      <w:r>
        <w:t xml:space="preserve">После введения в действие настоящих Правил генеральный план действует в части, не противоречащей настоящим Правилам. </w:t>
      </w:r>
    </w:p>
    <w:p w14:paraId="6808406F" w14:textId="7FAB9F2F" w:rsidR="00F41FDC" w:rsidRDefault="002679EB" w:rsidP="002679EB">
      <w:pPr>
        <w:pStyle w:val="3"/>
        <w:numPr>
          <w:ilvl w:val="0"/>
          <w:numId w:val="1"/>
        </w:numPr>
        <w:ind w:left="1134" w:firstLine="0"/>
      </w:pPr>
      <w:bookmarkStart w:id="32" w:name="_heading=h.147n2zr" w:colFirst="0" w:colLast="0"/>
      <w:bookmarkEnd w:id="32"/>
      <w:r>
        <w:t>Действия правил</w:t>
      </w:r>
      <w:r w:rsidR="007C06EA">
        <w:t xml:space="preserve"> по отношению к правам, возникшим до их введения.</w:t>
      </w:r>
    </w:p>
    <w:p w14:paraId="1F9CC8D4" w14:textId="77777777" w:rsidR="00F41FDC" w:rsidRDefault="007C06EA">
      <w:r>
        <w:t>1. Принятые до введения в действие настоящих Правил нормативные правовые акты города Беслана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14:paraId="5CD13312" w14:textId="77777777" w:rsidR="00F41FDC" w:rsidRDefault="007C06EA">
      <w:r>
        <w:t xml:space="preserve">2. 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разделе 3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
    <w:p w14:paraId="60A1335F" w14:textId="77777777" w:rsidR="00F41FDC" w:rsidRDefault="007C06EA">
      <w:r>
        <w:t>3. 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14:paraId="233CAAB1" w14:textId="77777777" w:rsidR="00F41FDC" w:rsidRDefault="007C06EA">
      <w:r>
        <w:t xml:space="preserve">4. Указанные в частях 2,3 настоящей статьи положения являются недействительными, если нормативными актами, установившими такие виды </w:t>
      </w:r>
      <w:r>
        <w:lastRenderedPageBreak/>
        <w:t>использования, оговорен срок, в течение которого они являются действительными. В таком случае, они действуют в рамках установленного срока.</w:t>
      </w:r>
    </w:p>
    <w:p w14:paraId="696D0058" w14:textId="77777777" w:rsidR="00F41FDC" w:rsidRDefault="007C06EA">
      <w:r>
        <w:t xml:space="preserve">5.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уполномоченного органа в области градостроительной деятельности, выданными до утверждения настоящих Правил являются действительными в том случае, если по указанным проектам в срок до 31 декабря 2013 г. получены положительные заключения уполномоченного органа в области градостроительной деятельности в соответствии с ч. 4 ст. 46 Градостроительного кодекса Российской Федерации. </w:t>
      </w:r>
    </w:p>
    <w:p w14:paraId="15B32B14" w14:textId="77777777" w:rsidR="00F41FDC" w:rsidRDefault="007C06EA">
      <w:r>
        <w:t>5.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15886274" w14:textId="77777777" w:rsidR="00F41FDC" w:rsidRDefault="007C06EA">
      <w:r>
        <w:t>1) имеют вид, виды использования, которые не предусмотрены как разрешенные для соответствующих территориальных зон, указанных в статье 6 настоящих Правил;</w:t>
      </w:r>
    </w:p>
    <w:p w14:paraId="2C35BADB" w14:textId="77777777" w:rsidR="00F41FDC" w:rsidRDefault="007C06EA">
      <w: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7 настоящих Правил;</w:t>
      </w:r>
    </w:p>
    <w:p w14:paraId="244E3EAC" w14:textId="77777777" w:rsidR="00F41FDC" w:rsidRDefault="007C06EA">
      <w:r>
        <w:t>3) имеют параметры, не соответствующие предельным параметрам, установленным применительно к соответствующим зонам.</w:t>
      </w:r>
    </w:p>
    <w:p w14:paraId="68C72187" w14:textId="77777777" w:rsidR="00F41FDC" w:rsidRDefault="007C06EA">
      <w:r>
        <w:t xml:space="preserve">6. Правовым актом Администрации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14:paraId="3A5E181A" w14:textId="77777777" w:rsidR="00F41FDC" w:rsidRDefault="007C06EA" w:rsidP="002679EB">
      <w:pPr>
        <w:pStyle w:val="3"/>
        <w:numPr>
          <w:ilvl w:val="0"/>
          <w:numId w:val="1"/>
        </w:numPr>
        <w:ind w:left="1134" w:firstLine="0"/>
      </w:pPr>
      <w:bookmarkStart w:id="33" w:name="_heading=h.3o7alnk" w:colFirst="0" w:colLast="0"/>
      <w:bookmarkEnd w:id="33"/>
      <w:r>
        <w:t>Ответственность за нарушение Правил.</w:t>
      </w:r>
    </w:p>
    <w:p w14:paraId="46CF720A" w14:textId="77777777" w:rsidR="00F41FDC" w:rsidRDefault="007C06EA">
      <w:pPr>
        <w:rPr>
          <w:b/>
          <w:color w:val="000000"/>
          <w:sz w:val="32"/>
          <w:szCs w:val="32"/>
        </w:rPr>
      </w:pPr>
      <w:bookmarkStart w:id="34" w:name="_heading=h.23ckvvd" w:colFirst="0" w:colLast="0"/>
      <w:bookmarkEnd w:id="34"/>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Республики Северная Осетия-Алания.</w:t>
      </w:r>
      <w:r>
        <w:br w:type="page"/>
      </w:r>
    </w:p>
    <w:p w14:paraId="1F56C63F" w14:textId="77777777" w:rsidR="00F41FDC" w:rsidRDefault="007C06EA" w:rsidP="002679EB">
      <w:pPr>
        <w:pStyle w:val="1"/>
        <w:numPr>
          <w:ilvl w:val="0"/>
          <w:numId w:val="2"/>
        </w:numPr>
        <w:ind w:left="1134" w:hanging="1134"/>
      </w:pPr>
      <w:bookmarkStart w:id="35" w:name="_heading=h.ihv636" w:colFirst="0" w:colLast="0"/>
      <w:bookmarkEnd w:id="35"/>
      <w:r>
        <w:lastRenderedPageBreak/>
        <w:t>Карта градостроительного зонирования.</w:t>
      </w:r>
    </w:p>
    <w:p w14:paraId="5F0025D8" w14:textId="77777777" w:rsidR="00F41FDC" w:rsidRDefault="007C06EA" w:rsidP="002679EB">
      <w:pPr>
        <w:pStyle w:val="3"/>
        <w:numPr>
          <w:ilvl w:val="0"/>
          <w:numId w:val="1"/>
        </w:numPr>
        <w:ind w:left="1134" w:firstLine="0"/>
      </w:pPr>
      <w:bookmarkStart w:id="36" w:name="_heading=h.32hioqz" w:colFirst="0" w:colLast="0"/>
      <w:bookmarkEnd w:id="36"/>
      <w:r>
        <w:t>Состав и содержание карты градостроительного зонирования.</w:t>
      </w:r>
    </w:p>
    <w:p w14:paraId="23B8A9D6" w14:textId="77777777" w:rsidR="00F41FDC" w:rsidRDefault="007C06EA">
      <w:r>
        <w:t>1. Картой градостроительного зонирования в составе Правил является графическое отображение границ территориальных зон, границ зон с особыми условиями использования территории, границы населенных пунктов, объектов культурного наследия</w:t>
      </w:r>
    </w:p>
    <w:p w14:paraId="7E582C76" w14:textId="77777777" w:rsidR="00F41FDC" w:rsidRDefault="007C06EA">
      <w:r>
        <w:t xml:space="preserve">2. Карта градостроительного зонирования Бесланского городского поселения подготавливается применительно ко всей территории городского поселения в масштабе 1:10000 (в 1 сантиметре 100 метров) </w:t>
      </w:r>
    </w:p>
    <w:p w14:paraId="17AEB423" w14:textId="77777777" w:rsidR="00F41FDC" w:rsidRDefault="007C06EA">
      <w:r>
        <w:t xml:space="preserve">3. 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сложившейся застройки, названия улиц и иные объекты. </w:t>
      </w:r>
    </w:p>
    <w:p w14:paraId="24417391" w14:textId="77777777" w:rsidR="00F41FDC" w:rsidRDefault="007C06EA">
      <w:r>
        <w:t>4. Границы зон с особыми условиями территории и объекты культурного наследия отображены на отдельной карте, которая является приложением к Правилам.</w:t>
      </w:r>
    </w:p>
    <w:p w14:paraId="7DFB34C6" w14:textId="77777777" w:rsidR="00F41FDC" w:rsidRDefault="007C06EA" w:rsidP="002679EB">
      <w:pPr>
        <w:pStyle w:val="3"/>
        <w:numPr>
          <w:ilvl w:val="0"/>
          <w:numId w:val="1"/>
        </w:numPr>
        <w:ind w:left="1134" w:firstLine="0"/>
      </w:pPr>
      <w:bookmarkStart w:id="37" w:name="_heading=h.1hmsyys" w:colFirst="0" w:colLast="0"/>
      <w:bookmarkEnd w:id="37"/>
      <w:r>
        <w:t>Порядок ведения карты градостроительного зонирования.</w:t>
      </w:r>
    </w:p>
    <w:p w14:paraId="29248B7D" w14:textId="77777777" w:rsidR="00F41FDC" w:rsidRDefault="007C06EA">
      <w:r>
        <w:t xml:space="preserve">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 </w:t>
      </w:r>
    </w:p>
    <w:p w14:paraId="7A08021D" w14:textId="77777777" w:rsidR="00F41FDC" w:rsidRDefault="007C06EA">
      <w:r>
        <w:t>2. Ведение карты градостроительного зонирования осуществляется Администрацией.</w:t>
      </w:r>
    </w:p>
    <w:p w14:paraId="20460C39" w14:textId="77777777" w:rsidR="00F41FDC" w:rsidRDefault="007C06EA">
      <w:pPr>
        <w:rPr>
          <w:b/>
          <w:color w:val="000000"/>
          <w:sz w:val="28"/>
          <w:szCs w:val="28"/>
        </w:rPr>
      </w:pPr>
      <w:r>
        <w:t xml:space="preserve">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не более чем тридцати дней принимает решение об отображении указанных изменений на карте границ зон с особыми условиями использования территории. Администрация в течение не более чем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 </w:t>
      </w:r>
      <w:r>
        <w:br w:type="page"/>
      </w:r>
    </w:p>
    <w:p w14:paraId="3A4F9996" w14:textId="77777777" w:rsidR="00F41FDC" w:rsidRDefault="007C06EA" w:rsidP="002679EB">
      <w:pPr>
        <w:pStyle w:val="1"/>
        <w:numPr>
          <w:ilvl w:val="0"/>
          <w:numId w:val="2"/>
        </w:numPr>
        <w:ind w:left="1134" w:hanging="1134"/>
      </w:pPr>
      <w:bookmarkStart w:id="38" w:name="_heading=h.41mghml" w:colFirst="0" w:colLast="0"/>
      <w:bookmarkEnd w:id="38"/>
      <w:r>
        <w:lastRenderedPageBreak/>
        <w:t>Градостроительные регламенты.</w:t>
      </w:r>
    </w:p>
    <w:p w14:paraId="1AC3CFC9" w14:textId="77777777" w:rsidR="00F41FDC" w:rsidRDefault="007C06EA" w:rsidP="002679EB">
      <w:pPr>
        <w:pStyle w:val="3"/>
        <w:numPr>
          <w:ilvl w:val="0"/>
          <w:numId w:val="1"/>
        </w:numPr>
        <w:ind w:left="1134" w:firstLine="0"/>
      </w:pPr>
      <w:bookmarkStart w:id="39" w:name="_heading=h.2grqrue" w:colFirst="0" w:colLast="0"/>
      <w:bookmarkEnd w:id="39"/>
      <w:r>
        <w:t>Градостроительный регламент зоны жилой застройки первого типа (Ж-1).</w:t>
      </w:r>
    </w:p>
    <w:p w14:paraId="6506FFA6"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w:t>
      </w:r>
    </w:p>
    <w:p w14:paraId="588A74E5"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978"/>
        <w:gridCol w:w="2657"/>
        <w:gridCol w:w="1873"/>
      </w:tblGrid>
      <w:tr w:rsidR="00F41FDC" w14:paraId="4CA2359A" w14:textId="77777777">
        <w:trPr>
          <w:tblHeader/>
        </w:trPr>
        <w:tc>
          <w:tcPr>
            <w:tcW w:w="1837" w:type="dxa"/>
            <w:shd w:val="clear" w:color="auto" w:fill="D9D9D9"/>
          </w:tcPr>
          <w:p w14:paraId="52B35D1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978" w:type="dxa"/>
            <w:shd w:val="clear" w:color="auto" w:fill="D9D9D9"/>
          </w:tcPr>
          <w:p w14:paraId="46081F4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657" w:type="dxa"/>
            <w:shd w:val="clear" w:color="auto" w:fill="D9D9D9"/>
          </w:tcPr>
          <w:p w14:paraId="40A4459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790EECE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4CF6DC1F" w14:textId="77777777">
        <w:trPr>
          <w:trHeight w:val="363"/>
        </w:trPr>
        <w:tc>
          <w:tcPr>
            <w:tcW w:w="1837" w:type="dxa"/>
            <w:vMerge w:val="restart"/>
          </w:tcPr>
          <w:p w14:paraId="05EF21E7" w14:textId="77777777" w:rsidR="00F41FDC" w:rsidRDefault="007C06EA">
            <w:pPr>
              <w:pBdr>
                <w:top w:val="nil"/>
                <w:left w:val="nil"/>
                <w:bottom w:val="nil"/>
                <w:right w:val="nil"/>
                <w:between w:val="nil"/>
              </w:pBdr>
              <w:ind w:firstLine="0"/>
              <w:jc w:val="left"/>
              <w:rPr>
                <w:sz w:val="20"/>
                <w:szCs w:val="20"/>
              </w:rPr>
            </w:pPr>
            <w:r>
              <w:rPr>
                <w:sz w:val="20"/>
                <w:szCs w:val="20"/>
              </w:rPr>
              <w:t>2.1</w:t>
            </w:r>
          </w:p>
          <w:p w14:paraId="41F43CF0"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w:t>
            </w:r>
          </w:p>
          <w:p w14:paraId="51D2887F" w14:textId="77777777" w:rsidR="00F41FDC" w:rsidRDefault="00F41FDC">
            <w:pPr>
              <w:pBdr>
                <w:top w:val="nil"/>
                <w:left w:val="nil"/>
                <w:bottom w:val="nil"/>
                <w:right w:val="nil"/>
                <w:between w:val="nil"/>
              </w:pBdr>
              <w:ind w:firstLine="0"/>
              <w:jc w:val="left"/>
              <w:rPr>
                <w:sz w:val="20"/>
                <w:szCs w:val="20"/>
              </w:rPr>
            </w:pPr>
          </w:p>
        </w:tc>
        <w:tc>
          <w:tcPr>
            <w:tcW w:w="2978" w:type="dxa"/>
            <w:vMerge w:val="restart"/>
          </w:tcPr>
          <w:p w14:paraId="14CB4AA7" w14:textId="77777777" w:rsidR="00F41FDC" w:rsidRDefault="007C06EA">
            <w:pPr>
              <w:pBdr>
                <w:top w:val="nil"/>
                <w:left w:val="nil"/>
                <w:bottom w:val="nil"/>
                <w:right w:val="nil"/>
                <w:between w:val="nil"/>
              </w:pBdr>
              <w:ind w:firstLine="0"/>
              <w:jc w:val="left"/>
              <w:rPr>
                <w:sz w:val="16"/>
                <w:szCs w:val="16"/>
              </w:rPr>
            </w:pPr>
            <w:r>
              <w:rPr>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5FBAC54" w14:textId="77777777" w:rsidR="00F41FDC" w:rsidRDefault="00F41FDC">
            <w:pPr>
              <w:pBdr>
                <w:top w:val="nil"/>
                <w:left w:val="nil"/>
                <w:bottom w:val="nil"/>
                <w:right w:val="nil"/>
                <w:between w:val="nil"/>
              </w:pBdr>
              <w:ind w:firstLine="0"/>
              <w:jc w:val="left"/>
              <w:rPr>
                <w:sz w:val="16"/>
                <w:szCs w:val="16"/>
              </w:rPr>
            </w:pPr>
          </w:p>
        </w:tc>
        <w:tc>
          <w:tcPr>
            <w:tcW w:w="2657" w:type="dxa"/>
          </w:tcPr>
          <w:p w14:paraId="330EED2E"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хозяйственных построек, отдельно стоящих беседок, навесов и веранд, не предназначенных для осуществления хозяйственной деятельности</w:t>
            </w:r>
          </w:p>
        </w:tc>
        <w:tc>
          <w:tcPr>
            <w:tcW w:w="1873" w:type="dxa"/>
          </w:tcPr>
          <w:p w14:paraId="5EADCF4E" w14:textId="77777777" w:rsidR="00F41FDC" w:rsidRDefault="007C06EA">
            <w:pPr>
              <w:ind w:firstLine="0"/>
              <w:rPr>
                <w:sz w:val="16"/>
                <w:szCs w:val="16"/>
              </w:rPr>
            </w:pPr>
            <w:r>
              <w:rPr>
                <w:sz w:val="16"/>
                <w:szCs w:val="16"/>
              </w:rPr>
              <w:t>Хозяйственные постройки</w:t>
            </w:r>
          </w:p>
        </w:tc>
      </w:tr>
      <w:tr w:rsidR="00F41FDC" w14:paraId="1F461407" w14:textId="77777777">
        <w:trPr>
          <w:trHeight w:val="362"/>
        </w:trPr>
        <w:tc>
          <w:tcPr>
            <w:tcW w:w="1837" w:type="dxa"/>
            <w:vMerge/>
          </w:tcPr>
          <w:p w14:paraId="3567639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A65230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74FE7938"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отдельно стоящих и (или) пристроенных индивидуальных гаражей</w:t>
            </w:r>
          </w:p>
        </w:tc>
        <w:tc>
          <w:tcPr>
            <w:tcW w:w="1873" w:type="dxa"/>
          </w:tcPr>
          <w:p w14:paraId="617D4ED4"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5EF730D4" w14:textId="77777777">
        <w:trPr>
          <w:trHeight w:val="362"/>
        </w:trPr>
        <w:tc>
          <w:tcPr>
            <w:tcW w:w="1837" w:type="dxa"/>
            <w:vMerge/>
          </w:tcPr>
          <w:p w14:paraId="5E7B116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32588E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A59703B"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отдельно стоящих индивидуальных бань, саун, бассейнов</w:t>
            </w:r>
          </w:p>
        </w:tc>
        <w:tc>
          <w:tcPr>
            <w:tcW w:w="1873" w:type="dxa"/>
          </w:tcPr>
          <w:p w14:paraId="24334BFF" w14:textId="77777777" w:rsidR="00F41FDC" w:rsidRDefault="007C06EA">
            <w:pPr>
              <w:ind w:firstLine="0"/>
              <w:rPr>
                <w:sz w:val="16"/>
                <w:szCs w:val="16"/>
              </w:rPr>
            </w:pPr>
            <w:r>
              <w:rPr>
                <w:sz w:val="16"/>
                <w:szCs w:val="16"/>
              </w:rPr>
              <w:t xml:space="preserve">Бани, сауны, бассейны </w:t>
            </w:r>
          </w:p>
        </w:tc>
      </w:tr>
      <w:tr w:rsidR="00F41FDC" w14:paraId="3A3C1C16" w14:textId="77777777">
        <w:trPr>
          <w:trHeight w:val="362"/>
        </w:trPr>
        <w:tc>
          <w:tcPr>
            <w:tcW w:w="1837" w:type="dxa"/>
            <w:vMerge/>
          </w:tcPr>
          <w:p w14:paraId="4C1921E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7B35D86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BBAF60D"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2E7E3175" w14:textId="77777777" w:rsidR="00F41FDC" w:rsidRDefault="007C06EA">
            <w:pPr>
              <w:ind w:firstLine="0"/>
              <w:rPr>
                <w:sz w:val="16"/>
                <w:szCs w:val="16"/>
              </w:rPr>
            </w:pPr>
            <w:r>
              <w:rPr>
                <w:sz w:val="16"/>
                <w:szCs w:val="16"/>
              </w:rPr>
              <w:t>Надворные туалеты</w:t>
            </w:r>
          </w:p>
        </w:tc>
      </w:tr>
      <w:tr w:rsidR="00F41FDC" w14:paraId="50FF3E84" w14:textId="77777777">
        <w:trPr>
          <w:trHeight w:val="362"/>
        </w:trPr>
        <w:tc>
          <w:tcPr>
            <w:tcW w:w="1837" w:type="dxa"/>
            <w:vMerge/>
          </w:tcPr>
          <w:p w14:paraId="2F0E55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40163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4426435"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резервуаров для хранения воды, индивидуальных колодцев</w:t>
            </w:r>
          </w:p>
        </w:tc>
        <w:tc>
          <w:tcPr>
            <w:tcW w:w="1873" w:type="dxa"/>
          </w:tcPr>
          <w:p w14:paraId="120B27B6" w14:textId="77777777" w:rsidR="00F41FDC" w:rsidRDefault="007C06EA">
            <w:pPr>
              <w:ind w:firstLine="0"/>
              <w:rPr>
                <w:sz w:val="16"/>
                <w:szCs w:val="16"/>
              </w:rPr>
            </w:pPr>
            <w:r>
              <w:rPr>
                <w:sz w:val="16"/>
                <w:szCs w:val="16"/>
              </w:rPr>
              <w:t>Не устанавливается</w:t>
            </w:r>
          </w:p>
        </w:tc>
      </w:tr>
      <w:tr w:rsidR="00F41FDC" w14:paraId="783D4D64" w14:textId="77777777">
        <w:trPr>
          <w:trHeight w:val="362"/>
        </w:trPr>
        <w:tc>
          <w:tcPr>
            <w:tcW w:w="1837" w:type="dxa"/>
            <w:vMerge/>
          </w:tcPr>
          <w:p w14:paraId="6B0E402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1CBF9E6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7E2C18CC"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летней кухни, сараев для хранения инвентаря, погреба, кладовых, дровяников</w:t>
            </w:r>
          </w:p>
        </w:tc>
        <w:tc>
          <w:tcPr>
            <w:tcW w:w="1873" w:type="dxa"/>
          </w:tcPr>
          <w:p w14:paraId="7CC04C55" w14:textId="77777777" w:rsidR="00F41FDC" w:rsidRDefault="007C06EA">
            <w:pPr>
              <w:ind w:firstLine="0"/>
              <w:rPr>
                <w:sz w:val="16"/>
                <w:szCs w:val="16"/>
              </w:rPr>
            </w:pPr>
            <w:r>
              <w:rPr>
                <w:sz w:val="16"/>
                <w:szCs w:val="16"/>
              </w:rPr>
              <w:t>Не устанавливается</w:t>
            </w:r>
          </w:p>
        </w:tc>
      </w:tr>
      <w:tr w:rsidR="00F41FDC" w14:paraId="08753BB1" w14:textId="77777777">
        <w:trPr>
          <w:trHeight w:val="362"/>
        </w:trPr>
        <w:tc>
          <w:tcPr>
            <w:tcW w:w="1837" w:type="dxa"/>
            <w:vMerge/>
          </w:tcPr>
          <w:p w14:paraId="62CEE08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3589585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710FCB23"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05F0F860" w14:textId="77777777" w:rsidR="00F41FDC" w:rsidRDefault="007C06EA">
            <w:pPr>
              <w:ind w:firstLine="0"/>
              <w:rPr>
                <w:sz w:val="16"/>
                <w:szCs w:val="16"/>
              </w:rPr>
            </w:pPr>
            <w:r>
              <w:rPr>
                <w:sz w:val="16"/>
                <w:szCs w:val="16"/>
              </w:rPr>
              <w:t>Не устанавливается</w:t>
            </w:r>
          </w:p>
        </w:tc>
      </w:tr>
      <w:tr w:rsidR="00F41FDC" w14:paraId="0B569211" w14:textId="77777777">
        <w:trPr>
          <w:trHeight w:val="105"/>
        </w:trPr>
        <w:tc>
          <w:tcPr>
            <w:tcW w:w="1837" w:type="dxa"/>
            <w:vMerge w:val="restart"/>
          </w:tcPr>
          <w:p w14:paraId="147FAD5A" w14:textId="77777777" w:rsidR="00F41FDC" w:rsidRDefault="007C06EA">
            <w:pPr>
              <w:pBdr>
                <w:top w:val="nil"/>
                <w:left w:val="nil"/>
                <w:bottom w:val="nil"/>
                <w:right w:val="nil"/>
                <w:between w:val="nil"/>
              </w:pBdr>
              <w:ind w:firstLine="0"/>
              <w:jc w:val="left"/>
              <w:rPr>
                <w:sz w:val="20"/>
                <w:szCs w:val="20"/>
              </w:rPr>
            </w:pPr>
            <w:r>
              <w:rPr>
                <w:sz w:val="20"/>
                <w:szCs w:val="20"/>
              </w:rPr>
              <w:t>2.2</w:t>
            </w:r>
          </w:p>
          <w:p w14:paraId="012A0415" w14:textId="77777777" w:rsidR="00F41FDC" w:rsidRDefault="007C06EA">
            <w:pPr>
              <w:pBdr>
                <w:top w:val="nil"/>
                <w:left w:val="nil"/>
                <w:bottom w:val="nil"/>
                <w:right w:val="nil"/>
                <w:between w:val="nil"/>
              </w:pBdr>
              <w:ind w:firstLine="0"/>
              <w:jc w:val="left"/>
              <w:rPr>
                <w:sz w:val="20"/>
                <w:szCs w:val="20"/>
              </w:rPr>
            </w:pPr>
            <w:r>
              <w:rPr>
                <w:sz w:val="20"/>
                <w:szCs w:val="20"/>
              </w:rPr>
              <w:t>Для ведения личного подсобного хозяйства (приусадебный земельный участок).</w:t>
            </w:r>
          </w:p>
          <w:p w14:paraId="43EB3773" w14:textId="77777777" w:rsidR="00F41FDC" w:rsidRDefault="00F41FDC">
            <w:pPr>
              <w:pBdr>
                <w:top w:val="nil"/>
                <w:left w:val="nil"/>
                <w:bottom w:val="nil"/>
                <w:right w:val="nil"/>
                <w:between w:val="nil"/>
              </w:pBdr>
              <w:ind w:firstLine="0"/>
              <w:jc w:val="left"/>
              <w:rPr>
                <w:sz w:val="20"/>
                <w:szCs w:val="20"/>
              </w:rPr>
            </w:pPr>
          </w:p>
        </w:tc>
        <w:tc>
          <w:tcPr>
            <w:tcW w:w="2978" w:type="dxa"/>
            <w:vMerge w:val="restart"/>
          </w:tcPr>
          <w:p w14:paraId="31BB1BDC" w14:textId="77777777" w:rsidR="00F41FDC" w:rsidRDefault="007C06EA">
            <w:pPr>
              <w:pBdr>
                <w:top w:val="nil"/>
                <w:left w:val="nil"/>
                <w:bottom w:val="nil"/>
                <w:right w:val="nil"/>
                <w:between w:val="nil"/>
              </w:pBdr>
              <w:ind w:firstLine="0"/>
              <w:jc w:val="left"/>
              <w:rPr>
                <w:sz w:val="16"/>
                <w:szCs w:val="16"/>
              </w:rPr>
            </w:pPr>
            <w:r>
              <w:rPr>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2288722" w14:textId="77777777" w:rsidR="00F41FDC" w:rsidRDefault="00F41FDC">
            <w:pPr>
              <w:pBdr>
                <w:top w:val="nil"/>
                <w:left w:val="nil"/>
                <w:bottom w:val="nil"/>
                <w:right w:val="nil"/>
                <w:between w:val="nil"/>
              </w:pBdr>
              <w:ind w:firstLine="0"/>
              <w:jc w:val="left"/>
              <w:rPr>
                <w:sz w:val="16"/>
                <w:szCs w:val="16"/>
              </w:rPr>
            </w:pPr>
          </w:p>
        </w:tc>
        <w:tc>
          <w:tcPr>
            <w:tcW w:w="2657" w:type="dxa"/>
          </w:tcPr>
          <w:p w14:paraId="17D516BE"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построек, в т.ч. для занятия индивидуальной трудовой деятельностью </w:t>
            </w:r>
          </w:p>
        </w:tc>
        <w:tc>
          <w:tcPr>
            <w:tcW w:w="1873" w:type="dxa"/>
          </w:tcPr>
          <w:p w14:paraId="64D6465F" w14:textId="77777777" w:rsidR="00F41FDC" w:rsidRDefault="007C06EA">
            <w:pPr>
              <w:ind w:firstLine="0"/>
              <w:rPr>
                <w:sz w:val="16"/>
                <w:szCs w:val="16"/>
              </w:rPr>
            </w:pPr>
            <w:r>
              <w:rPr>
                <w:sz w:val="16"/>
                <w:szCs w:val="16"/>
              </w:rPr>
              <w:t xml:space="preserve">Хозяйственные постройки </w:t>
            </w:r>
          </w:p>
        </w:tc>
      </w:tr>
      <w:tr w:rsidR="00F41FDC" w14:paraId="75EF4812" w14:textId="77777777">
        <w:trPr>
          <w:trHeight w:val="105"/>
        </w:trPr>
        <w:tc>
          <w:tcPr>
            <w:tcW w:w="1837" w:type="dxa"/>
            <w:vMerge/>
          </w:tcPr>
          <w:p w14:paraId="132E4AB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71F49B8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FFF7677"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Размещение отдельно стоящих беседок, навесов и веранд, не предназначенных для осуществления хозяйственной деятельности</w:t>
            </w:r>
          </w:p>
        </w:tc>
        <w:tc>
          <w:tcPr>
            <w:tcW w:w="1873" w:type="dxa"/>
          </w:tcPr>
          <w:p w14:paraId="167086C7" w14:textId="77777777" w:rsidR="00F41FDC" w:rsidRDefault="007C06EA">
            <w:pPr>
              <w:ind w:firstLine="0"/>
              <w:rPr>
                <w:sz w:val="16"/>
                <w:szCs w:val="16"/>
              </w:rPr>
            </w:pPr>
            <w:r>
              <w:rPr>
                <w:sz w:val="16"/>
                <w:szCs w:val="16"/>
              </w:rPr>
              <w:t>Хозяйственные постройки</w:t>
            </w:r>
          </w:p>
        </w:tc>
      </w:tr>
      <w:tr w:rsidR="00F41FDC" w14:paraId="008D1C20" w14:textId="77777777">
        <w:trPr>
          <w:trHeight w:val="165"/>
        </w:trPr>
        <w:tc>
          <w:tcPr>
            <w:tcW w:w="1837" w:type="dxa"/>
            <w:vMerge/>
          </w:tcPr>
          <w:p w14:paraId="77ACDB3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3D61BBF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6975ED57"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отдельно стоящих и (или) пристроенных индивидуальных гаражей </w:t>
            </w:r>
          </w:p>
        </w:tc>
        <w:tc>
          <w:tcPr>
            <w:tcW w:w="1873" w:type="dxa"/>
          </w:tcPr>
          <w:p w14:paraId="6C1F1C49"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2B5971AA" w14:textId="77777777">
        <w:trPr>
          <w:trHeight w:val="327"/>
        </w:trPr>
        <w:tc>
          <w:tcPr>
            <w:tcW w:w="1837" w:type="dxa"/>
            <w:vMerge/>
          </w:tcPr>
          <w:p w14:paraId="407CB7F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0BAB3F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3BE46F2"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отдельно стоящих индивидуальных бань, саун, бассейнов </w:t>
            </w:r>
          </w:p>
        </w:tc>
        <w:tc>
          <w:tcPr>
            <w:tcW w:w="1873" w:type="dxa"/>
          </w:tcPr>
          <w:p w14:paraId="75B49232" w14:textId="77777777" w:rsidR="00F41FDC" w:rsidRDefault="007C06EA">
            <w:pPr>
              <w:ind w:firstLine="0"/>
              <w:rPr>
                <w:sz w:val="16"/>
                <w:szCs w:val="16"/>
              </w:rPr>
            </w:pPr>
            <w:r>
              <w:rPr>
                <w:sz w:val="16"/>
                <w:szCs w:val="16"/>
              </w:rPr>
              <w:t xml:space="preserve">Бани, сауны, бассейны </w:t>
            </w:r>
          </w:p>
        </w:tc>
      </w:tr>
      <w:tr w:rsidR="00F41FDC" w14:paraId="1C3F0B61" w14:textId="77777777">
        <w:trPr>
          <w:trHeight w:val="327"/>
        </w:trPr>
        <w:tc>
          <w:tcPr>
            <w:tcW w:w="1837" w:type="dxa"/>
            <w:vMerge/>
          </w:tcPr>
          <w:p w14:paraId="216A570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0798AFD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79D6800"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3CAB8CA3" w14:textId="77777777" w:rsidR="00F41FDC" w:rsidRDefault="007C06EA">
            <w:pPr>
              <w:ind w:firstLine="0"/>
              <w:rPr>
                <w:sz w:val="16"/>
                <w:szCs w:val="16"/>
              </w:rPr>
            </w:pPr>
            <w:r>
              <w:rPr>
                <w:sz w:val="16"/>
                <w:szCs w:val="16"/>
              </w:rPr>
              <w:t>Надворные туалеты</w:t>
            </w:r>
          </w:p>
        </w:tc>
      </w:tr>
      <w:tr w:rsidR="00F41FDC" w14:paraId="64D71A87" w14:textId="77777777">
        <w:trPr>
          <w:trHeight w:val="327"/>
        </w:trPr>
        <w:tc>
          <w:tcPr>
            <w:tcW w:w="1837" w:type="dxa"/>
            <w:vMerge/>
          </w:tcPr>
          <w:p w14:paraId="39A44AA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6ECFB36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3122DACD"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резервуаров для хранения воды, индивидуальных колодцев </w:t>
            </w:r>
          </w:p>
        </w:tc>
        <w:tc>
          <w:tcPr>
            <w:tcW w:w="1873" w:type="dxa"/>
          </w:tcPr>
          <w:p w14:paraId="2130B687" w14:textId="77777777" w:rsidR="00F41FDC" w:rsidRDefault="007C06EA">
            <w:pPr>
              <w:ind w:firstLine="0"/>
              <w:rPr>
                <w:sz w:val="16"/>
                <w:szCs w:val="16"/>
              </w:rPr>
            </w:pPr>
            <w:r>
              <w:rPr>
                <w:sz w:val="16"/>
                <w:szCs w:val="16"/>
              </w:rPr>
              <w:t>Не устанавливается</w:t>
            </w:r>
          </w:p>
        </w:tc>
      </w:tr>
      <w:tr w:rsidR="00F41FDC" w14:paraId="4FBD17A3" w14:textId="77777777">
        <w:trPr>
          <w:trHeight w:val="327"/>
        </w:trPr>
        <w:tc>
          <w:tcPr>
            <w:tcW w:w="1837" w:type="dxa"/>
            <w:vMerge/>
          </w:tcPr>
          <w:p w14:paraId="2B21A3C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4495EBD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685F81D"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летней кухни, сараев для хранения инвентаря, погреба, </w:t>
            </w:r>
            <w:r>
              <w:rPr>
                <w:color w:val="000000"/>
                <w:sz w:val="16"/>
                <w:szCs w:val="16"/>
              </w:rPr>
              <w:lastRenderedPageBreak/>
              <w:t xml:space="preserve">кладовых, дровяников </w:t>
            </w:r>
          </w:p>
        </w:tc>
        <w:tc>
          <w:tcPr>
            <w:tcW w:w="1873" w:type="dxa"/>
          </w:tcPr>
          <w:p w14:paraId="1C8C5C49" w14:textId="77777777" w:rsidR="00F41FDC" w:rsidRDefault="007C06EA">
            <w:pPr>
              <w:ind w:firstLine="0"/>
              <w:rPr>
                <w:sz w:val="16"/>
                <w:szCs w:val="16"/>
              </w:rPr>
            </w:pPr>
            <w:r>
              <w:rPr>
                <w:sz w:val="16"/>
                <w:szCs w:val="16"/>
              </w:rPr>
              <w:lastRenderedPageBreak/>
              <w:t>Не устанавливается</w:t>
            </w:r>
          </w:p>
        </w:tc>
      </w:tr>
      <w:tr w:rsidR="00F41FDC" w14:paraId="7E33B088" w14:textId="77777777">
        <w:trPr>
          <w:trHeight w:val="327"/>
        </w:trPr>
        <w:tc>
          <w:tcPr>
            <w:tcW w:w="1837" w:type="dxa"/>
            <w:vMerge/>
          </w:tcPr>
          <w:p w14:paraId="2440AE1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60648FE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CF2B844"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Производство сельскохозяйственной продукции</w:t>
            </w:r>
          </w:p>
        </w:tc>
        <w:tc>
          <w:tcPr>
            <w:tcW w:w="1873" w:type="dxa"/>
          </w:tcPr>
          <w:p w14:paraId="5693C685" w14:textId="77777777" w:rsidR="00F41FDC" w:rsidRDefault="007C06EA">
            <w:pPr>
              <w:ind w:firstLine="0"/>
              <w:rPr>
                <w:sz w:val="16"/>
                <w:szCs w:val="16"/>
              </w:rPr>
            </w:pPr>
            <w:r>
              <w:rPr>
                <w:sz w:val="16"/>
                <w:szCs w:val="16"/>
              </w:rPr>
              <w:t>Не устанавливается</w:t>
            </w:r>
          </w:p>
        </w:tc>
      </w:tr>
      <w:tr w:rsidR="00F41FDC" w14:paraId="718D6DFF" w14:textId="77777777">
        <w:trPr>
          <w:trHeight w:val="327"/>
        </w:trPr>
        <w:tc>
          <w:tcPr>
            <w:tcW w:w="1837" w:type="dxa"/>
            <w:vMerge/>
          </w:tcPr>
          <w:p w14:paraId="200857E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7B21148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3F1E6B0C" w14:textId="77777777" w:rsidR="00F41FDC" w:rsidRDefault="007C06EA">
            <w:pPr>
              <w:ind w:firstLine="0"/>
              <w:rPr>
                <w:sz w:val="16"/>
                <w:szCs w:val="16"/>
              </w:rPr>
            </w:pPr>
            <w:r>
              <w:rPr>
                <w:sz w:val="16"/>
                <w:szCs w:val="16"/>
              </w:rPr>
              <w:t>Содержание сельскохозяйственных животных</w:t>
            </w:r>
          </w:p>
        </w:tc>
        <w:tc>
          <w:tcPr>
            <w:tcW w:w="1873" w:type="dxa"/>
          </w:tcPr>
          <w:p w14:paraId="0CFD6EB9" w14:textId="77777777" w:rsidR="00F41FDC" w:rsidRDefault="007C06EA">
            <w:pPr>
              <w:ind w:firstLine="0"/>
              <w:rPr>
                <w:sz w:val="16"/>
                <w:szCs w:val="16"/>
              </w:rPr>
            </w:pPr>
            <w:r>
              <w:rPr>
                <w:sz w:val="16"/>
                <w:szCs w:val="16"/>
              </w:rPr>
              <w:t>Хозяйственные постройки</w:t>
            </w:r>
          </w:p>
        </w:tc>
      </w:tr>
      <w:tr w:rsidR="00F41FDC" w14:paraId="2768F2F3" w14:textId="77777777">
        <w:trPr>
          <w:trHeight w:val="711"/>
        </w:trPr>
        <w:tc>
          <w:tcPr>
            <w:tcW w:w="1837" w:type="dxa"/>
            <w:vMerge w:val="restart"/>
          </w:tcPr>
          <w:p w14:paraId="59C1B1B7" w14:textId="77777777" w:rsidR="00F41FDC" w:rsidRDefault="007C06EA">
            <w:pPr>
              <w:pBdr>
                <w:top w:val="nil"/>
                <w:left w:val="nil"/>
                <w:bottom w:val="nil"/>
                <w:right w:val="nil"/>
                <w:between w:val="nil"/>
              </w:pBdr>
              <w:ind w:firstLine="0"/>
              <w:jc w:val="left"/>
              <w:rPr>
                <w:sz w:val="20"/>
                <w:szCs w:val="20"/>
              </w:rPr>
            </w:pPr>
            <w:r>
              <w:rPr>
                <w:sz w:val="20"/>
                <w:szCs w:val="20"/>
              </w:rPr>
              <w:t>2.3</w:t>
            </w:r>
          </w:p>
          <w:p w14:paraId="76CBB0D7" w14:textId="77777777" w:rsidR="00F41FDC" w:rsidRDefault="007C06EA">
            <w:pPr>
              <w:pBdr>
                <w:top w:val="nil"/>
                <w:left w:val="nil"/>
                <w:bottom w:val="nil"/>
                <w:right w:val="nil"/>
                <w:between w:val="nil"/>
              </w:pBdr>
              <w:ind w:firstLine="0"/>
              <w:jc w:val="left"/>
              <w:rPr>
                <w:sz w:val="20"/>
                <w:szCs w:val="20"/>
              </w:rPr>
            </w:pPr>
            <w:r>
              <w:rPr>
                <w:sz w:val="20"/>
                <w:szCs w:val="20"/>
              </w:rPr>
              <w:t>Блокированная жилая застройка.</w:t>
            </w:r>
          </w:p>
          <w:p w14:paraId="7F4C0F81" w14:textId="77777777" w:rsidR="00F41FDC" w:rsidRDefault="00F41FDC">
            <w:pPr>
              <w:pBdr>
                <w:top w:val="nil"/>
                <w:left w:val="nil"/>
                <w:bottom w:val="nil"/>
                <w:right w:val="nil"/>
                <w:between w:val="nil"/>
              </w:pBdr>
              <w:ind w:firstLine="0"/>
              <w:jc w:val="left"/>
              <w:rPr>
                <w:sz w:val="20"/>
                <w:szCs w:val="20"/>
              </w:rPr>
            </w:pPr>
          </w:p>
        </w:tc>
        <w:tc>
          <w:tcPr>
            <w:tcW w:w="2978" w:type="dxa"/>
            <w:vMerge w:val="restart"/>
          </w:tcPr>
          <w:p w14:paraId="23FBBB2E" w14:textId="557CA9E8" w:rsidR="00F41FDC" w:rsidRDefault="00511425" w:rsidP="00511425">
            <w:pPr>
              <w:pBdr>
                <w:top w:val="nil"/>
                <w:left w:val="nil"/>
                <w:bottom w:val="nil"/>
                <w:right w:val="nil"/>
                <w:between w:val="nil"/>
              </w:pBdr>
              <w:ind w:firstLine="0"/>
              <w:jc w:val="left"/>
              <w:rPr>
                <w:sz w:val="16"/>
                <w:szCs w:val="16"/>
              </w:rPr>
            </w:pPr>
            <w:r w:rsidRPr="00511425">
              <w:rPr>
                <w:sz w:val="16"/>
                <w:szCs w:val="16"/>
              </w:rPr>
              <w:t>Жилой дом, блокированный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657" w:type="dxa"/>
          </w:tcPr>
          <w:p w14:paraId="0B489C2C" w14:textId="77777777" w:rsidR="00F41FDC" w:rsidRDefault="007C06EA">
            <w:pPr>
              <w:ind w:firstLine="0"/>
              <w:rPr>
                <w:sz w:val="16"/>
                <w:szCs w:val="16"/>
              </w:rPr>
            </w:pPr>
            <w:r>
              <w:rPr>
                <w:sz w:val="16"/>
                <w:szCs w:val="16"/>
              </w:rPr>
              <w:t>Размещение хозяйственных построек, беседок, отдельно стоящих навесов и веранд, не предназначенных для осуществления хозяйственной деятельности</w:t>
            </w:r>
          </w:p>
        </w:tc>
        <w:tc>
          <w:tcPr>
            <w:tcW w:w="1873" w:type="dxa"/>
          </w:tcPr>
          <w:p w14:paraId="7B9BE9E5" w14:textId="77777777" w:rsidR="00F41FDC" w:rsidRDefault="007C06EA">
            <w:pPr>
              <w:ind w:firstLine="0"/>
              <w:rPr>
                <w:sz w:val="16"/>
                <w:szCs w:val="16"/>
              </w:rPr>
            </w:pPr>
            <w:r>
              <w:rPr>
                <w:sz w:val="16"/>
                <w:szCs w:val="16"/>
              </w:rPr>
              <w:t>Хозяйственные постройки</w:t>
            </w:r>
          </w:p>
        </w:tc>
      </w:tr>
      <w:tr w:rsidR="00F41FDC" w14:paraId="1288F55B" w14:textId="77777777">
        <w:trPr>
          <w:trHeight w:val="709"/>
        </w:trPr>
        <w:tc>
          <w:tcPr>
            <w:tcW w:w="1837" w:type="dxa"/>
            <w:vMerge/>
          </w:tcPr>
          <w:p w14:paraId="003D186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42DD6C1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387F423" w14:textId="25EB928D" w:rsidR="00F41FDC" w:rsidRDefault="00844B83">
            <w:pPr>
              <w:ind w:firstLine="0"/>
              <w:rPr>
                <w:sz w:val="16"/>
                <w:szCs w:val="16"/>
              </w:rPr>
            </w:pPr>
            <w:r w:rsidRPr="00844B83">
              <w:rPr>
                <w:sz w:val="16"/>
                <w:szCs w:val="16"/>
              </w:rPr>
              <w:t>Размещение отдельно стоящих и (или) пристроенных гаражей для собственных нужд</w:t>
            </w:r>
          </w:p>
        </w:tc>
        <w:tc>
          <w:tcPr>
            <w:tcW w:w="1873" w:type="dxa"/>
          </w:tcPr>
          <w:p w14:paraId="51ADC5C5"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0FBC251D" w14:textId="77777777">
        <w:trPr>
          <w:trHeight w:val="709"/>
        </w:trPr>
        <w:tc>
          <w:tcPr>
            <w:tcW w:w="1837" w:type="dxa"/>
            <w:vMerge/>
          </w:tcPr>
          <w:p w14:paraId="2B394EE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095635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E0FDB04" w14:textId="77777777" w:rsidR="00F41FDC" w:rsidRDefault="007C06EA">
            <w:pPr>
              <w:ind w:firstLine="0"/>
              <w:rPr>
                <w:sz w:val="16"/>
                <w:szCs w:val="16"/>
              </w:rPr>
            </w:pPr>
            <w:r>
              <w:rPr>
                <w:sz w:val="16"/>
                <w:szCs w:val="16"/>
              </w:rPr>
              <w:t xml:space="preserve">Размещение отдельно стоящих индивидуальных бань, саун, бассейнов </w:t>
            </w:r>
          </w:p>
        </w:tc>
        <w:tc>
          <w:tcPr>
            <w:tcW w:w="1873" w:type="dxa"/>
          </w:tcPr>
          <w:p w14:paraId="1151F1F6" w14:textId="77777777" w:rsidR="00F41FDC" w:rsidRDefault="007C06EA">
            <w:pPr>
              <w:ind w:firstLine="0"/>
              <w:rPr>
                <w:sz w:val="16"/>
                <w:szCs w:val="16"/>
              </w:rPr>
            </w:pPr>
            <w:r>
              <w:rPr>
                <w:sz w:val="16"/>
                <w:szCs w:val="16"/>
              </w:rPr>
              <w:t>Бани, сауны, бассейны</w:t>
            </w:r>
          </w:p>
        </w:tc>
      </w:tr>
      <w:tr w:rsidR="00F41FDC" w14:paraId="23FD8FE6" w14:textId="77777777">
        <w:trPr>
          <w:trHeight w:val="709"/>
        </w:trPr>
        <w:tc>
          <w:tcPr>
            <w:tcW w:w="1837" w:type="dxa"/>
            <w:vMerge/>
          </w:tcPr>
          <w:p w14:paraId="3FE88C9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76692D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151CF47D" w14:textId="77777777" w:rsidR="00F41FDC" w:rsidRDefault="007C06EA">
            <w:pPr>
              <w:ind w:firstLine="0"/>
              <w:rPr>
                <w:sz w:val="16"/>
                <w:szCs w:val="16"/>
              </w:rPr>
            </w:pPr>
            <w:r>
              <w:rPr>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12DC2ED6" w14:textId="77777777" w:rsidR="00F41FDC" w:rsidRDefault="007C06EA">
            <w:pPr>
              <w:ind w:firstLine="0"/>
              <w:rPr>
                <w:sz w:val="16"/>
                <w:szCs w:val="16"/>
              </w:rPr>
            </w:pPr>
            <w:r>
              <w:rPr>
                <w:sz w:val="16"/>
                <w:szCs w:val="16"/>
              </w:rPr>
              <w:t xml:space="preserve">Надворные туалеты </w:t>
            </w:r>
          </w:p>
        </w:tc>
      </w:tr>
      <w:tr w:rsidR="00F41FDC" w14:paraId="5BD44A06" w14:textId="77777777">
        <w:trPr>
          <w:trHeight w:val="709"/>
        </w:trPr>
        <w:tc>
          <w:tcPr>
            <w:tcW w:w="1837" w:type="dxa"/>
            <w:vMerge/>
          </w:tcPr>
          <w:p w14:paraId="5186415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2684CDA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FD2DBA8" w14:textId="77777777" w:rsidR="00F41FDC" w:rsidRDefault="007C06EA">
            <w:pPr>
              <w:ind w:firstLine="0"/>
              <w:rPr>
                <w:sz w:val="16"/>
                <w:szCs w:val="16"/>
              </w:rPr>
            </w:pPr>
            <w:r>
              <w:rPr>
                <w:sz w:val="16"/>
                <w:szCs w:val="16"/>
              </w:rPr>
              <w:t>Размещение резервуаров для хранения воды, индивидуальных колодцев</w:t>
            </w:r>
          </w:p>
        </w:tc>
        <w:tc>
          <w:tcPr>
            <w:tcW w:w="1873" w:type="dxa"/>
          </w:tcPr>
          <w:p w14:paraId="6741A142" w14:textId="77777777" w:rsidR="00F41FDC" w:rsidRDefault="007C06EA">
            <w:pPr>
              <w:ind w:firstLine="0"/>
              <w:rPr>
                <w:sz w:val="16"/>
                <w:szCs w:val="16"/>
              </w:rPr>
            </w:pPr>
            <w:r>
              <w:rPr>
                <w:sz w:val="16"/>
                <w:szCs w:val="16"/>
              </w:rPr>
              <w:t>Не устанавливается</w:t>
            </w:r>
          </w:p>
        </w:tc>
      </w:tr>
      <w:tr w:rsidR="00F41FDC" w14:paraId="302CF280" w14:textId="77777777">
        <w:trPr>
          <w:trHeight w:val="709"/>
        </w:trPr>
        <w:tc>
          <w:tcPr>
            <w:tcW w:w="1837" w:type="dxa"/>
            <w:vMerge/>
          </w:tcPr>
          <w:p w14:paraId="7A28BB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07A7FFC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30C42D8" w14:textId="77777777" w:rsidR="00F41FDC" w:rsidRDefault="007C06EA">
            <w:pPr>
              <w:ind w:firstLine="0"/>
              <w:rPr>
                <w:sz w:val="16"/>
                <w:szCs w:val="16"/>
              </w:rPr>
            </w:pPr>
            <w:r>
              <w:rPr>
                <w:sz w:val="16"/>
                <w:szCs w:val="16"/>
              </w:rPr>
              <w:t>Размещение летней кухни, сараев для хранения инвентаря, погреба, кладовых, дровяников площадью до 100 </w:t>
            </w:r>
            <w:proofErr w:type="spellStart"/>
            <w:r>
              <w:rPr>
                <w:sz w:val="16"/>
                <w:szCs w:val="16"/>
              </w:rPr>
              <w:t>кв</w:t>
            </w:r>
            <w:proofErr w:type="gramStart"/>
            <w:r>
              <w:rPr>
                <w:sz w:val="16"/>
                <w:szCs w:val="16"/>
              </w:rPr>
              <w:t>.м</w:t>
            </w:r>
            <w:proofErr w:type="spellEnd"/>
            <w:proofErr w:type="gramEnd"/>
            <w:r>
              <w:rPr>
                <w:sz w:val="16"/>
                <w:szCs w:val="16"/>
              </w:rPr>
              <w:t xml:space="preserve"> </w:t>
            </w:r>
          </w:p>
        </w:tc>
        <w:tc>
          <w:tcPr>
            <w:tcW w:w="1873" w:type="dxa"/>
          </w:tcPr>
          <w:p w14:paraId="186D323C" w14:textId="77777777" w:rsidR="00F41FDC" w:rsidRDefault="007C06EA">
            <w:pPr>
              <w:ind w:firstLine="0"/>
              <w:rPr>
                <w:sz w:val="16"/>
                <w:szCs w:val="16"/>
              </w:rPr>
            </w:pPr>
            <w:r>
              <w:rPr>
                <w:sz w:val="16"/>
                <w:szCs w:val="16"/>
              </w:rPr>
              <w:t>Не устанавливается</w:t>
            </w:r>
          </w:p>
        </w:tc>
      </w:tr>
      <w:tr w:rsidR="00F41FDC" w14:paraId="635361CE" w14:textId="77777777">
        <w:trPr>
          <w:trHeight w:val="709"/>
        </w:trPr>
        <w:tc>
          <w:tcPr>
            <w:tcW w:w="1837" w:type="dxa"/>
            <w:vMerge/>
          </w:tcPr>
          <w:p w14:paraId="475FF60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476D9EF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37752D3" w14:textId="77777777" w:rsidR="00F41FDC" w:rsidRDefault="007C06EA">
            <w:pPr>
              <w:ind w:firstLine="0"/>
              <w:rPr>
                <w:sz w:val="16"/>
                <w:szCs w:val="16"/>
              </w:rPr>
            </w:pPr>
            <w:r>
              <w:rPr>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23B1493D" w14:textId="77777777" w:rsidR="00F41FDC" w:rsidRDefault="007C06EA">
            <w:pPr>
              <w:ind w:firstLine="0"/>
              <w:rPr>
                <w:sz w:val="16"/>
                <w:szCs w:val="16"/>
              </w:rPr>
            </w:pPr>
            <w:r>
              <w:rPr>
                <w:sz w:val="16"/>
                <w:szCs w:val="16"/>
              </w:rPr>
              <w:t>Не устанавливается</w:t>
            </w:r>
          </w:p>
        </w:tc>
      </w:tr>
      <w:tr w:rsidR="00F41FDC" w14:paraId="6116AF78" w14:textId="77777777">
        <w:tc>
          <w:tcPr>
            <w:tcW w:w="1837" w:type="dxa"/>
          </w:tcPr>
          <w:p w14:paraId="10DC01F7" w14:textId="77777777" w:rsidR="00F41FDC" w:rsidRDefault="007C06EA">
            <w:pPr>
              <w:pBdr>
                <w:top w:val="nil"/>
                <w:left w:val="nil"/>
                <w:bottom w:val="nil"/>
                <w:right w:val="nil"/>
                <w:between w:val="nil"/>
              </w:pBdr>
              <w:ind w:firstLine="0"/>
              <w:jc w:val="left"/>
              <w:rPr>
                <w:sz w:val="20"/>
                <w:szCs w:val="20"/>
              </w:rPr>
            </w:pPr>
            <w:r>
              <w:rPr>
                <w:sz w:val="20"/>
                <w:szCs w:val="20"/>
              </w:rPr>
              <w:t>3.1</w:t>
            </w:r>
          </w:p>
          <w:p w14:paraId="63442A4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978" w:type="dxa"/>
          </w:tcPr>
          <w:p w14:paraId="491800C6"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38E2913C"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657" w:type="dxa"/>
          </w:tcPr>
          <w:p w14:paraId="66EA747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B824ED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42E5993" w14:textId="77777777">
        <w:tc>
          <w:tcPr>
            <w:tcW w:w="1837" w:type="dxa"/>
          </w:tcPr>
          <w:p w14:paraId="3E567EF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4.4</w:t>
            </w:r>
          </w:p>
          <w:p w14:paraId="17527512"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Магазины.</w:t>
            </w:r>
          </w:p>
          <w:p w14:paraId="5162001D" w14:textId="77777777" w:rsidR="00F41FDC" w:rsidRDefault="00F41FDC">
            <w:pPr>
              <w:pBdr>
                <w:top w:val="nil"/>
                <w:left w:val="nil"/>
                <w:bottom w:val="nil"/>
                <w:right w:val="nil"/>
                <w:between w:val="nil"/>
              </w:pBdr>
              <w:ind w:firstLine="0"/>
              <w:jc w:val="left"/>
              <w:rPr>
                <w:color w:val="000000"/>
                <w:sz w:val="20"/>
                <w:szCs w:val="20"/>
              </w:rPr>
            </w:pPr>
          </w:p>
        </w:tc>
        <w:tc>
          <w:tcPr>
            <w:tcW w:w="2978" w:type="dxa"/>
          </w:tcPr>
          <w:p w14:paraId="37AB4ACD"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2657" w:type="dxa"/>
          </w:tcPr>
          <w:p w14:paraId="41617463" w14:textId="77777777" w:rsidR="00F41FDC" w:rsidRDefault="007C06EA">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52BAD29B" w14:textId="77777777" w:rsidR="00F41FDC" w:rsidRDefault="007C06EA">
            <w:pPr>
              <w:ind w:firstLine="0"/>
              <w:rPr>
                <w:color w:val="000000"/>
                <w:sz w:val="16"/>
                <w:szCs w:val="16"/>
              </w:rPr>
            </w:pPr>
            <w:r>
              <w:rPr>
                <w:color w:val="000000"/>
                <w:sz w:val="16"/>
                <w:szCs w:val="16"/>
              </w:rPr>
              <w:t>Хозяйственные постройки, складские помещения</w:t>
            </w:r>
          </w:p>
        </w:tc>
      </w:tr>
      <w:tr w:rsidR="00F41FDC" w14:paraId="7BD16722" w14:textId="77777777">
        <w:tc>
          <w:tcPr>
            <w:tcW w:w="1837" w:type="dxa"/>
          </w:tcPr>
          <w:p w14:paraId="612F515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5.0</w:t>
            </w:r>
          </w:p>
          <w:p w14:paraId="6F514B60"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1CC5A5FA" w14:textId="77777777" w:rsidR="00F41FDC" w:rsidRDefault="00F41FDC">
            <w:pPr>
              <w:pBdr>
                <w:top w:val="nil"/>
                <w:left w:val="nil"/>
                <w:bottom w:val="nil"/>
                <w:right w:val="nil"/>
                <w:between w:val="nil"/>
              </w:pBdr>
              <w:ind w:firstLine="0"/>
              <w:jc w:val="left"/>
              <w:rPr>
                <w:color w:val="000000"/>
                <w:sz w:val="20"/>
                <w:szCs w:val="20"/>
              </w:rPr>
            </w:pPr>
          </w:p>
        </w:tc>
        <w:tc>
          <w:tcPr>
            <w:tcW w:w="2978" w:type="dxa"/>
          </w:tcPr>
          <w:p w14:paraId="657D244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0CE5F4C4"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6CEBBA6C" w14:textId="77777777" w:rsidR="00F41FDC" w:rsidRDefault="00F41FDC">
            <w:pPr>
              <w:pBdr>
                <w:top w:val="nil"/>
                <w:left w:val="nil"/>
                <w:bottom w:val="nil"/>
                <w:right w:val="nil"/>
                <w:between w:val="nil"/>
              </w:pBdr>
              <w:ind w:firstLine="0"/>
              <w:jc w:val="left"/>
              <w:rPr>
                <w:color w:val="000000"/>
                <w:sz w:val="16"/>
                <w:szCs w:val="16"/>
              </w:rPr>
            </w:pPr>
          </w:p>
        </w:tc>
        <w:tc>
          <w:tcPr>
            <w:tcW w:w="2657" w:type="dxa"/>
          </w:tcPr>
          <w:p w14:paraId="2A5BBC6B"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873" w:type="dxa"/>
          </w:tcPr>
          <w:p w14:paraId="1C582007"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F41FDC" w14:paraId="7FBC714E" w14:textId="77777777">
        <w:tc>
          <w:tcPr>
            <w:tcW w:w="1837" w:type="dxa"/>
          </w:tcPr>
          <w:p w14:paraId="2B6E853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49F8ED7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6DBBA6D4" w14:textId="77777777" w:rsidR="00F41FDC" w:rsidRDefault="00F41FDC">
            <w:pPr>
              <w:pBdr>
                <w:top w:val="nil"/>
                <w:left w:val="nil"/>
                <w:bottom w:val="nil"/>
                <w:right w:val="nil"/>
                <w:between w:val="nil"/>
              </w:pBdr>
              <w:ind w:firstLine="0"/>
              <w:jc w:val="left"/>
              <w:rPr>
                <w:color w:val="000000"/>
                <w:sz w:val="20"/>
                <w:szCs w:val="20"/>
              </w:rPr>
            </w:pPr>
          </w:p>
        </w:tc>
        <w:tc>
          <w:tcPr>
            <w:tcW w:w="2978" w:type="dxa"/>
          </w:tcPr>
          <w:p w14:paraId="52FC0BB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657" w:type="dxa"/>
          </w:tcPr>
          <w:p w14:paraId="2A5AAA0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73397EA5"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B53B6CB" w14:textId="77777777" w:rsidR="00F41FDC" w:rsidRDefault="007C06EA">
      <w:r>
        <w:lastRenderedPageBreak/>
        <w:t>3. Перечень условно разрешенных видов использования земельных участков и объектов капитального строительства:</w:t>
      </w:r>
    </w:p>
    <w:tbl>
      <w:tblPr>
        <w:tblStyle w:val="af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2663"/>
        <w:gridCol w:w="1873"/>
      </w:tblGrid>
      <w:tr w:rsidR="00F41FDC" w14:paraId="7CD967C0" w14:textId="77777777">
        <w:tc>
          <w:tcPr>
            <w:tcW w:w="1838" w:type="dxa"/>
            <w:shd w:val="clear" w:color="auto" w:fill="D9D9D9"/>
          </w:tcPr>
          <w:p w14:paraId="5598748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977" w:type="dxa"/>
            <w:shd w:val="clear" w:color="auto" w:fill="D9D9D9"/>
          </w:tcPr>
          <w:p w14:paraId="54BAE60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663" w:type="dxa"/>
            <w:shd w:val="clear" w:color="auto" w:fill="D9D9D9"/>
          </w:tcPr>
          <w:p w14:paraId="2116D6C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43B954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27BF179" w14:textId="77777777">
        <w:tc>
          <w:tcPr>
            <w:tcW w:w="1838" w:type="dxa"/>
          </w:tcPr>
          <w:p w14:paraId="3B6E3719" w14:textId="77777777" w:rsidR="00F41FDC" w:rsidRDefault="007C06EA">
            <w:pPr>
              <w:pBdr>
                <w:top w:val="nil"/>
                <w:left w:val="nil"/>
                <w:bottom w:val="nil"/>
                <w:right w:val="nil"/>
                <w:between w:val="nil"/>
              </w:pBdr>
              <w:ind w:firstLine="0"/>
              <w:jc w:val="left"/>
              <w:rPr>
                <w:sz w:val="20"/>
                <w:szCs w:val="20"/>
              </w:rPr>
            </w:pPr>
            <w:r>
              <w:rPr>
                <w:sz w:val="20"/>
                <w:szCs w:val="20"/>
              </w:rPr>
              <w:t>3.2</w:t>
            </w:r>
          </w:p>
          <w:p w14:paraId="0E4487C9" w14:textId="77777777" w:rsidR="00F41FDC" w:rsidRDefault="007C06EA">
            <w:pPr>
              <w:pBdr>
                <w:top w:val="nil"/>
                <w:left w:val="nil"/>
                <w:bottom w:val="nil"/>
                <w:right w:val="nil"/>
                <w:between w:val="nil"/>
              </w:pBdr>
              <w:ind w:firstLine="0"/>
              <w:jc w:val="left"/>
              <w:rPr>
                <w:sz w:val="20"/>
                <w:szCs w:val="20"/>
              </w:rPr>
            </w:pPr>
            <w:r>
              <w:rPr>
                <w:sz w:val="20"/>
                <w:szCs w:val="20"/>
              </w:rPr>
              <w:t>Социальное обслуживание.</w:t>
            </w:r>
          </w:p>
          <w:p w14:paraId="7619EB5B" w14:textId="77777777" w:rsidR="00F41FDC" w:rsidRDefault="00F41FDC">
            <w:pPr>
              <w:pBdr>
                <w:top w:val="nil"/>
                <w:left w:val="nil"/>
                <w:bottom w:val="nil"/>
                <w:right w:val="nil"/>
                <w:between w:val="nil"/>
              </w:pBdr>
              <w:ind w:firstLine="0"/>
              <w:jc w:val="left"/>
              <w:rPr>
                <w:sz w:val="20"/>
                <w:szCs w:val="20"/>
              </w:rPr>
            </w:pPr>
          </w:p>
        </w:tc>
        <w:tc>
          <w:tcPr>
            <w:tcW w:w="2977" w:type="dxa"/>
          </w:tcPr>
          <w:p w14:paraId="5B66EAE2"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w:t>
            </w:r>
          </w:p>
          <w:p w14:paraId="164DBE70"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663" w:type="dxa"/>
          </w:tcPr>
          <w:p w14:paraId="3F8F9C77" w14:textId="77777777" w:rsidR="00F41FDC" w:rsidRDefault="007C06EA">
            <w:pPr>
              <w:ind w:firstLine="0"/>
              <w:rPr>
                <w:sz w:val="16"/>
                <w:szCs w:val="16"/>
              </w:rPr>
            </w:pPr>
            <w:r>
              <w:rPr>
                <w:sz w:val="16"/>
                <w:szCs w:val="16"/>
              </w:rPr>
              <w:t>Не устанавливается</w:t>
            </w:r>
          </w:p>
        </w:tc>
        <w:tc>
          <w:tcPr>
            <w:tcW w:w="1873" w:type="dxa"/>
          </w:tcPr>
          <w:p w14:paraId="0372498A" w14:textId="77777777" w:rsidR="00F41FDC" w:rsidRDefault="007C06EA">
            <w:pPr>
              <w:ind w:firstLine="0"/>
              <w:rPr>
                <w:sz w:val="16"/>
                <w:szCs w:val="16"/>
              </w:rPr>
            </w:pPr>
            <w:r>
              <w:rPr>
                <w:sz w:val="16"/>
                <w:szCs w:val="16"/>
              </w:rPr>
              <w:t>Не устанавливается</w:t>
            </w:r>
          </w:p>
        </w:tc>
      </w:tr>
      <w:tr w:rsidR="00F41FDC" w14:paraId="11F3B0BA" w14:textId="77777777">
        <w:tc>
          <w:tcPr>
            <w:tcW w:w="1838" w:type="dxa"/>
          </w:tcPr>
          <w:p w14:paraId="77EB8D97" w14:textId="77777777" w:rsidR="00F41FDC" w:rsidRDefault="007C06EA">
            <w:pPr>
              <w:pBdr>
                <w:top w:val="nil"/>
                <w:left w:val="nil"/>
                <w:bottom w:val="nil"/>
                <w:right w:val="nil"/>
                <w:between w:val="nil"/>
              </w:pBdr>
              <w:ind w:firstLine="0"/>
              <w:jc w:val="left"/>
              <w:rPr>
                <w:sz w:val="20"/>
                <w:szCs w:val="20"/>
              </w:rPr>
            </w:pPr>
            <w:r>
              <w:rPr>
                <w:sz w:val="20"/>
                <w:szCs w:val="20"/>
              </w:rPr>
              <w:t>3.3</w:t>
            </w:r>
          </w:p>
          <w:p w14:paraId="22A3C382" w14:textId="77777777" w:rsidR="00F41FDC" w:rsidRDefault="007C06EA">
            <w:pPr>
              <w:pBdr>
                <w:top w:val="nil"/>
                <w:left w:val="nil"/>
                <w:bottom w:val="nil"/>
                <w:right w:val="nil"/>
                <w:between w:val="nil"/>
              </w:pBdr>
              <w:ind w:firstLine="0"/>
              <w:jc w:val="left"/>
              <w:rPr>
                <w:sz w:val="20"/>
                <w:szCs w:val="20"/>
              </w:rPr>
            </w:pPr>
            <w:r>
              <w:rPr>
                <w:sz w:val="20"/>
                <w:szCs w:val="20"/>
              </w:rPr>
              <w:t>Бытовое обслуживание.</w:t>
            </w:r>
          </w:p>
          <w:p w14:paraId="7F900A32" w14:textId="77777777" w:rsidR="00F41FDC" w:rsidRDefault="00F41FDC">
            <w:pPr>
              <w:pBdr>
                <w:top w:val="nil"/>
                <w:left w:val="nil"/>
                <w:bottom w:val="nil"/>
                <w:right w:val="nil"/>
                <w:between w:val="nil"/>
              </w:pBdr>
              <w:ind w:firstLine="0"/>
              <w:jc w:val="left"/>
              <w:rPr>
                <w:sz w:val="20"/>
                <w:szCs w:val="20"/>
              </w:rPr>
            </w:pPr>
          </w:p>
        </w:tc>
        <w:tc>
          <w:tcPr>
            <w:tcW w:w="2977" w:type="dxa"/>
          </w:tcPr>
          <w:p w14:paraId="53E4144D"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по оказанию бытовых услуг (мастерские мелкого ремонта, ателье, бани, парикмахерские, прачечные, химчистки, похоронные бюро)</w:t>
            </w:r>
          </w:p>
        </w:tc>
        <w:tc>
          <w:tcPr>
            <w:tcW w:w="2663" w:type="dxa"/>
          </w:tcPr>
          <w:p w14:paraId="6FEBBCCA" w14:textId="77777777" w:rsidR="00F41FDC" w:rsidRDefault="007C06EA">
            <w:pPr>
              <w:ind w:firstLine="0"/>
              <w:rPr>
                <w:sz w:val="16"/>
                <w:szCs w:val="16"/>
              </w:rPr>
            </w:pPr>
            <w:r>
              <w:rPr>
                <w:sz w:val="16"/>
                <w:szCs w:val="16"/>
              </w:rPr>
              <w:t>Не устанавливается</w:t>
            </w:r>
          </w:p>
        </w:tc>
        <w:tc>
          <w:tcPr>
            <w:tcW w:w="1873" w:type="dxa"/>
          </w:tcPr>
          <w:p w14:paraId="41B68406" w14:textId="77777777" w:rsidR="00F41FDC" w:rsidRDefault="007C06EA">
            <w:pPr>
              <w:ind w:firstLine="0"/>
              <w:rPr>
                <w:sz w:val="16"/>
                <w:szCs w:val="16"/>
              </w:rPr>
            </w:pPr>
            <w:r>
              <w:rPr>
                <w:sz w:val="16"/>
                <w:szCs w:val="16"/>
              </w:rPr>
              <w:t>Не устанавливается</w:t>
            </w:r>
          </w:p>
        </w:tc>
      </w:tr>
      <w:tr w:rsidR="00F41FDC" w14:paraId="7049C432" w14:textId="77777777">
        <w:tc>
          <w:tcPr>
            <w:tcW w:w="1838" w:type="dxa"/>
          </w:tcPr>
          <w:p w14:paraId="4CCF7B2E" w14:textId="77777777" w:rsidR="00F41FDC" w:rsidRDefault="007C06EA">
            <w:pPr>
              <w:pBdr>
                <w:top w:val="nil"/>
                <w:left w:val="nil"/>
                <w:bottom w:val="nil"/>
                <w:right w:val="nil"/>
                <w:between w:val="nil"/>
              </w:pBdr>
              <w:ind w:firstLine="0"/>
              <w:jc w:val="left"/>
              <w:rPr>
                <w:sz w:val="20"/>
                <w:szCs w:val="20"/>
              </w:rPr>
            </w:pPr>
            <w:r>
              <w:rPr>
                <w:sz w:val="20"/>
                <w:szCs w:val="20"/>
              </w:rPr>
              <w:t>3.4.1</w:t>
            </w:r>
          </w:p>
          <w:p w14:paraId="4EB5629C" w14:textId="77777777" w:rsidR="00F41FDC" w:rsidRDefault="007C06EA">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1F94DEC7" w14:textId="77777777" w:rsidR="00F41FDC" w:rsidRDefault="00F41FDC">
            <w:pPr>
              <w:pBdr>
                <w:top w:val="nil"/>
                <w:left w:val="nil"/>
                <w:bottom w:val="nil"/>
                <w:right w:val="nil"/>
                <w:between w:val="nil"/>
              </w:pBdr>
              <w:ind w:firstLine="0"/>
              <w:jc w:val="left"/>
              <w:rPr>
                <w:sz w:val="20"/>
                <w:szCs w:val="20"/>
              </w:rPr>
            </w:pPr>
          </w:p>
        </w:tc>
        <w:tc>
          <w:tcPr>
            <w:tcW w:w="2977" w:type="dxa"/>
          </w:tcPr>
          <w:p w14:paraId="2D33458C" w14:textId="77777777" w:rsidR="00F41FDC" w:rsidRDefault="007C06EA">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663" w:type="dxa"/>
          </w:tcPr>
          <w:p w14:paraId="22FFC9C1" w14:textId="77777777" w:rsidR="00F41FDC" w:rsidRDefault="007C06EA">
            <w:pPr>
              <w:ind w:firstLine="0"/>
              <w:rPr>
                <w:sz w:val="16"/>
                <w:szCs w:val="16"/>
              </w:rPr>
            </w:pPr>
            <w:r>
              <w:rPr>
                <w:sz w:val="16"/>
                <w:szCs w:val="16"/>
              </w:rPr>
              <w:t>Не устанавливается</w:t>
            </w:r>
          </w:p>
        </w:tc>
        <w:tc>
          <w:tcPr>
            <w:tcW w:w="1873" w:type="dxa"/>
          </w:tcPr>
          <w:p w14:paraId="49EBA5F0" w14:textId="77777777" w:rsidR="00F41FDC" w:rsidRDefault="007C06EA">
            <w:pPr>
              <w:ind w:firstLine="0"/>
              <w:rPr>
                <w:sz w:val="16"/>
                <w:szCs w:val="16"/>
              </w:rPr>
            </w:pPr>
            <w:r>
              <w:rPr>
                <w:sz w:val="16"/>
                <w:szCs w:val="16"/>
              </w:rPr>
              <w:t>Не устанавливается</w:t>
            </w:r>
          </w:p>
        </w:tc>
      </w:tr>
      <w:tr w:rsidR="00F41FDC" w14:paraId="3E8A1AA8" w14:textId="77777777">
        <w:tc>
          <w:tcPr>
            <w:tcW w:w="1838" w:type="dxa"/>
          </w:tcPr>
          <w:p w14:paraId="58F8B477" w14:textId="77777777" w:rsidR="00F41FDC" w:rsidRDefault="007C06EA">
            <w:pPr>
              <w:pBdr>
                <w:top w:val="nil"/>
                <w:left w:val="nil"/>
                <w:bottom w:val="nil"/>
                <w:right w:val="nil"/>
                <w:between w:val="nil"/>
              </w:pBdr>
              <w:ind w:firstLine="0"/>
              <w:jc w:val="left"/>
              <w:rPr>
                <w:sz w:val="20"/>
                <w:szCs w:val="20"/>
              </w:rPr>
            </w:pPr>
            <w:r>
              <w:rPr>
                <w:sz w:val="20"/>
                <w:szCs w:val="20"/>
              </w:rPr>
              <w:t>3.5.1</w:t>
            </w:r>
          </w:p>
          <w:p w14:paraId="58300E46" w14:textId="77777777" w:rsidR="00F41FDC" w:rsidRDefault="007C06EA">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46A0737D" w14:textId="77777777" w:rsidR="00F41FDC" w:rsidRDefault="00F41FDC">
            <w:pPr>
              <w:pBdr>
                <w:top w:val="nil"/>
                <w:left w:val="nil"/>
                <w:bottom w:val="nil"/>
                <w:right w:val="nil"/>
                <w:between w:val="nil"/>
              </w:pBdr>
              <w:ind w:firstLine="0"/>
              <w:jc w:val="left"/>
              <w:rPr>
                <w:sz w:val="20"/>
                <w:szCs w:val="20"/>
              </w:rPr>
            </w:pPr>
          </w:p>
        </w:tc>
        <w:tc>
          <w:tcPr>
            <w:tcW w:w="2977" w:type="dxa"/>
          </w:tcPr>
          <w:p w14:paraId="147B5702"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663" w:type="dxa"/>
          </w:tcPr>
          <w:p w14:paraId="5AC59DF9"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A4A46C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5949649" w14:textId="77777777">
        <w:tc>
          <w:tcPr>
            <w:tcW w:w="1838" w:type="dxa"/>
          </w:tcPr>
          <w:p w14:paraId="532D7B1E" w14:textId="77777777" w:rsidR="00F41FDC" w:rsidRDefault="007C06EA">
            <w:pPr>
              <w:pBdr>
                <w:top w:val="nil"/>
                <w:left w:val="nil"/>
                <w:bottom w:val="nil"/>
                <w:right w:val="nil"/>
                <w:between w:val="nil"/>
              </w:pBdr>
              <w:ind w:firstLine="0"/>
              <w:jc w:val="left"/>
              <w:rPr>
                <w:sz w:val="20"/>
                <w:szCs w:val="20"/>
              </w:rPr>
            </w:pPr>
            <w:r>
              <w:rPr>
                <w:sz w:val="20"/>
                <w:szCs w:val="20"/>
              </w:rPr>
              <w:t>3.6</w:t>
            </w:r>
          </w:p>
          <w:p w14:paraId="12D910CF" w14:textId="77777777" w:rsidR="00F41FDC" w:rsidRDefault="007C06EA">
            <w:pPr>
              <w:pBdr>
                <w:top w:val="nil"/>
                <w:left w:val="nil"/>
                <w:bottom w:val="nil"/>
                <w:right w:val="nil"/>
                <w:between w:val="nil"/>
              </w:pBdr>
              <w:ind w:firstLine="0"/>
              <w:jc w:val="left"/>
              <w:rPr>
                <w:sz w:val="20"/>
                <w:szCs w:val="20"/>
              </w:rPr>
            </w:pPr>
            <w:r>
              <w:rPr>
                <w:sz w:val="20"/>
                <w:szCs w:val="20"/>
              </w:rPr>
              <w:t>Культурное развитие.</w:t>
            </w:r>
          </w:p>
          <w:p w14:paraId="2C667FAF" w14:textId="77777777" w:rsidR="00F41FDC" w:rsidRDefault="00F41FDC">
            <w:pPr>
              <w:pBdr>
                <w:top w:val="nil"/>
                <w:left w:val="nil"/>
                <w:bottom w:val="nil"/>
                <w:right w:val="nil"/>
                <w:between w:val="nil"/>
              </w:pBdr>
              <w:ind w:firstLine="0"/>
              <w:jc w:val="left"/>
              <w:rPr>
                <w:sz w:val="20"/>
                <w:szCs w:val="20"/>
              </w:rPr>
            </w:pPr>
          </w:p>
        </w:tc>
        <w:tc>
          <w:tcPr>
            <w:tcW w:w="2977" w:type="dxa"/>
          </w:tcPr>
          <w:p w14:paraId="733D3609"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663" w:type="dxa"/>
          </w:tcPr>
          <w:p w14:paraId="0E4EF2D4"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 и вспомогательных объектов</w:t>
            </w:r>
          </w:p>
        </w:tc>
        <w:tc>
          <w:tcPr>
            <w:tcW w:w="1873" w:type="dxa"/>
          </w:tcPr>
          <w:p w14:paraId="05C676B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запасники</w:t>
            </w:r>
          </w:p>
          <w:p w14:paraId="29C56A87" w14:textId="77777777" w:rsidR="00F41FDC" w:rsidRDefault="007C06EA">
            <w:pPr>
              <w:pBdr>
                <w:top w:val="nil"/>
                <w:left w:val="nil"/>
                <w:bottom w:val="nil"/>
                <w:right w:val="nil"/>
                <w:between w:val="nil"/>
              </w:pBdr>
              <w:ind w:firstLine="0"/>
              <w:jc w:val="left"/>
              <w:rPr>
                <w:sz w:val="16"/>
                <w:szCs w:val="16"/>
              </w:rPr>
            </w:pPr>
            <w:r>
              <w:rPr>
                <w:sz w:val="16"/>
                <w:szCs w:val="16"/>
              </w:rPr>
              <w:t>Стоянки, гаражи служебного и специального транспорта</w:t>
            </w:r>
          </w:p>
        </w:tc>
      </w:tr>
      <w:tr w:rsidR="00F41FDC" w14:paraId="25C8F893" w14:textId="77777777">
        <w:tc>
          <w:tcPr>
            <w:tcW w:w="1838" w:type="dxa"/>
          </w:tcPr>
          <w:p w14:paraId="00562ED0" w14:textId="77777777" w:rsidR="00F41FDC" w:rsidRDefault="007C06EA">
            <w:pPr>
              <w:pBdr>
                <w:top w:val="nil"/>
                <w:left w:val="nil"/>
                <w:bottom w:val="nil"/>
                <w:right w:val="nil"/>
                <w:between w:val="nil"/>
              </w:pBdr>
              <w:ind w:firstLine="0"/>
              <w:jc w:val="left"/>
              <w:rPr>
                <w:sz w:val="20"/>
                <w:szCs w:val="20"/>
              </w:rPr>
            </w:pPr>
            <w:r>
              <w:rPr>
                <w:sz w:val="20"/>
                <w:szCs w:val="20"/>
              </w:rPr>
              <w:t>3.7</w:t>
            </w:r>
          </w:p>
          <w:p w14:paraId="054E8F33"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31D83C65" w14:textId="77777777" w:rsidR="00F41FDC" w:rsidRDefault="00F41FDC">
            <w:pPr>
              <w:pBdr>
                <w:top w:val="nil"/>
                <w:left w:val="nil"/>
                <w:bottom w:val="nil"/>
                <w:right w:val="nil"/>
                <w:between w:val="nil"/>
              </w:pBdr>
              <w:ind w:firstLine="0"/>
              <w:jc w:val="left"/>
              <w:rPr>
                <w:sz w:val="20"/>
                <w:szCs w:val="20"/>
              </w:rPr>
            </w:pPr>
          </w:p>
        </w:tc>
        <w:tc>
          <w:tcPr>
            <w:tcW w:w="2977" w:type="dxa"/>
          </w:tcPr>
          <w:p w14:paraId="4F91BEA0"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254AE22C"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663" w:type="dxa"/>
          </w:tcPr>
          <w:p w14:paraId="44D36C4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DEDC5C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47489E8E" w14:textId="77777777">
        <w:tc>
          <w:tcPr>
            <w:tcW w:w="1838" w:type="dxa"/>
          </w:tcPr>
          <w:p w14:paraId="29F4E95C"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33A92C9D"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7C2153BB" w14:textId="77777777" w:rsidR="00F41FDC" w:rsidRDefault="00F41FDC">
            <w:pPr>
              <w:pBdr>
                <w:top w:val="nil"/>
                <w:left w:val="nil"/>
                <w:bottom w:val="nil"/>
                <w:right w:val="nil"/>
                <w:between w:val="nil"/>
              </w:pBdr>
              <w:ind w:firstLine="0"/>
              <w:jc w:val="left"/>
              <w:rPr>
                <w:sz w:val="20"/>
                <w:szCs w:val="20"/>
              </w:rPr>
            </w:pPr>
          </w:p>
        </w:tc>
        <w:tc>
          <w:tcPr>
            <w:tcW w:w="2977" w:type="dxa"/>
          </w:tcPr>
          <w:p w14:paraId="25961ED4"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663" w:type="dxa"/>
          </w:tcPr>
          <w:p w14:paraId="0B29621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DA4D33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D2AFF2A" w14:textId="77777777">
        <w:tc>
          <w:tcPr>
            <w:tcW w:w="1838" w:type="dxa"/>
          </w:tcPr>
          <w:p w14:paraId="47F78DCB"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7F07874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5EDD8329" w14:textId="77777777" w:rsidR="00F41FDC" w:rsidRDefault="00F41FDC">
            <w:pPr>
              <w:pBdr>
                <w:top w:val="nil"/>
                <w:left w:val="nil"/>
                <w:bottom w:val="nil"/>
                <w:right w:val="nil"/>
                <w:between w:val="nil"/>
              </w:pBdr>
              <w:ind w:firstLine="0"/>
              <w:jc w:val="left"/>
              <w:rPr>
                <w:sz w:val="20"/>
                <w:szCs w:val="20"/>
              </w:rPr>
            </w:pPr>
          </w:p>
        </w:tc>
        <w:tc>
          <w:tcPr>
            <w:tcW w:w="2977" w:type="dxa"/>
          </w:tcPr>
          <w:p w14:paraId="72FDAA1C"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663" w:type="dxa"/>
          </w:tcPr>
          <w:p w14:paraId="0873FBC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48F6BE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258BD955" w14:textId="77777777" w:rsidR="00F41FDC" w:rsidRDefault="007C06EA">
      <w:r>
        <w:t>4. Для зоны Ж-1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1"/>
      </w:tblGrid>
      <w:tr w:rsidR="00F41FDC" w14:paraId="646294A4" w14:textId="77777777">
        <w:tc>
          <w:tcPr>
            <w:tcW w:w="3114" w:type="dxa"/>
          </w:tcPr>
          <w:p w14:paraId="011D5B17"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6231" w:type="dxa"/>
          </w:tcPr>
          <w:p w14:paraId="5E3C2039"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индивидуального жилищного строительства - 1000 </w:t>
            </w:r>
            <w:proofErr w:type="spellStart"/>
            <w:r>
              <w:rPr>
                <w:sz w:val="20"/>
                <w:szCs w:val="20"/>
              </w:rPr>
              <w:t>кв.м</w:t>
            </w:r>
            <w:proofErr w:type="spellEnd"/>
            <w:r>
              <w:rPr>
                <w:sz w:val="20"/>
                <w:szCs w:val="20"/>
              </w:rPr>
              <w:t>.</w:t>
            </w:r>
          </w:p>
          <w:p w14:paraId="43AD249E"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ведения личного подсобного хозяйства - 1500 </w:t>
            </w:r>
            <w:proofErr w:type="spellStart"/>
            <w:r>
              <w:rPr>
                <w:sz w:val="20"/>
                <w:szCs w:val="20"/>
              </w:rPr>
              <w:t>кв.м</w:t>
            </w:r>
            <w:proofErr w:type="spellEnd"/>
            <w:r>
              <w:rPr>
                <w:sz w:val="20"/>
                <w:szCs w:val="20"/>
              </w:rPr>
              <w:t>.</w:t>
            </w:r>
          </w:p>
        </w:tc>
      </w:tr>
      <w:tr w:rsidR="00F41FDC" w14:paraId="38208E07" w14:textId="77777777">
        <w:tc>
          <w:tcPr>
            <w:tcW w:w="3114" w:type="dxa"/>
          </w:tcPr>
          <w:p w14:paraId="34ED5037" w14:textId="77777777" w:rsidR="00F41FDC" w:rsidRDefault="007C06EA">
            <w:pPr>
              <w:pBdr>
                <w:top w:val="nil"/>
                <w:left w:val="nil"/>
                <w:bottom w:val="nil"/>
                <w:right w:val="nil"/>
                <w:between w:val="nil"/>
              </w:pBdr>
              <w:ind w:firstLine="0"/>
              <w:jc w:val="left"/>
              <w:rPr>
                <w:sz w:val="20"/>
                <w:szCs w:val="20"/>
              </w:rPr>
            </w:pPr>
            <w:r>
              <w:rPr>
                <w:sz w:val="20"/>
                <w:szCs w:val="20"/>
              </w:rPr>
              <w:lastRenderedPageBreak/>
              <w:t>Минимальная площадь земельного участка</w:t>
            </w:r>
          </w:p>
        </w:tc>
        <w:tc>
          <w:tcPr>
            <w:tcW w:w="6231" w:type="dxa"/>
          </w:tcPr>
          <w:p w14:paraId="0F2B1265"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индивидуального жилищного строительства - 300 </w:t>
            </w:r>
            <w:proofErr w:type="spellStart"/>
            <w:r>
              <w:rPr>
                <w:sz w:val="20"/>
                <w:szCs w:val="20"/>
              </w:rPr>
              <w:t>кв.м</w:t>
            </w:r>
            <w:proofErr w:type="spellEnd"/>
            <w:r>
              <w:rPr>
                <w:sz w:val="20"/>
                <w:szCs w:val="20"/>
              </w:rPr>
              <w:t>.</w:t>
            </w:r>
          </w:p>
          <w:p w14:paraId="026D59F4"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ведения личного подсобного хозяйства – 500 </w:t>
            </w:r>
            <w:proofErr w:type="spellStart"/>
            <w:r>
              <w:rPr>
                <w:sz w:val="20"/>
                <w:szCs w:val="20"/>
              </w:rPr>
              <w:t>кв.м</w:t>
            </w:r>
            <w:proofErr w:type="spellEnd"/>
            <w:r>
              <w:rPr>
                <w:sz w:val="20"/>
                <w:szCs w:val="20"/>
              </w:rPr>
              <w:t>.</w:t>
            </w:r>
          </w:p>
        </w:tc>
      </w:tr>
      <w:tr w:rsidR="00F41FDC" w14:paraId="7CC0DC02" w14:textId="77777777">
        <w:tc>
          <w:tcPr>
            <w:tcW w:w="3114" w:type="dxa"/>
          </w:tcPr>
          <w:p w14:paraId="53F578B6" w14:textId="77777777" w:rsidR="00F41FDC" w:rsidRDefault="007C06EA">
            <w:pPr>
              <w:pBdr>
                <w:top w:val="nil"/>
                <w:left w:val="nil"/>
                <w:bottom w:val="nil"/>
                <w:right w:val="nil"/>
                <w:between w:val="nil"/>
              </w:pBdr>
              <w:ind w:firstLine="0"/>
              <w:jc w:val="left"/>
              <w:rPr>
                <w:sz w:val="20"/>
                <w:szCs w:val="20"/>
              </w:rPr>
            </w:pPr>
            <w:r>
              <w:rPr>
                <w:sz w:val="20"/>
                <w:szCs w:val="20"/>
              </w:rPr>
              <w:t>Минимальный линейный размер земельного участка по фронту улицы</w:t>
            </w:r>
          </w:p>
        </w:tc>
        <w:tc>
          <w:tcPr>
            <w:tcW w:w="6231" w:type="dxa"/>
          </w:tcPr>
          <w:p w14:paraId="0B24CA9E"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 – 17 м</w:t>
            </w:r>
          </w:p>
          <w:p w14:paraId="1D7DC37A" w14:textId="77777777" w:rsidR="00F41FDC" w:rsidRDefault="007C06EA">
            <w:pPr>
              <w:pBdr>
                <w:top w:val="nil"/>
                <w:left w:val="nil"/>
                <w:bottom w:val="nil"/>
                <w:right w:val="nil"/>
                <w:between w:val="nil"/>
              </w:pBdr>
              <w:ind w:firstLine="0"/>
              <w:jc w:val="left"/>
              <w:rPr>
                <w:sz w:val="20"/>
                <w:szCs w:val="20"/>
              </w:rPr>
            </w:pPr>
            <w:r>
              <w:rPr>
                <w:sz w:val="20"/>
                <w:szCs w:val="20"/>
              </w:rPr>
              <w:t>для ведения личного подсобного хозяйства – 17 м</w:t>
            </w:r>
          </w:p>
        </w:tc>
      </w:tr>
      <w:tr w:rsidR="00F41FDC" w14:paraId="01BCC498" w14:textId="77777777">
        <w:tc>
          <w:tcPr>
            <w:tcW w:w="3114" w:type="dxa"/>
          </w:tcPr>
          <w:p w14:paraId="0DC53DE1"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6231" w:type="dxa"/>
          </w:tcPr>
          <w:p w14:paraId="62E38BAC"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 и для ведения личного подсобного хозяйства:</w:t>
            </w:r>
          </w:p>
          <w:p w14:paraId="4E722265"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улиц - 5 м</w:t>
            </w:r>
          </w:p>
          <w:p w14:paraId="0B9E5F86"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проездов - 3 м</w:t>
            </w:r>
          </w:p>
          <w:p w14:paraId="55C3618F" w14:textId="77777777" w:rsidR="00F41FDC" w:rsidRDefault="007C06EA">
            <w:pPr>
              <w:pBdr>
                <w:top w:val="nil"/>
                <w:left w:val="nil"/>
                <w:bottom w:val="nil"/>
                <w:right w:val="nil"/>
                <w:between w:val="nil"/>
              </w:pBdr>
              <w:ind w:firstLine="0"/>
              <w:jc w:val="left"/>
              <w:rPr>
                <w:sz w:val="20"/>
                <w:szCs w:val="20"/>
              </w:rPr>
            </w:pPr>
            <w:r>
              <w:rPr>
                <w:sz w:val="20"/>
                <w:szCs w:val="20"/>
              </w:rPr>
              <w:t>-от границ смежного земельного участка - 3 м</w:t>
            </w:r>
          </w:p>
          <w:p w14:paraId="43828889" w14:textId="77777777" w:rsidR="00F41FDC" w:rsidRDefault="007C06EA">
            <w:pPr>
              <w:pBdr>
                <w:top w:val="nil"/>
                <w:left w:val="nil"/>
                <w:bottom w:val="nil"/>
                <w:right w:val="nil"/>
                <w:between w:val="nil"/>
              </w:pBdr>
              <w:ind w:firstLine="0"/>
              <w:jc w:val="left"/>
              <w:rPr>
                <w:sz w:val="20"/>
                <w:szCs w:val="20"/>
              </w:rPr>
            </w:pPr>
            <w:r>
              <w:rPr>
                <w:sz w:val="20"/>
                <w:szCs w:val="20"/>
              </w:rPr>
              <w:t>Для остальных видов разрешенного использования 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7AFA2510" w14:textId="77777777">
        <w:tc>
          <w:tcPr>
            <w:tcW w:w="3114" w:type="dxa"/>
          </w:tcPr>
          <w:p w14:paraId="41CEA002"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6231" w:type="dxa"/>
          </w:tcPr>
          <w:p w14:paraId="2EDD4DB0" w14:textId="77777777" w:rsidR="00F41FDC" w:rsidRDefault="007C06EA">
            <w:pPr>
              <w:pBdr>
                <w:top w:val="nil"/>
                <w:left w:val="nil"/>
                <w:bottom w:val="nil"/>
                <w:right w:val="nil"/>
                <w:between w:val="nil"/>
              </w:pBdr>
              <w:ind w:firstLine="0"/>
              <w:jc w:val="left"/>
              <w:rPr>
                <w:sz w:val="20"/>
                <w:szCs w:val="20"/>
              </w:rPr>
            </w:pPr>
            <w:r>
              <w:rPr>
                <w:sz w:val="20"/>
                <w:szCs w:val="20"/>
              </w:rPr>
              <w:t>3</w:t>
            </w:r>
          </w:p>
        </w:tc>
      </w:tr>
      <w:tr w:rsidR="00F41FDC" w14:paraId="07363C41" w14:textId="77777777">
        <w:tc>
          <w:tcPr>
            <w:tcW w:w="3114" w:type="dxa"/>
          </w:tcPr>
          <w:p w14:paraId="696CC5A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6231" w:type="dxa"/>
          </w:tcPr>
          <w:p w14:paraId="0CE6A435" w14:textId="77777777" w:rsidR="00F41FDC" w:rsidRDefault="007C06EA">
            <w:pPr>
              <w:pBdr>
                <w:top w:val="nil"/>
                <w:left w:val="nil"/>
                <w:bottom w:val="nil"/>
                <w:right w:val="nil"/>
                <w:between w:val="nil"/>
              </w:pBdr>
              <w:ind w:firstLine="0"/>
              <w:jc w:val="left"/>
              <w:rPr>
                <w:sz w:val="20"/>
                <w:szCs w:val="20"/>
              </w:rPr>
            </w:pPr>
            <w:r>
              <w:rPr>
                <w:sz w:val="20"/>
                <w:szCs w:val="20"/>
              </w:rPr>
              <w:t>9 м</w:t>
            </w:r>
          </w:p>
        </w:tc>
      </w:tr>
      <w:tr w:rsidR="00F41FDC" w14:paraId="04328983" w14:textId="77777777">
        <w:tc>
          <w:tcPr>
            <w:tcW w:w="3114" w:type="dxa"/>
          </w:tcPr>
          <w:p w14:paraId="46B24987"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земельных участков</w:t>
            </w:r>
          </w:p>
        </w:tc>
        <w:tc>
          <w:tcPr>
            <w:tcW w:w="6231" w:type="dxa"/>
          </w:tcPr>
          <w:p w14:paraId="40BB978F" w14:textId="77777777" w:rsidR="00F41FDC" w:rsidRDefault="007C06EA">
            <w:pPr>
              <w:pBdr>
                <w:top w:val="nil"/>
                <w:left w:val="nil"/>
                <w:bottom w:val="nil"/>
                <w:right w:val="nil"/>
                <w:between w:val="nil"/>
              </w:pBdr>
              <w:ind w:firstLine="0"/>
              <w:jc w:val="left"/>
              <w:rPr>
                <w:sz w:val="20"/>
                <w:szCs w:val="20"/>
              </w:rPr>
            </w:pPr>
            <w:r>
              <w:rPr>
                <w:sz w:val="20"/>
                <w:szCs w:val="20"/>
              </w:rPr>
              <w:t>1,8 м</w:t>
            </w:r>
          </w:p>
          <w:p w14:paraId="77B228C8" w14:textId="77777777" w:rsidR="00F41FDC" w:rsidRDefault="007C06EA">
            <w:pPr>
              <w:pBdr>
                <w:top w:val="nil"/>
                <w:left w:val="nil"/>
                <w:bottom w:val="nil"/>
                <w:right w:val="nil"/>
                <w:between w:val="nil"/>
              </w:pBdr>
              <w:ind w:firstLine="0"/>
              <w:jc w:val="left"/>
              <w:rPr>
                <w:sz w:val="20"/>
                <w:szCs w:val="20"/>
              </w:rPr>
            </w:pPr>
            <w:r>
              <w:rPr>
                <w:sz w:val="20"/>
                <w:szCs w:val="20"/>
              </w:rPr>
              <w:t>Между смежными земельными участками до 2,2 м – по обоюдному согласию правообладателей смежных участков.</w:t>
            </w:r>
          </w:p>
          <w:p w14:paraId="08D366B6" w14:textId="77777777" w:rsidR="00F41FDC" w:rsidRDefault="007C06EA">
            <w:pPr>
              <w:pBdr>
                <w:top w:val="nil"/>
                <w:left w:val="nil"/>
                <w:bottom w:val="nil"/>
                <w:right w:val="nil"/>
                <w:between w:val="nil"/>
              </w:pBdr>
              <w:ind w:firstLine="0"/>
              <w:jc w:val="left"/>
              <w:rPr>
                <w:sz w:val="20"/>
                <w:szCs w:val="20"/>
              </w:rPr>
            </w:pPr>
            <w:r>
              <w:rPr>
                <w:sz w:val="20"/>
                <w:szCs w:val="20"/>
              </w:rPr>
              <w:t xml:space="preserve">Вдоль улиц до 2,2 м -по предварительному согласованию с администрацией местного самоуправления </w:t>
            </w:r>
          </w:p>
          <w:p w14:paraId="311816E1" w14:textId="77777777" w:rsidR="00F41FDC" w:rsidRDefault="00F41FDC">
            <w:pPr>
              <w:pBdr>
                <w:top w:val="nil"/>
                <w:left w:val="nil"/>
                <w:bottom w:val="nil"/>
                <w:right w:val="nil"/>
                <w:between w:val="nil"/>
              </w:pBdr>
              <w:ind w:firstLine="0"/>
              <w:jc w:val="left"/>
              <w:rPr>
                <w:sz w:val="20"/>
                <w:szCs w:val="20"/>
              </w:rPr>
            </w:pPr>
          </w:p>
        </w:tc>
      </w:tr>
      <w:tr w:rsidR="00F41FDC" w14:paraId="272C4912" w14:textId="77777777">
        <w:tc>
          <w:tcPr>
            <w:tcW w:w="3114" w:type="dxa"/>
          </w:tcPr>
          <w:p w14:paraId="21D21CEA" w14:textId="77777777" w:rsidR="00F41FDC" w:rsidRDefault="007C06EA">
            <w:pPr>
              <w:pBdr>
                <w:top w:val="nil"/>
                <w:left w:val="nil"/>
                <w:bottom w:val="nil"/>
                <w:right w:val="nil"/>
                <w:between w:val="nil"/>
              </w:pBdr>
              <w:ind w:firstLine="0"/>
              <w:jc w:val="left"/>
              <w:rPr>
                <w:sz w:val="20"/>
                <w:szCs w:val="20"/>
              </w:rPr>
            </w:pPr>
            <w:r>
              <w:rPr>
                <w:sz w:val="20"/>
                <w:szCs w:val="20"/>
              </w:rPr>
              <w:t>Максимальный процент застройки</w:t>
            </w:r>
          </w:p>
        </w:tc>
        <w:tc>
          <w:tcPr>
            <w:tcW w:w="6231" w:type="dxa"/>
          </w:tcPr>
          <w:p w14:paraId="14AC0AF0" w14:textId="77777777" w:rsidR="00F41FDC" w:rsidRDefault="007C06EA">
            <w:pPr>
              <w:pBdr>
                <w:top w:val="nil"/>
                <w:left w:val="nil"/>
                <w:bottom w:val="nil"/>
                <w:right w:val="nil"/>
                <w:between w:val="nil"/>
              </w:pBdr>
              <w:ind w:firstLine="0"/>
              <w:jc w:val="left"/>
              <w:rPr>
                <w:sz w:val="20"/>
                <w:szCs w:val="20"/>
              </w:rPr>
            </w:pPr>
            <w:r>
              <w:rPr>
                <w:sz w:val="20"/>
                <w:szCs w:val="20"/>
              </w:rPr>
              <w:t>80%</w:t>
            </w:r>
          </w:p>
        </w:tc>
      </w:tr>
    </w:tbl>
    <w:p w14:paraId="68FBEDA3" w14:textId="77777777" w:rsidR="00F41FDC" w:rsidRDefault="007C06EA">
      <w:pPr>
        <w:spacing w:after="0"/>
        <w:rPr>
          <w:sz w:val="20"/>
          <w:szCs w:val="20"/>
        </w:rPr>
      </w:pPr>
      <w:r>
        <w:rPr>
          <w:sz w:val="20"/>
          <w:szCs w:val="20"/>
        </w:rPr>
        <w:t>Примечание:</w:t>
      </w:r>
    </w:p>
    <w:p w14:paraId="23D8659A" w14:textId="77777777" w:rsidR="00F41FDC" w:rsidRDefault="007C06EA">
      <w:pPr>
        <w:spacing w:after="0"/>
        <w:rPr>
          <w:sz w:val="20"/>
          <w:szCs w:val="20"/>
        </w:rPr>
      </w:pPr>
      <w:r>
        <w:rPr>
          <w:sz w:val="20"/>
          <w:szCs w:val="20"/>
        </w:rPr>
        <w:t>Получение разрешения на отклонение от минимального отступа строений на земельных участках для индивидуального жилищного строительства и для ведения личного подсобного хозяйства от границ смежного земельного участка допускается при условии, что имеется взаимное согласие владельцев земельных участков на указанные отклонения</w:t>
      </w:r>
    </w:p>
    <w:p w14:paraId="3FBE8130" w14:textId="77777777" w:rsidR="00F41FDC" w:rsidRDefault="007C06EA">
      <w:pPr>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0A6EE9C7" w14:textId="77777777" w:rsidR="00F41FDC" w:rsidRDefault="007C06EA">
      <w:r>
        <w:t xml:space="preserve">5. Ограничения использования земельных участков и объектов капитального строительства указаны в статье </w:t>
      </w:r>
      <w:r>
        <w:rPr>
          <w:color w:val="000000"/>
        </w:rPr>
        <w:t>45</w:t>
      </w:r>
      <w:r>
        <w:t xml:space="preserve"> настоящих Правил.</w:t>
      </w:r>
    </w:p>
    <w:p w14:paraId="5C0B3AE0" w14:textId="77777777" w:rsidR="00F41FDC" w:rsidRDefault="007C06EA" w:rsidP="002679EB">
      <w:pPr>
        <w:pStyle w:val="3"/>
        <w:numPr>
          <w:ilvl w:val="0"/>
          <w:numId w:val="1"/>
        </w:numPr>
        <w:ind w:left="1134" w:firstLine="0"/>
      </w:pPr>
      <w:bookmarkStart w:id="40" w:name="_heading=h.vx1227" w:colFirst="0" w:colLast="0"/>
      <w:bookmarkEnd w:id="40"/>
      <w:r>
        <w:t>Градостроительный регламент зоны жилой застройки второго типа (Ж-2).</w:t>
      </w:r>
    </w:p>
    <w:p w14:paraId="35DE9D6F"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14:paraId="384A810B"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2B7B508" w14:textId="77777777">
        <w:trPr>
          <w:tblHeader/>
        </w:trPr>
        <w:tc>
          <w:tcPr>
            <w:tcW w:w="1837" w:type="dxa"/>
            <w:shd w:val="clear" w:color="auto" w:fill="D9D9D9"/>
          </w:tcPr>
          <w:p w14:paraId="1D45550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07DC5CD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2BE36A4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4E70A6B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4B5A82C" w14:textId="77777777">
        <w:trPr>
          <w:trHeight w:val="363"/>
        </w:trPr>
        <w:tc>
          <w:tcPr>
            <w:tcW w:w="1837" w:type="dxa"/>
            <w:vMerge w:val="restart"/>
          </w:tcPr>
          <w:p w14:paraId="6CA8E0D9" w14:textId="77777777" w:rsidR="00F41FDC" w:rsidRDefault="007C06EA">
            <w:pPr>
              <w:pBdr>
                <w:top w:val="nil"/>
                <w:left w:val="nil"/>
                <w:bottom w:val="nil"/>
                <w:right w:val="nil"/>
                <w:between w:val="nil"/>
              </w:pBdr>
              <w:ind w:firstLine="0"/>
              <w:jc w:val="left"/>
              <w:rPr>
                <w:sz w:val="20"/>
                <w:szCs w:val="20"/>
              </w:rPr>
            </w:pPr>
            <w:r>
              <w:rPr>
                <w:sz w:val="20"/>
                <w:szCs w:val="20"/>
              </w:rPr>
              <w:t>2.1.1</w:t>
            </w:r>
          </w:p>
          <w:p w14:paraId="25C6E915" w14:textId="77777777" w:rsidR="00F41FDC" w:rsidRDefault="007C06EA">
            <w:pPr>
              <w:pBdr>
                <w:top w:val="nil"/>
                <w:left w:val="nil"/>
                <w:bottom w:val="nil"/>
                <w:right w:val="nil"/>
                <w:between w:val="nil"/>
              </w:pBdr>
              <w:ind w:firstLine="0"/>
              <w:jc w:val="left"/>
              <w:rPr>
                <w:sz w:val="20"/>
                <w:szCs w:val="20"/>
              </w:rPr>
            </w:pPr>
            <w:r>
              <w:rPr>
                <w:sz w:val="20"/>
                <w:szCs w:val="20"/>
              </w:rPr>
              <w:t>Малоэтажная многоквартирная жилая застройка</w:t>
            </w:r>
          </w:p>
        </w:tc>
        <w:tc>
          <w:tcPr>
            <w:tcW w:w="2832" w:type="dxa"/>
            <w:vMerge w:val="restart"/>
          </w:tcPr>
          <w:p w14:paraId="5AE89508" w14:textId="77777777" w:rsidR="00F41FDC" w:rsidRDefault="007C06EA">
            <w:pPr>
              <w:pBdr>
                <w:top w:val="nil"/>
                <w:left w:val="nil"/>
                <w:bottom w:val="nil"/>
                <w:right w:val="nil"/>
                <w:between w:val="nil"/>
              </w:pBdr>
              <w:ind w:firstLine="0"/>
              <w:jc w:val="left"/>
              <w:rPr>
                <w:sz w:val="16"/>
                <w:szCs w:val="16"/>
              </w:rPr>
            </w:pPr>
            <w:r>
              <w:rPr>
                <w:sz w:val="16"/>
                <w:szCs w:val="16"/>
              </w:rPr>
              <w:t>Малоэтажные многоквартирные дома (дома, пригодные для постоянного проживания, высотой до 4 этажей, включая мансардный)</w:t>
            </w:r>
          </w:p>
        </w:tc>
        <w:tc>
          <w:tcPr>
            <w:tcW w:w="2803" w:type="dxa"/>
          </w:tcPr>
          <w:p w14:paraId="27AA3BE9"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48C9119E"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устанавливается </w:t>
            </w:r>
          </w:p>
        </w:tc>
      </w:tr>
      <w:tr w:rsidR="00F41FDC" w14:paraId="0016898B" w14:textId="77777777">
        <w:trPr>
          <w:trHeight w:val="362"/>
        </w:trPr>
        <w:tc>
          <w:tcPr>
            <w:tcW w:w="1837" w:type="dxa"/>
            <w:vMerge/>
          </w:tcPr>
          <w:p w14:paraId="28018EA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ECA815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9D1F82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палисадников, разведение декоративных и плодовых деревьев, ягодных и овощных культур </w:t>
            </w:r>
          </w:p>
        </w:tc>
        <w:tc>
          <w:tcPr>
            <w:tcW w:w="1873" w:type="dxa"/>
          </w:tcPr>
          <w:p w14:paraId="27298D1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182D6DB" w14:textId="77777777">
        <w:trPr>
          <w:trHeight w:val="362"/>
        </w:trPr>
        <w:tc>
          <w:tcPr>
            <w:tcW w:w="1837" w:type="dxa"/>
            <w:vMerge/>
          </w:tcPr>
          <w:p w14:paraId="7BA7595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E1B08C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4E2D1F0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наземных открытых автостоянок в пределах отведенного </w:t>
            </w:r>
            <w:r>
              <w:rPr>
                <w:sz w:val="16"/>
                <w:szCs w:val="16"/>
              </w:rPr>
              <w:lastRenderedPageBreak/>
              <w:t xml:space="preserve">земельного участка для личного автотранспорта граждан </w:t>
            </w:r>
          </w:p>
        </w:tc>
        <w:tc>
          <w:tcPr>
            <w:tcW w:w="1873" w:type="dxa"/>
          </w:tcPr>
          <w:p w14:paraId="340CFE41"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r>
      <w:tr w:rsidR="00F41FDC" w14:paraId="2A6DCA09" w14:textId="77777777">
        <w:trPr>
          <w:trHeight w:val="362"/>
        </w:trPr>
        <w:tc>
          <w:tcPr>
            <w:tcW w:w="1837" w:type="dxa"/>
            <w:vMerge/>
          </w:tcPr>
          <w:p w14:paraId="4379883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86AAAB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F245CC4"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510791B6"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7E32D625" w14:textId="77777777">
        <w:trPr>
          <w:trHeight w:val="362"/>
        </w:trPr>
        <w:tc>
          <w:tcPr>
            <w:tcW w:w="1837" w:type="dxa"/>
            <w:vMerge/>
          </w:tcPr>
          <w:p w14:paraId="50EC89B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D6C388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BC06C7A"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000E6655" w14:textId="77777777" w:rsidR="00F41FDC" w:rsidRDefault="007C06EA">
            <w:pPr>
              <w:pBdr>
                <w:top w:val="nil"/>
                <w:left w:val="nil"/>
                <w:bottom w:val="nil"/>
                <w:right w:val="nil"/>
                <w:between w:val="nil"/>
              </w:pBdr>
              <w:ind w:firstLine="0"/>
              <w:jc w:val="left"/>
              <w:rPr>
                <w:sz w:val="15"/>
                <w:szCs w:val="15"/>
              </w:rPr>
            </w:pPr>
            <w:r>
              <w:rPr>
                <w:sz w:val="16"/>
                <w:szCs w:val="16"/>
              </w:rPr>
              <w:t>Встроенные, пристроенные и встроенно-</w:t>
            </w:r>
            <w:r>
              <w:rPr>
                <w:sz w:val="15"/>
                <w:szCs w:val="15"/>
              </w:rPr>
              <w:t>пристроенные помещения, если общая площадь таких помещений не составляет более 15% общей площади помещений дома</w:t>
            </w:r>
          </w:p>
          <w:p w14:paraId="43786E78" w14:textId="77777777" w:rsidR="00F41FDC" w:rsidRDefault="007C06EA">
            <w:pPr>
              <w:pBdr>
                <w:top w:val="nil"/>
                <w:left w:val="nil"/>
                <w:bottom w:val="nil"/>
                <w:right w:val="nil"/>
                <w:between w:val="nil"/>
              </w:pBdr>
              <w:ind w:firstLine="0"/>
              <w:jc w:val="left"/>
              <w:rPr>
                <w:sz w:val="16"/>
                <w:szCs w:val="16"/>
              </w:rPr>
            </w:pPr>
            <w:r>
              <w:rPr>
                <w:sz w:val="15"/>
                <w:szCs w:val="15"/>
              </w:rPr>
              <w:t xml:space="preserve">Хозяйственные постройки </w:t>
            </w:r>
          </w:p>
        </w:tc>
      </w:tr>
      <w:tr w:rsidR="00F41FDC" w14:paraId="2037BD1B" w14:textId="77777777">
        <w:trPr>
          <w:trHeight w:val="711"/>
        </w:trPr>
        <w:tc>
          <w:tcPr>
            <w:tcW w:w="1837" w:type="dxa"/>
            <w:vMerge w:val="restart"/>
          </w:tcPr>
          <w:p w14:paraId="7F4E4E23" w14:textId="77777777" w:rsidR="00F41FDC" w:rsidRDefault="007C06EA">
            <w:pPr>
              <w:pBdr>
                <w:top w:val="nil"/>
                <w:left w:val="nil"/>
                <w:bottom w:val="nil"/>
                <w:right w:val="nil"/>
                <w:between w:val="nil"/>
              </w:pBdr>
              <w:ind w:firstLine="0"/>
              <w:jc w:val="left"/>
              <w:rPr>
                <w:sz w:val="20"/>
                <w:szCs w:val="20"/>
              </w:rPr>
            </w:pPr>
            <w:r>
              <w:rPr>
                <w:sz w:val="20"/>
                <w:szCs w:val="20"/>
              </w:rPr>
              <w:t>2.3</w:t>
            </w:r>
          </w:p>
          <w:p w14:paraId="7A1888ED" w14:textId="77777777" w:rsidR="00F41FDC" w:rsidRDefault="007C06EA">
            <w:pPr>
              <w:pBdr>
                <w:top w:val="nil"/>
                <w:left w:val="nil"/>
                <w:bottom w:val="nil"/>
                <w:right w:val="nil"/>
                <w:between w:val="nil"/>
              </w:pBdr>
              <w:ind w:firstLine="0"/>
              <w:jc w:val="left"/>
              <w:rPr>
                <w:sz w:val="20"/>
                <w:szCs w:val="20"/>
              </w:rPr>
            </w:pPr>
            <w:r>
              <w:rPr>
                <w:sz w:val="20"/>
                <w:szCs w:val="20"/>
              </w:rPr>
              <w:t>Блокированная жилая застройка.</w:t>
            </w:r>
          </w:p>
          <w:p w14:paraId="1A49E1D0" w14:textId="77777777" w:rsidR="00F41FDC" w:rsidRDefault="00F41FDC">
            <w:pPr>
              <w:pBdr>
                <w:top w:val="nil"/>
                <w:left w:val="nil"/>
                <w:bottom w:val="nil"/>
                <w:right w:val="nil"/>
                <w:between w:val="nil"/>
              </w:pBdr>
              <w:ind w:firstLine="0"/>
              <w:jc w:val="left"/>
              <w:rPr>
                <w:sz w:val="20"/>
                <w:szCs w:val="20"/>
              </w:rPr>
            </w:pPr>
          </w:p>
        </w:tc>
        <w:tc>
          <w:tcPr>
            <w:tcW w:w="2832" w:type="dxa"/>
            <w:vMerge w:val="restart"/>
          </w:tcPr>
          <w:p w14:paraId="1F68A9D4" w14:textId="5E8D19F6" w:rsidR="00F41FDC" w:rsidRDefault="00844B83">
            <w:pPr>
              <w:pBdr>
                <w:top w:val="nil"/>
                <w:left w:val="nil"/>
                <w:bottom w:val="nil"/>
                <w:right w:val="nil"/>
                <w:between w:val="nil"/>
              </w:pBdr>
              <w:ind w:firstLine="0"/>
              <w:jc w:val="left"/>
              <w:rPr>
                <w:sz w:val="16"/>
                <w:szCs w:val="16"/>
              </w:rPr>
            </w:pPr>
            <w:r w:rsidRPr="00844B83">
              <w:rPr>
                <w:sz w:val="16"/>
                <w:szCs w:val="16"/>
              </w:rPr>
              <w:t>Жилой дом, блокированный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803" w:type="dxa"/>
          </w:tcPr>
          <w:p w14:paraId="0D47E583" w14:textId="77777777" w:rsidR="00F41FDC" w:rsidRDefault="007C06EA">
            <w:pPr>
              <w:ind w:firstLine="0"/>
              <w:rPr>
                <w:sz w:val="16"/>
                <w:szCs w:val="16"/>
              </w:rPr>
            </w:pPr>
            <w:r>
              <w:rPr>
                <w:sz w:val="16"/>
                <w:szCs w:val="16"/>
              </w:rPr>
              <w:t>Размещение хозяйственных построек, беседок, отдельно стоящих навесов и веранд, не предназначенных для осуществления хозяйственной деятельности</w:t>
            </w:r>
          </w:p>
        </w:tc>
        <w:tc>
          <w:tcPr>
            <w:tcW w:w="1873" w:type="dxa"/>
          </w:tcPr>
          <w:p w14:paraId="1A3C8E9C" w14:textId="77777777" w:rsidR="00F41FDC" w:rsidRDefault="007C06EA">
            <w:pPr>
              <w:ind w:firstLine="0"/>
              <w:rPr>
                <w:sz w:val="16"/>
                <w:szCs w:val="16"/>
              </w:rPr>
            </w:pPr>
            <w:r>
              <w:rPr>
                <w:sz w:val="16"/>
                <w:szCs w:val="16"/>
              </w:rPr>
              <w:t>Хозяйственные постройки</w:t>
            </w:r>
          </w:p>
        </w:tc>
      </w:tr>
      <w:tr w:rsidR="00F41FDC" w14:paraId="6ABC8183" w14:textId="77777777">
        <w:trPr>
          <w:trHeight w:val="709"/>
        </w:trPr>
        <w:tc>
          <w:tcPr>
            <w:tcW w:w="1837" w:type="dxa"/>
            <w:vMerge/>
          </w:tcPr>
          <w:p w14:paraId="155E84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617D90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BEE81A5" w14:textId="791BC017" w:rsidR="00F41FDC" w:rsidRDefault="00844B83">
            <w:pPr>
              <w:ind w:firstLine="0"/>
              <w:rPr>
                <w:sz w:val="16"/>
                <w:szCs w:val="16"/>
              </w:rPr>
            </w:pPr>
            <w:r w:rsidRPr="00844B83">
              <w:rPr>
                <w:sz w:val="16"/>
                <w:szCs w:val="16"/>
              </w:rPr>
              <w:t>Размещение отдельно стоящих и (или) пристроенных гаражей для собственных нужд</w:t>
            </w:r>
          </w:p>
        </w:tc>
        <w:tc>
          <w:tcPr>
            <w:tcW w:w="1873" w:type="dxa"/>
          </w:tcPr>
          <w:p w14:paraId="47F05A14"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58491D0D" w14:textId="77777777">
        <w:trPr>
          <w:trHeight w:val="709"/>
        </w:trPr>
        <w:tc>
          <w:tcPr>
            <w:tcW w:w="1837" w:type="dxa"/>
            <w:vMerge/>
          </w:tcPr>
          <w:p w14:paraId="5CC16D0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380C21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DA1F12C" w14:textId="77777777" w:rsidR="00F41FDC" w:rsidRDefault="007C06EA">
            <w:pPr>
              <w:ind w:firstLine="0"/>
              <w:rPr>
                <w:sz w:val="16"/>
                <w:szCs w:val="16"/>
              </w:rPr>
            </w:pPr>
            <w:r>
              <w:rPr>
                <w:sz w:val="16"/>
                <w:szCs w:val="16"/>
              </w:rPr>
              <w:t xml:space="preserve">Размещение отдельно стоящих индивидуальных бань, саун, бассейнов </w:t>
            </w:r>
          </w:p>
        </w:tc>
        <w:tc>
          <w:tcPr>
            <w:tcW w:w="1873" w:type="dxa"/>
          </w:tcPr>
          <w:p w14:paraId="48AE0D82" w14:textId="77777777" w:rsidR="00F41FDC" w:rsidRDefault="007C06EA">
            <w:pPr>
              <w:ind w:firstLine="0"/>
              <w:rPr>
                <w:sz w:val="16"/>
                <w:szCs w:val="16"/>
              </w:rPr>
            </w:pPr>
            <w:r>
              <w:rPr>
                <w:sz w:val="16"/>
                <w:szCs w:val="16"/>
              </w:rPr>
              <w:t>Бани, сауны, бассейны</w:t>
            </w:r>
          </w:p>
        </w:tc>
      </w:tr>
      <w:tr w:rsidR="00F41FDC" w14:paraId="2FC4BC08" w14:textId="77777777">
        <w:trPr>
          <w:trHeight w:val="709"/>
        </w:trPr>
        <w:tc>
          <w:tcPr>
            <w:tcW w:w="1837" w:type="dxa"/>
            <w:vMerge/>
          </w:tcPr>
          <w:p w14:paraId="07EC59F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144DF5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A39727D" w14:textId="77777777" w:rsidR="00F41FDC" w:rsidRDefault="007C06EA">
            <w:pPr>
              <w:ind w:firstLine="0"/>
              <w:rPr>
                <w:sz w:val="16"/>
                <w:szCs w:val="16"/>
              </w:rPr>
            </w:pPr>
            <w:r>
              <w:rPr>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28E9E361" w14:textId="77777777" w:rsidR="00F41FDC" w:rsidRDefault="007C06EA">
            <w:pPr>
              <w:ind w:firstLine="0"/>
              <w:rPr>
                <w:sz w:val="16"/>
                <w:szCs w:val="16"/>
              </w:rPr>
            </w:pPr>
            <w:r>
              <w:rPr>
                <w:sz w:val="16"/>
                <w:szCs w:val="16"/>
              </w:rPr>
              <w:t xml:space="preserve">Надворные туалеты </w:t>
            </w:r>
          </w:p>
        </w:tc>
      </w:tr>
      <w:tr w:rsidR="00F41FDC" w14:paraId="0C29BC0A" w14:textId="77777777">
        <w:trPr>
          <w:trHeight w:val="709"/>
        </w:trPr>
        <w:tc>
          <w:tcPr>
            <w:tcW w:w="1837" w:type="dxa"/>
            <w:vMerge/>
          </w:tcPr>
          <w:p w14:paraId="296E56C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904AC6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3577CAF" w14:textId="77777777" w:rsidR="00F41FDC" w:rsidRDefault="007C06EA">
            <w:pPr>
              <w:ind w:firstLine="0"/>
              <w:rPr>
                <w:sz w:val="16"/>
                <w:szCs w:val="16"/>
              </w:rPr>
            </w:pPr>
            <w:r>
              <w:rPr>
                <w:sz w:val="16"/>
                <w:szCs w:val="16"/>
              </w:rPr>
              <w:t>Размещение резервуаров для хранения воды, индивидуальных колодцев</w:t>
            </w:r>
          </w:p>
        </w:tc>
        <w:tc>
          <w:tcPr>
            <w:tcW w:w="1873" w:type="dxa"/>
          </w:tcPr>
          <w:p w14:paraId="1E570A10" w14:textId="77777777" w:rsidR="00F41FDC" w:rsidRDefault="007C06EA">
            <w:pPr>
              <w:ind w:firstLine="0"/>
              <w:rPr>
                <w:sz w:val="16"/>
                <w:szCs w:val="16"/>
              </w:rPr>
            </w:pPr>
            <w:r>
              <w:rPr>
                <w:sz w:val="16"/>
                <w:szCs w:val="16"/>
              </w:rPr>
              <w:t>Не устанавливается</w:t>
            </w:r>
          </w:p>
        </w:tc>
      </w:tr>
      <w:tr w:rsidR="00F41FDC" w14:paraId="2FD34D94" w14:textId="77777777">
        <w:trPr>
          <w:trHeight w:val="709"/>
        </w:trPr>
        <w:tc>
          <w:tcPr>
            <w:tcW w:w="1837" w:type="dxa"/>
            <w:vMerge/>
          </w:tcPr>
          <w:p w14:paraId="381F96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ED45EE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448D613" w14:textId="77777777" w:rsidR="00F41FDC" w:rsidRDefault="007C06EA">
            <w:pPr>
              <w:ind w:firstLine="0"/>
              <w:rPr>
                <w:sz w:val="16"/>
                <w:szCs w:val="16"/>
              </w:rPr>
            </w:pPr>
            <w:r>
              <w:rPr>
                <w:sz w:val="16"/>
                <w:szCs w:val="16"/>
              </w:rPr>
              <w:t>Размещение летней кухни, сараев для хранения инвентаря, погреба, кладовых, дровяников площадью до 100 </w:t>
            </w:r>
            <w:proofErr w:type="spellStart"/>
            <w:r>
              <w:rPr>
                <w:sz w:val="16"/>
                <w:szCs w:val="16"/>
              </w:rPr>
              <w:t>кв</w:t>
            </w:r>
            <w:proofErr w:type="gramStart"/>
            <w:r>
              <w:rPr>
                <w:sz w:val="16"/>
                <w:szCs w:val="16"/>
              </w:rPr>
              <w:t>.м</w:t>
            </w:r>
            <w:proofErr w:type="spellEnd"/>
            <w:proofErr w:type="gramEnd"/>
            <w:r>
              <w:rPr>
                <w:sz w:val="16"/>
                <w:szCs w:val="16"/>
              </w:rPr>
              <w:t xml:space="preserve"> </w:t>
            </w:r>
          </w:p>
        </w:tc>
        <w:tc>
          <w:tcPr>
            <w:tcW w:w="1873" w:type="dxa"/>
          </w:tcPr>
          <w:p w14:paraId="194965CE" w14:textId="77777777" w:rsidR="00F41FDC" w:rsidRDefault="007C06EA">
            <w:pPr>
              <w:ind w:firstLine="0"/>
              <w:rPr>
                <w:sz w:val="16"/>
                <w:szCs w:val="16"/>
              </w:rPr>
            </w:pPr>
            <w:r>
              <w:rPr>
                <w:sz w:val="16"/>
                <w:szCs w:val="16"/>
              </w:rPr>
              <w:t>Не устанавливается</w:t>
            </w:r>
          </w:p>
        </w:tc>
      </w:tr>
      <w:tr w:rsidR="00F41FDC" w14:paraId="1879D441" w14:textId="77777777">
        <w:trPr>
          <w:trHeight w:val="709"/>
        </w:trPr>
        <w:tc>
          <w:tcPr>
            <w:tcW w:w="1837" w:type="dxa"/>
            <w:vMerge/>
          </w:tcPr>
          <w:p w14:paraId="5853F40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7C521B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0AAF7F1" w14:textId="77777777" w:rsidR="00F41FDC" w:rsidRDefault="007C06EA">
            <w:pPr>
              <w:ind w:firstLine="0"/>
              <w:rPr>
                <w:sz w:val="16"/>
                <w:szCs w:val="16"/>
              </w:rPr>
            </w:pPr>
            <w:r>
              <w:rPr>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49F6B490" w14:textId="77777777" w:rsidR="00F41FDC" w:rsidRDefault="007C06EA">
            <w:pPr>
              <w:ind w:firstLine="0"/>
              <w:rPr>
                <w:sz w:val="16"/>
                <w:szCs w:val="16"/>
              </w:rPr>
            </w:pPr>
            <w:r>
              <w:rPr>
                <w:sz w:val="16"/>
                <w:szCs w:val="16"/>
              </w:rPr>
              <w:t>Не устанавливается</w:t>
            </w:r>
          </w:p>
        </w:tc>
      </w:tr>
      <w:tr w:rsidR="00F41FDC" w14:paraId="7BFF5D73" w14:textId="77777777">
        <w:tc>
          <w:tcPr>
            <w:tcW w:w="1837" w:type="dxa"/>
          </w:tcPr>
          <w:p w14:paraId="14D07039"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1B6DED70"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594E1FDE" w14:textId="02A0422A" w:rsidR="00F41FDC" w:rsidRDefault="002D3340">
            <w:pPr>
              <w:pBdr>
                <w:top w:val="nil"/>
                <w:left w:val="nil"/>
                <w:bottom w:val="nil"/>
                <w:right w:val="nil"/>
                <w:between w:val="nil"/>
              </w:pBdr>
              <w:ind w:firstLine="0"/>
              <w:jc w:val="left"/>
              <w:rPr>
                <w:sz w:val="16"/>
                <w:szCs w:val="16"/>
              </w:rPr>
            </w:pPr>
            <w:r w:rsidRPr="002D3340">
              <w:rPr>
                <w:color w:val="000000"/>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2D3340">
              <w:rPr>
                <w:color w:val="000000"/>
                <w:sz w:val="16"/>
                <w:szCs w:val="16"/>
              </w:rPr>
              <w:t>машино</w:t>
            </w:r>
            <w:proofErr w:type="spellEnd"/>
            <w:r w:rsidRPr="002D3340">
              <w:rPr>
                <w:color w:val="000000"/>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803" w:type="dxa"/>
          </w:tcPr>
          <w:p w14:paraId="2529787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300426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07FB785C" w14:textId="77777777">
        <w:tc>
          <w:tcPr>
            <w:tcW w:w="1837" w:type="dxa"/>
          </w:tcPr>
          <w:p w14:paraId="662172AC" w14:textId="0A709B4B" w:rsidR="002D3340" w:rsidRPr="002D3340" w:rsidRDefault="002D3340" w:rsidP="002D3340">
            <w:pPr>
              <w:pBdr>
                <w:top w:val="nil"/>
                <w:left w:val="nil"/>
                <w:bottom w:val="nil"/>
                <w:right w:val="nil"/>
                <w:between w:val="nil"/>
              </w:pBdr>
              <w:ind w:firstLine="0"/>
              <w:jc w:val="left"/>
              <w:rPr>
                <w:sz w:val="20"/>
                <w:szCs w:val="20"/>
              </w:rPr>
            </w:pPr>
            <w:r w:rsidRPr="002D3340">
              <w:rPr>
                <w:sz w:val="20"/>
                <w:szCs w:val="20"/>
              </w:rPr>
              <w:t>2.7.2</w:t>
            </w:r>
          </w:p>
          <w:p w14:paraId="6C431BBD" w14:textId="1D023C0E" w:rsidR="002D3340" w:rsidRDefault="002D3340" w:rsidP="002D3340">
            <w:pPr>
              <w:pBdr>
                <w:top w:val="nil"/>
                <w:left w:val="nil"/>
                <w:bottom w:val="nil"/>
                <w:right w:val="nil"/>
                <w:between w:val="nil"/>
              </w:pBdr>
              <w:ind w:firstLine="0"/>
              <w:jc w:val="left"/>
              <w:rPr>
                <w:sz w:val="20"/>
                <w:szCs w:val="20"/>
              </w:rPr>
            </w:pPr>
            <w:r w:rsidRPr="002D3340">
              <w:rPr>
                <w:sz w:val="20"/>
                <w:szCs w:val="20"/>
              </w:rPr>
              <w:t>Размещение гаражей для собственных нуж</w:t>
            </w:r>
            <w:r>
              <w:rPr>
                <w:sz w:val="20"/>
                <w:szCs w:val="20"/>
              </w:rPr>
              <w:t>д</w:t>
            </w:r>
          </w:p>
        </w:tc>
        <w:tc>
          <w:tcPr>
            <w:tcW w:w="2832" w:type="dxa"/>
          </w:tcPr>
          <w:p w14:paraId="658C0AC8" w14:textId="126C2F31" w:rsidR="002D3340" w:rsidRPr="002D3340" w:rsidRDefault="002D3340" w:rsidP="002D3340">
            <w:pPr>
              <w:pBdr>
                <w:top w:val="nil"/>
                <w:left w:val="nil"/>
                <w:bottom w:val="nil"/>
                <w:right w:val="nil"/>
                <w:between w:val="nil"/>
              </w:pBdr>
              <w:ind w:firstLine="0"/>
              <w:jc w:val="left"/>
              <w:rPr>
                <w:color w:val="000000"/>
                <w:sz w:val="16"/>
                <w:szCs w:val="16"/>
              </w:rPr>
            </w:pPr>
            <w:r w:rsidRPr="002D3340">
              <w:rPr>
                <w:color w:val="000000"/>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803" w:type="dxa"/>
          </w:tcPr>
          <w:p w14:paraId="488694DD" w14:textId="241714EC"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E09C5F0" w14:textId="6861CBFA"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3F970976" w14:textId="77777777">
        <w:tc>
          <w:tcPr>
            <w:tcW w:w="1837" w:type="dxa"/>
          </w:tcPr>
          <w:p w14:paraId="0EB0F94B" w14:textId="77777777" w:rsidR="002D3340" w:rsidRDefault="002D3340" w:rsidP="002D3340">
            <w:pPr>
              <w:pBdr>
                <w:top w:val="nil"/>
                <w:left w:val="nil"/>
                <w:bottom w:val="nil"/>
                <w:right w:val="nil"/>
                <w:between w:val="nil"/>
              </w:pBdr>
              <w:ind w:firstLine="0"/>
              <w:jc w:val="left"/>
              <w:rPr>
                <w:sz w:val="20"/>
                <w:szCs w:val="20"/>
              </w:rPr>
            </w:pPr>
            <w:r>
              <w:rPr>
                <w:sz w:val="20"/>
                <w:szCs w:val="20"/>
              </w:rPr>
              <w:t>3.1</w:t>
            </w:r>
          </w:p>
          <w:p w14:paraId="3658771B" w14:textId="77777777" w:rsidR="002D3340" w:rsidRDefault="002D3340" w:rsidP="002D3340">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7ADE1DDF"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362CF6C3" w14:textId="77777777" w:rsidR="002D3340" w:rsidRDefault="002D3340" w:rsidP="002D3340">
            <w:pPr>
              <w:pBdr>
                <w:top w:val="nil"/>
                <w:left w:val="nil"/>
                <w:bottom w:val="nil"/>
                <w:right w:val="nil"/>
                <w:between w:val="nil"/>
              </w:pBdr>
              <w:ind w:firstLine="0"/>
              <w:jc w:val="left"/>
              <w:rPr>
                <w:sz w:val="16"/>
                <w:szCs w:val="16"/>
              </w:rPr>
            </w:pPr>
            <w:r>
              <w:rPr>
                <w:sz w:val="16"/>
                <w:szCs w:val="16"/>
              </w:rPr>
              <w:lastRenderedPageBreak/>
              <w:t>Здания, предназначенные для приема физических и юридических лиц в связи с предоставлением им коммунальных услуг.</w:t>
            </w:r>
          </w:p>
        </w:tc>
        <w:tc>
          <w:tcPr>
            <w:tcW w:w="2803" w:type="dxa"/>
          </w:tcPr>
          <w:p w14:paraId="76036F54" w14:textId="77777777" w:rsidR="002D3340" w:rsidRDefault="002D3340" w:rsidP="002D3340">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7CD2D735"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5AC51704" w14:textId="77777777">
        <w:tc>
          <w:tcPr>
            <w:tcW w:w="1837" w:type="dxa"/>
          </w:tcPr>
          <w:p w14:paraId="2052BB6D" w14:textId="77777777" w:rsidR="002D3340" w:rsidRDefault="002D3340" w:rsidP="002D3340">
            <w:pPr>
              <w:pBdr>
                <w:top w:val="nil"/>
                <w:left w:val="nil"/>
                <w:bottom w:val="nil"/>
                <w:right w:val="nil"/>
                <w:between w:val="nil"/>
              </w:pBdr>
              <w:ind w:firstLine="0"/>
              <w:jc w:val="left"/>
              <w:rPr>
                <w:sz w:val="20"/>
                <w:szCs w:val="20"/>
              </w:rPr>
            </w:pPr>
            <w:r>
              <w:rPr>
                <w:sz w:val="20"/>
                <w:szCs w:val="20"/>
              </w:rPr>
              <w:lastRenderedPageBreak/>
              <w:t>3.2</w:t>
            </w:r>
          </w:p>
          <w:p w14:paraId="20ED09FC" w14:textId="77777777" w:rsidR="002D3340" w:rsidRDefault="002D3340" w:rsidP="002D3340">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tcPr>
          <w:p w14:paraId="40A4C3AA"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0BF336AA"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0C84CC70"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803" w:type="dxa"/>
          </w:tcPr>
          <w:p w14:paraId="5DA38C66"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664E093B"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65F1F894" w14:textId="77777777">
        <w:tc>
          <w:tcPr>
            <w:tcW w:w="1837" w:type="dxa"/>
          </w:tcPr>
          <w:p w14:paraId="5610D496" w14:textId="77777777" w:rsidR="002D3340" w:rsidRDefault="002D3340" w:rsidP="002D3340">
            <w:pPr>
              <w:pBdr>
                <w:top w:val="nil"/>
                <w:left w:val="nil"/>
                <w:bottom w:val="nil"/>
                <w:right w:val="nil"/>
                <w:between w:val="nil"/>
              </w:pBdr>
              <w:ind w:firstLine="0"/>
              <w:jc w:val="left"/>
              <w:rPr>
                <w:sz w:val="20"/>
                <w:szCs w:val="20"/>
              </w:rPr>
            </w:pPr>
            <w:r>
              <w:rPr>
                <w:sz w:val="20"/>
                <w:szCs w:val="20"/>
              </w:rPr>
              <w:t>3.3</w:t>
            </w:r>
          </w:p>
          <w:p w14:paraId="5EB85A0E" w14:textId="77777777" w:rsidR="002D3340" w:rsidRDefault="002D3340" w:rsidP="002D3340">
            <w:pPr>
              <w:pBdr>
                <w:top w:val="nil"/>
                <w:left w:val="nil"/>
                <w:bottom w:val="nil"/>
                <w:right w:val="nil"/>
                <w:between w:val="nil"/>
              </w:pBdr>
              <w:ind w:firstLine="0"/>
              <w:jc w:val="left"/>
              <w:rPr>
                <w:sz w:val="20"/>
                <w:szCs w:val="20"/>
              </w:rPr>
            </w:pPr>
            <w:r>
              <w:rPr>
                <w:sz w:val="20"/>
                <w:szCs w:val="20"/>
              </w:rPr>
              <w:t>Бытовое обслуживание</w:t>
            </w:r>
          </w:p>
        </w:tc>
        <w:tc>
          <w:tcPr>
            <w:tcW w:w="2832" w:type="dxa"/>
          </w:tcPr>
          <w:p w14:paraId="6163A393"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
        </w:tc>
        <w:tc>
          <w:tcPr>
            <w:tcW w:w="2803" w:type="dxa"/>
          </w:tcPr>
          <w:p w14:paraId="46872C1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AB391EC"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7A2AA4EE" w14:textId="77777777">
        <w:tc>
          <w:tcPr>
            <w:tcW w:w="1837" w:type="dxa"/>
          </w:tcPr>
          <w:p w14:paraId="0EDA2A8C" w14:textId="77777777" w:rsidR="002D3340" w:rsidRDefault="002D3340" w:rsidP="002D3340">
            <w:pPr>
              <w:pBdr>
                <w:top w:val="nil"/>
                <w:left w:val="nil"/>
                <w:bottom w:val="nil"/>
                <w:right w:val="nil"/>
                <w:between w:val="nil"/>
              </w:pBdr>
              <w:ind w:firstLine="0"/>
              <w:jc w:val="left"/>
              <w:rPr>
                <w:sz w:val="20"/>
                <w:szCs w:val="20"/>
              </w:rPr>
            </w:pPr>
            <w:r>
              <w:rPr>
                <w:sz w:val="20"/>
                <w:szCs w:val="20"/>
              </w:rPr>
              <w:t>3.4.1</w:t>
            </w:r>
          </w:p>
          <w:p w14:paraId="629EFC19" w14:textId="77777777" w:rsidR="002D3340" w:rsidRDefault="002D3340" w:rsidP="002D3340">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083A309D"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3B67AF3B"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803" w:type="dxa"/>
          </w:tcPr>
          <w:p w14:paraId="13BA4D1E" w14:textId="77777777" w:rsidR="002D3340" w:rsidRDefault="002D3340" w:rsidP="002D3340">
            <w:pPr>
              <w:ind w:firstLine="0"/>
              <w:rPr>
                <w:sz w:val="16"/>
                <w:szCs w:val="16"/>
              </w:rPr>
            </w:pPr>
            <w:r>
              <w:rPr>
                <w:sz w:val="16"/>
                <w:szCs w:val="16"/>
              </w:rPr>
              <w:t>Не устанавливается</w:t>
            </w:r>
          </w:p>
        </w:tc>
        <w:tc>
          <w:tcPr>
            <w:tcW w:w="1873" w:type="dxa"/>
          </w:tcPr>
          <w:p w14:paraId="6D2D33D7" w14:textId="77777777" w:rsidR="002D3340" w:rsidRDefault="002D3340" w:rsidP="002D3340">
            <w:pPr>
              <w:ind w:firstLine="0"/>
              <w:rPr>
                <w:sz w:val="16"/>
                <w:szCs w:val="16"/>
              </w:rPr>
            </w:pPr>
            <w:r>
              <w:rPr>
                <w:sz w:val="16"/>
                <w:szCs w:val="16"/>
              </w:rPr>
              <w:t>Не устанавливается</w:t>
            </w:r>
          </w:p>
        </w:tc>
      </w:tr>
      <w:tr w:rsidR="002D3340" w14:paraId="73811E7E" w14:textId="77777777">
        <w:tc>
          <w:tcPr>
            <w:tcW w:w="1837" w:type="dxa"/>
          </w:tcPr>
          <w:p w14:paraId="510638F8" w14:textId="77777777" w:rsidR="002D3340" w:rsidRDefault="002D3340" w:rsidP="002D3340">
            <w:pPr>
              <w:pBdr>
                <w:top w:val="nil"/>
                <w:left w:val="nil"/>
                <w:bottom w:val="nil"/>
                <w:right w:val="nil"/>
                <w:between w:val="nil"/>
              </w:pBdr>
              <w:ind w:firstLine="0"/>
              <w:jc w:val="left"/>
              <w:rPr>
                <w:sz w:val="20"/>
                <w:szCs w:val="20"/>
              </w:rPr>
            </w:pPr>
            <w:r>
              <w:rPr>
                <w:sz w:val="20"/>
                <w:szCs w:val="20"/>
              </w:rPr>
              <w:t>3.5.1</w:t>
            </w:r>
          </w:p>
          <w:p w14:paraId="76C45B55" w14:textId="77777777" w:rsidR="002D3340" w:rsidRDefault="002D3340" w:rsidP="002D3340">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65F0B287"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5DFDDF8D"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14:paraId="6F75FD62"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C869EA7"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389A5F22" w14:textId="77777777">
        <w:tc>
          <w:tcPr>
            <w:tcW w:w="1837" w:type="dxa"/>
          </w:tcPr>
          <w:p w14:paraId="3B7BBFF6" w14:textId="77777777" w:rsidR="002D3340" w:rsidRDefault="002D3340" w:rsidP="002D3340">
            <w:pPr>
              <w:pBdr>
                <w:top w:val="nil"/>
                <w:left w:val="nil"/>
                <w:bottom w:val="nil"/>
                <w:right w:val="nil"/>
                <w:between w:val="nil"/>
              </w:pBdr>
              <w:ind w:firstLine="0"/>
              <w:jc w:val="left"/>
              <w:rPr>
                <w:sz w:val="20"/>
                <w:szCs w:val="20"/>
              </w:rPr>
            </w:pPr>
            <w:r>
              <w:rPr>
                <w:sz w:val="20"/>
                <w:szCs w:val="20"/>
              </w:rPr>
              <w:t>3.6</w:t>
            </w:r>
          </w:p>
          <w:p w14:paraId="15800155" w14:textId="77777777" w:rsidR="002D3340" w:rsidRDefault="002D3340" w:rsidP="002D3340">
            <w:pPr>
              <w:pBdr>
                <w:top w:val="nil"/>
                <w:left w:val="nil"/>
                <w:bottom w:val="nil"/>
                <w:right w:val="nil"/>
                <w:between w:val="nil"/>
              </w:pBdr>
              <w:ind w:firstLine="0"/>
              <w:jc w:val="left"/>
              <w:rPr>
                <w:sz w:val="20"/>
                <w:szCs w:val="20"/>
              </w:rPr>
            </w:pPr>
            <w:r>
              <w:rPr>
                <w:sz w:val="20"/>
                <w:szCs w:val="20"/>
              </w:rPr>
              <w:t>Культурное развитие</w:t>
            </w:r>
          </w:p>
        </w:tc>
        <w:tc>
          <w:tcPr>
            <w:tcW w:w="2832" w:type="dxa"/>
          </w:tcPr>
          <w:p w14:paraId="6ABFDFDC" w14:textId="77777777" w:rsidR="002D3340" w:rsidRDefault="002D3340" w:rsidP="002D3340">
            <w:pPr>
              <w:pBdr>
                <w:top w:val="nil"/>
                <w:left w:val="nil"/>
                <w:bottom w:val="nil"/>
                <w:right w:val="nil"/>
                <w:between w:val="nil"/>
              </w:pBdr>
              <w:ind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803" w:type="dxa"/>
          </w:tcPr>
          <w:p w14:paraId="5DFBEDC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хозяйственных построек и вспомогательных объектов</w:t>
            </w:r>
          </w:p>
        </w:tc>
        <w:tc>
          <w:tcPr>
            <w:tcW w:w="1873" w:type="dxa"/>
          </w:tcPr>
          <w:p w14:paraId="24DE235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Хозяйственные постройки, запасники</w:t>
            </w:r>
          </w:p>
          <w:p w14:paraId="78FDB875"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Стоянки, гаражи служебного и специального транспорта</w:t>
            </w:r>
          </w:p>
        </w:tc>
      </w:tr>
      <w:tr w:rsidR="002D3340" w14:paraId="47D24854" w14:textId="77777777">
        <w:tc>
          <w:tcPr>
            <w:tcW w:w="1837" w:type="dxa"/>
          </w:tcPr>
          <w:p w14:paraId="1540744B"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4.4</w:t>
            </w:r>
          </w:p>
          <w:p w14:paraId="64BA2C06"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Магазины.</w:t>
            </w:r>
          </w:p>
          <w:p w14:paraId="5537C6A8"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57CD0B1F"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2803" w:type="dxa"/>
          </w:tcPr>
          <w:p w14:paraId="70309A45" w14:textId="77777777" w:rsidR="002D3340" w:rsidRDefault="002D3340" w:rsidP="002D3340">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139B4C7E" w14:textId="77777777" w:rsidR="002D3340" w:rsidRDefault="002D3340" w:rsidP="002D3340">
            <w:pPr>
              <w:ind w:firstLine="0"/>
              <w:rPr>
                <w:color w:val="000000"/>
                <w:sz w:val="16"/>
                <w:szCs w:val="16"/>
              </w:rPr>
            </w:pPr>
            <w:r>
              <w:rPr>
                <w:color w:val="000000"/>
                <w:sz w:val="16"/>
                <w:szCs w:val="16"/>
              </w:rPr>
              <w:t>Хозяйственные постройки, складские помещения</w:t>
            </w:r>
          </w:p>
        </w:tc>
      </w:tr>
      <w:tr w:rsidR="002D3340" w14:paraId="73B49199" w14:textId="77777777">
        <w:tc>
          <w:tcPr>
            <w:tcW w:w="1837" w:type="dxa"/>
          </w:tcPr>
          <w:p w14:paraId="692D8E16"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5.0</w:t>
            </w:r>
          </w:p>
          <w:p w14:paraId="13B0DE73"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0352B04E"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1642619A"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0BA70C7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22951E13" w14:textId="77777777" w:rsidR="002D3340" w:rsidRDefault="002D3340" w:rsidP="002D3340">
            <w:pPr>
              <w:pBdr>
                <w:top w:val="nil"/>
                <w:left w:val="nil"/>
                <w:bottom w:val="nil"/>
                <w:right w:val="nil"/>
                <w:between w:val="nil"/>
              </w:pBdr>
              <w:ind w:firstLine="0"/>
              <w:jc w:val="left"/>
              <w:rPr>
                <w:color w:val="000000"/>
                <w:sz w:val="16"/>
                <w:szCs w:val="16"/>
              </w:rPr>
            </w:pPr>
          </w:p>
        </w:tc>
        <w:tc>
          <w:tcPr>
            <w:tcW w:w="2803" w:type="dxa"/>
          </w:tcPr>
          <w:p w14:paraId="4DAF7C45"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873" w:type="dxa"/>
          </w:tcPr>
          <w:p w14:paraId="603F33D6"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2D3340" w14:paraId="1896EC09" w14:textId="77777777">
        <w:tc>
          <w:tcPr>
            <w:tcW w:w="1837" w:type="dxa"/>
          </w:tcPr>
          <w:p w14:paraId="71429A42"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12.0</w:t>
            </w:r>
          </w:p>
          <w:p w14:paraId="2324C399"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4709488"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7DFEF7F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397C121B"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67CF5904"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0E9D93A"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448331BA" w14:textId="77777777">
        <w:tc>
          <w:tcPr>
            <w:tcW w:w="1838" w:type="dxa"/>
            <w:shd w:val="clear" w:color="auto" w:fill="D9D9D9"/>
          </w:tcPr>
          <w:p w14:paraId="563F7C9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5C9C2DE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6E9B0BA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4D1BF49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4DB85EC" w14:textId="77777777">
        <w:tc>
          <w:tcPr>
            <w:tcW w:w="1838" w:type="dxa"/>
          </w:tcPr>
          <w:p w14:paraId="7817837C" w14:textId="77777777" w:rsidR="00F41FDC" w:rsidRDefault="007C06EA">
            <w:pPr>
              <w:pBdr>
                <w:top w:val="nil"/>
                <w:left w:val="nil"/>
                <w:bottom w:val="nil"/>
                <w:right w:val="nil"/>
                <w:between w:val="nil"/>
              </w:pBdr>
              <w:ind w:firstLine="0"/>
              <w:jc w:val="left"/>
              <w:rPr>
                <w:sz w:val="20"/>
                <w:szCs w:val="20"/>
              </w:rPr>
            </w:pPr>
            <w:r>
              <w:rPr>
                <w:sz w:val="20"/>
                <w:szCs w:val="20"/>
              </w:rPr>
              <w:lastRenderedPageBreak/>
              <w:t>3.7</w:t>
            </w:r>
          </w:p>
          <w:p w14:paraId="391C20DC"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072578A8" w14:textId="77777777" w:rsidR="00F41FDC" w:rsidRDefault="00F41FDC">
            <w:pPr>
              <w:pBdr>
                <w:top w:val="nil"/>
                <w:left w:val="nil"/>
                <w:bottom w:val="nil"/>
                <w:right w:val="nil"/>
                <w:between w:val="nil"/>
              </w:pBdr>
              <w:ind w:firstLine="0"/>
              <w:jc w:val="left"/>
              <w:rPr>
                <w:sz w:val="20"/>
                <w:szCs w:val="20"/>
              </w:rPr>
            </w:pPr>
          </w:p>
        </w:tc>
        <w:tc>
          <w:tcPr>
            <w:tcW w:w="2835" w:type="dxa"/>
          </w:tcPr>
          <w:p w14:paraId="43928B9D"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6802E3EB"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51EE9F1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5909D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EB457D2" w14:textId="77777777">
        <w:tc>
          <w:tcPr>
            <w:tcW w:w="1838" w:type="dxa"/>
          </w:tcPr>
          <w:p w14:paraId="04ADA281"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143FD455"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6FC16D75" w14:textId="77777777" w:rsidR="00F41FDC" w:rsidRDefault="00F41FDC">
            <w:pPr>
              <w:pBdr>
                <w:top w:val="nil"/>
                <w:left w:val="nil"/>
                <w:bottom w:val="nil"/>
                <w:right w:val="nil"/>
                <w:between w:val="nil"/>
              </w:pBdr>
              <w:ind w:firstLine="0"/>
              <w:jc w:val="left"/>
              <w:rPr>
                <w:sz w:val="20"/>
                <w:szCs w:val="20"/>
              </w:rPr>
            </w:pPr>
          </w:p>
        </w:tc>
        <w:tc>
          <w:tcPr>
            <w:tcW w:w="2835" w:type="dxa"/>
          </w:tcPr>
          <w:p w14:paraId="6A9124A0"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5D37098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2375867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1BC3432" w14:textId="77777777">
        <w:tc>
          <w:tcPr>
            <w:tcW w:w="1838" w:type="dxa"/>
          </w:tcPr>
          <w:p w14:paraId="179A1644"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w:t>
            </w:r>
          </w:p>
          <w:p w14:paraId="0D54F5AA"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Деловое управление</w:t>
            </w:r>
          </w:p>
        </w:tc>
        <w:tc>
          <w:tcPr>
            <w:tcW w:w="2835" w:type="dxa"/>
          </w:tcPr>
          <w:p w14:paraId="0F612EC3" w14:textId="77777777"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Здания организаций, деятельность которых не связана с государственным или муниципальным управлением и оказанием услуг</w:t>
            </w:r>
          </w:p>
        </w:tc>
        <w:tc>
          <w:tcPr>
            <w:tcW w:w="2799" w:type="dxa"/>
          </w:tcPr>
          <w:p w14:paraId="1E4BA49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56F50B3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B0A7BDB" w14:textId="77777777">
        <w:tc>
          <w:tcPr>
            <w:tcW w:w="1838" w:type="dxa"/>
          </w:tcPr>
          <w:p w14:paraId="7C2B1543"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1BDBA6E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549E8D43" w14:textId="77777777" w:rsidR="00F41FDC" w:rsidRDefault="00F41FDC">
            <w:pPr>
              <w:pBdr>
                <w:top w:val="nil"/>
                <w:left w:val="nil"/>
                <w:bottom w:val="nil"/>
                <w:right w:val="nil"/>
                <w:between w:val="nil"/>
              </w:pBdr>
              <w:ind w:firstLine="0"/>
              <w:jc w:val="left"/>
              <w:rPr>
                <w:sz w:val="20"/>
                <w:szCs w:val="20"/>
              </w:rPr>
            </w:pPr>
          </w:p>
        </w:tc>
        <w:tc>
          <w:tcPr>
            <w:tcW w:w="2835" w:type="dxa"/>
          </w:tcPr>
          <w:p w14:paraId="619E16A9"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799" w:type="dxa"/>
          </w:tcPr>
          <w:p w14:paraId="08D82AA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7E86F8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B6D66C6" w14:textId="77777777">
        <w:tc>
          <w:tcPr>
            <w:tcW w:w="1838" w:type="dxa"/>
          </w:tcPr>
          <w:p w14:paraId="3C3E7227"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4.7</w:t>
            </w:r>
          </w:p>
          <w:p w14:paraId="42AE03BB"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Гостиничное обслуживание</w:t>
            </w:r>
          </w:p>
        </w:tc>
        <w:tc>
          <w:tcPr>
            <w:tcW w:w="2835" w:type="dxa"/>
          </w:tcPr>
          <w:p w14:paraId="28D1F44D" w14:textId="21D0DB2F"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Гостиницы</w:t>
            </w:r>
          </w:p>
        </w:tc>
        <w:tc>
          <w:tcPr>
            <w:tcW w:w="2799" w:type="dxa"/>
          </w:tcPr>
          <w:p w14:paraId="1995FFDF" w14:textId="77777777" w:rsidR="00F41FDC" w:rsidRDefault="007C06EA">
            <w:pPr>
              <w:pBdr>
                <w:top w:val="nil"/>
                <w:left w:val="nil"/>
                <w:bottom w:val="nil"/>
                <w:right w:val="nil"/>
                <w:between w:val="nil"/>
              </w:pBdr>
              <w:ind w:firstLine="0"/>
              <w:jc w:val="left"/>
              <w:rPr>
                <w:sz w:val="16"/>
                <w:szCs w:val="16"/>
              </w:rPr>
            </w:pPr>
            <w:r>
              <w:rPr>
                <w:sz w:val="16"/>
                <w:szCs w:val="16"/>
              </w:rPr>
              <w:t>Размещение открытых автостоянок (парковок)</w:t>
            </w:r>
          </w:p>
        </w:tc>
        <w:tc>
          <w:tcPr>
            <w:tcW w:w="1873" w:type="dxa"/>
          </w:tcPr>
          <w:p w14:paraId="2A85D5F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5F0CAD2B" w14:textId="77777777" w:rsidR="00F41FDC" w:rsidRDefault="007C06EA">
      <w:r>
        <w:t>4. Для зоны Ж-2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46D80EF8" w14:textId="77777777">
        <w:tc>
          <w:tcPr>
            <w:tcW w:w="3397" w:type="dxa"/>
          </w:tcPr>
          <w:p w14:paraId="045C328D"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600BFC39"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7ABD80A8" w14:textId="77777777">
        <w:tc>
          <w:tcPr>
            <w:tcW w:w="3397" w:type="dxa"/>
          </w:tcPr>
          <w:p w14:paraId="69C30806"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7A17B667"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228FB848" w14:textId="77777777">
        <w:tc>
          <w:tcPr>
            <w:tcW w:w="3397" w:type="dxa"/>
          </w:tcPr>
          <w:p w14:paraId="52FD94F5"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65485271"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5D698F3B" w14:textId="77777777">
        <w:tc>
          <w:tcPr>
            <w:tcW w:w="3397" w:type="dxa"/>
          </w:tcPr>
          <w:p w14:paraId="7E9D65F6"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5948" w:type="dxa"/>
          </w:tcPr>
          <w:p w14:paraId="775D9D54" w14:textId="77777777" w:rsidR="00F41FDC" w:rsidRDefault="007C06EA">
            <w:pPr>
              <w:pBdr>
                <w:top w:val="nil"/>
                <w:left w:val="nil"/>
                <w:bottom w:val="nil"/>
                <w:right w:val="nil"/>
                <w:between w:val="nil"/>
              </w:pBdr>
              <w:ind w:firstLine="0"/>
              <w:jc w:val="left"/>
              <w:rPr>
                <w:sz w:val="20"/>
                <w:szCs w:val="20"/>
              </w:rPr>
            </w:pPr>
            <w:r>
              <w:rPr>
                <w:sz w:val="20"/>
                <w:szCs w:val="20"/>
              </w:rPr>
              <w:t>3 (без мансардного)</w:t>
            </w:r>
          </w:p>
        </w:tc>
      </w:tr>
      <w:tr w:rsidR="00F41FDC" w14:paraId="0B5E977B" w14:textId="77777777">
        <w:tc>
          <w:tcPr>
            <w:tcW w:w="3397" w:type="dxa"/>
          </w:tcPr>
          <w:p w14:paraId="35A8C40B"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2675AC45" w14:textId="77777777" w:rsidR="00F41FDC" w:rsidRDefault="007C06EA">
            <w:pPr>
              <w:pBdr>
                <w:top w:val="nil"/>
                <w:left w:val="nil"/>
                <w:bottom w:val="nil"/>
                <w:right w:val="nil"/>
                <w:between w:val="nil"/>
              </w:pBdr>
              <w:ind w:firstLine="0"/>
              <w:jc w:val="left"/>
              <w:rPr>
                <w:sz w:val="20"/>
                <w:szCs w:val="20"/>
              </w:rPr>
            </w:pPr>
            <w:r>
              <w:rPr>
                <w:sz w:val="20"/>
                <w:szCs w:val="20"/>
              </w:rPr>
              <w:t>14 м (кроме культовых зданий и сооружений)</w:t>
            </w:r>
          </w:p>
        </w:tc>
      </w:tr>
      <w:tr w:rsidR="00F41FDC" w14:paraId="3A124224" w14:textId="77777777">
        <w:tc>
          <w:tcPr>
            <w:tcW w:w="3397" w:type="dxa"/>
          </w:tcPr>
          <w:p w14:paraId="46E5F6F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земельных участков</w:t>
            </w:r>
          </w:p>
        </w:tc>
        <w:tc>
          <w:tcPr>
            <w:tcW w:w="5948" w:type="dxa"/>
          </w:tcPr>
          <w:p w14:paraId="7F3F4A4C"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44749282" w14:textId="77777777">
        <w:tc>
          <w:tcPr>
            <w:tcW w:w="3397" w:type="dxa"/>
          </w:tcPr>
          <w:p w14:paraId="698034B8" w14:textId="77777777" w:rsidR="00F41FDC" w:rsidRDefault="007C06EA">
            <w:pPr>
              <w:pBdr>
                <w:top w:val="nil"/>
                <w:left w:val="nil"/>
                <w:bottom w:val="nil"/>
                <w:right w:val="nil"/>
                <w:between w:val="nil"/>
              </w:pBdr>
              <w:ind w:firstLine="0"/>
              <w:jc w:val="left"/>
              <w:rPr>
                <w:sz w:val="20"/>
                <w:szCs w:val="20"/>
              </w:rPr>
            </w:pPr>
            <w:r>
              <w:rPr>
                <w:sz w:val="20"/>
                <w:szCs w:val="20"/>
              </w:rPr>
              <w:t>Максимальный процент застройки для малоэтажной многоквартирной и блокированной жилой застройки</w:t>
            </w:r>
          </w:p>
        </w:tc>
        <w:tc>
          <w:tcPr>
            <w:tcW w:w="5948" w:type="dxa"/>
          </w:tcPr>
          <w:p w14:paraId="76736848" w14:textId="77777777" w:rsidR="00F41FDC" w:rsidRDefault="007C06EA">
            <w:pPr>
              <w:pBdr>
                <w:top w:val="nil"/>
                <w:left w:val="nil"/>
                <w:bottom w:val="nil"/>
                <w:right w:val="nil"/>
                <w:between w:val="nil"/>
              </w:pBdr>
              <w:ind w:firstLine="0"/>
              <w:jc w:val="left"/>
              <w:rPr>
                <w:sz w:val="20"/>
                <w:szCs w:val="20"/>
              </w:rPr>
            </w:pPr>
            <w:r>
              <w:rPr>
                <w:sz w:val="20"/>
                <w:szCs w:val="20"/>
              </w:rPr>
              <w:t>50%</w:t>
            </w:r>
          </w:p>
        </w:tc>
      </w:tr>
    </w:tbl>
    <w:p w14:paraId="472564E9" w14:textId="77777777" w:rsidR="00F41FDC" w:rsidRDefault="007C06EA">
      <w:pPr>
        <w:spacing w:after="0"/>
        <w:rPr>
          <w:sz w:val="20"/>
          <w:szCs w:val="20"/>
        </w:rPr>
      </w:pPr>
      <w:r>
        <w:rPr>
          <w:sz w:val="20"/>
          <w:szCs w:val="20"/>
        </w:rPr>
        <w:t>Примечание:</w:t>
      </w:r>
    </w:p>
    <w:p w14:paraId="009D16C4"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257F01B2"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1470CEC1" w14:textId="77777777" w:rsidR="00F41FDC" w:rsidRDefault="007C06EA" w:rsidP="002679EB">
      <w:pPr>
        <w:pStyle w:val="3"/>
        <w:numPr>
          <w:ilvl w:val="0"/>
          <w:numId w:val="1"/>
        </w:numPr>
        <w:ind w:left="1134" w:firstLine="0"/>
      </w:pPr>
      <w:bookmarkStart w:id="41" w:name="_heading=h.3fwokq0" w:colFirst="0" w:colLast="0"/>
      <w:bookmarkEnd w:id="41"/>
      <w:r>
        <w:t>Градостроительный регламент зоны жилой застройки третьего типа (Ж-3).</w:t>
      </w:r>
    </w:p>
    <w:p w14:paraId="46B86CDC" w14:textId="77777777" w:rsidR="00F41FDC" w:rsidRDefault="007C06EA">
      <w:r>
        <w:t xml:space="preserve">1. Градостроительный регламент данной территориальной зоны выделяется на территориях застроенных, либо подлежащих застройке преимущественно </w:t>
      </w:r>
      <w:proofErr w:type="spellStart"/>
      <w:r>
        <w:t>среднеэтажными</w:t>
      </w:r>
      <w:proofErr w:type="spellEnd"/>
      <w:r>
        <w:t xml:space="preserve"> многоквартирными домами и сопутствующими видами использования – объектами социально-культурного и бытового назначения.</w:t>
      </w:r>
    </w:p>
    <w:p w14:paraId="2C351298" w14:textId="77777777" w:rsidR="00F41FDC" w:rsidRDefault="007C06EA">
      <w:r>
        <w:lastRenderedPageBreak/>
        <w:t>2. Перечень основных видов разрешенного использования земельных участков и объектов капитального строительства:</w:t>
      </w: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8925663" w14:textId="77777777">
        <w:trPr>
          <w:tblHeader/>
        </w:trPr>
        <w:tc>
          <w:tcPr>
            <w:tcW w:w="1837" w:type="dxa"/>
            <w:shd w:val="clear" w:color="auto" w:fill="D9D9D9"/>
          </w:tcPr>
          <w:p w14:paraId="0B172B2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12DE8FF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7F46D88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BEE1B1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3B48936C" w14:textId="77777777">
        <w:trPr>
          <w:trHeight w:val="169"/>
        </w:trPr>
        <w:tc>
          <w:tcPr>
            <w:tcW w:w="1837" w:type="dxa"/>
            <w:vMerge w:val="restart"/>
          </w:tcPr>
          <w:p w14:paraId="0108F8AC" w14:textId="77777777" w:rsidR="00F41FDC" w:rsidRDefault="007C06EA">
            <w:pPr>
              <w:pBdr>
                <w:top w:val="nil"/>
                <w:left w:val="nil"/>
                <w:bottom w:val="nil"/>
                <w:right w:val="nil"/>
                <w:between w:val="nil"/>
              </w:pBdr>
              <w:ind w:firstLine="0"/>
              <w:jc w:val="left"/>
              <w:rPr>
                <w:sz w:val="20"/>
                <w:szCs w:val="20"/>
              </w:rPr>
            </w:pPr>
            <w:r>
              <w:rPr>
                <w:sz w:val="20"/>
                <w:szCs w:val="20"/>
              </w:rPr>
              <w:t>2.5</w:t>
            </w:r>
          </w:p>
          <w:p w14:paraId="503896C1" w14:textId="77777777" w:rsidR="00F41FDC" w:rsidRDefault="007C06EA">
            <w:pPr>
              <w:pBdr>
                <w:top w:val="nil"/>
                <w:left w:val="nil"/>
                <w:bottom w:val="nil"/>
                <w:right w:val="nil"/>
                <w:between w:val="nil"/>
              </w:pBdr>
              <w:ind w:firstLine="0"/>
              <w:jc w:val="left"/>
              <w:rPr>
                <w:sz w:val="20"/>
                <w:szCs w:val="20"/>
              </w:rPr>
            </w:pPr>
            <w:proofErr w:type="spellStart"/>
            <w:r>
              <w:rPr>
                <w:sz w:val="20"/>
                <w:szCs w:val="20"/>
              </w:rPr>
              <w:t>Среднеэтажная</w:t>
            </w:r>
            <w:proofErr w:type="spellEnd"/>
            <w:r>
              <w:rPr>
                <w:sz w:val="20"/>
                <w:szCs w:val="20"/>
              </w:rPr>
              <w:t xml:space="preserve"> жилая застройка</w:t>
            </w:r>
          </w:p>
        </w:tc>
        <w:tc>
          <w:tcPr>
            <w:tcW w:w="2832" w:type="dxa"/>
            <w:vMerge w:val="restart"/>
          </w:tcPr>
          <w:p w14:paraId="25FC53C4"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высотой не более восьми этажей, предназначенные для разделения две и более квартиры, каждая из которых пригодна для постоянного проживания</w:t>
            </w:r>
          </w:p>
        </w:tc>
        <w:tc>
          <w:tcPr>
            <w:tcW w:w="2803" w:type="dxa"/>
          </w:tcPr>
          <w:p w14:paraId="5C26497D"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14:paraId="43DE1E9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7CB2174" w14:textId="77777777">
        <w:trPr>
          <w:trHeight w:val="165"/>
        </w:trPr>
        <w:tc>
          <w:tcPr>
            <w:tcW w:w="1837" w:type="dxa"/>
            <w:vMerge/>
          </w:tcPr>
          <w:p w14:paraId="6A4C66C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00FEA9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4DA84859"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4BEC6AD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3964B01" w14:textId="77777777">
        <w:trPr>
          <w:trHeight w:val="165"/>
        </w:trPr>
        <w:tc>
          <w:tcPr>
            <w:tcW w:w="1837" w:type="dxa"/>
            <w:vMerge/>
          </w:tcPr>
          <w:p w14:paraId="56CF423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82B56F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1B3797F" w14:textId="77777777" w:rsidR="00F41FDC" w:rsidRDefault="007C06EA">
            <w:pPr>
              <w:pBdr>
                <w:top w:val="nil"/>
                <w:left w:val="nil"/>
                <w:bottom w:val="nil"/>
                <w:right w:val="nil"/>
                <w:between w:val="nil"/>
              </w:pBdr>
              <w:ind w:firstLine="0"/>
              <w:jc w:val="left"/>
              <w:rPr>
                <w:sz w:val="16"/>
                <w:szCs w:val="16"/>
              </w:rPr>
            </w:pPr>
            <w:r>
              <w:rPr>
                <w:sz w:val="16"/>
                <w:szCs w:val="16"/>
              </w:rPr>
              <w:t>Размещение наземных открытых автостоянок, подземных гаражей и автостоянок в пределах отведенного земельного участка для личного автотранспорта граждан</w:t>
            </w:r>
          </w:p>
        </w:tc>
        <w:tc>
          <w:tcPr>
            <w:tcW w:w="1873" w:type="dxa"/>
          </w:tcPr>
          <w:p w14:paraId="3D48F97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7C66DB5" w14:textId="77777777">
        <w:trPr>
          <w:trHeight w:val="165"/>
        </w:trPr>
        <w:tc>
          <w:tcPr>
            <w:tcW w:w="1837" w:type="dxa"/>
            <w:vMerge/>
          </w:tcPr>
          <w:p w14:paraId="27C82ED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5BADBC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C8D648A"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4756CB6A"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12ECA7C6" w14:textId="77777777">
        <w:trPr>
          <w:trHeight w:val="165"/>
        </w:trPr>
        <w:tc>
          <w:tcPr>
            <w:tcW w:w="1837" w:type="dxa"/>
            <w:vMerge/>
          </w:tcPr>
          <w:p w14:paraId="426BAE8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813D2A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B85276F"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6E46B433"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20% общей площади помещений дома</w:t>
            </w:r>
          </w:p>
          <w:p w14:paraId="297BF181"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2B971208" w14:textId="77777777">
        <w:tc>
          <w:tcPr>
            <w:tcW w:w="1837" w:type="dxa"/>
          </w:tcPr>
          <w:p w14:paraId="1BED1C77"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7269CA48"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207F30A6" w14:textId="263EA7DA" w:rsidR="00F41FDC" w:rsidRDefault="002D3340">
            <w:pPr>
              <w:pBdr>
                <w:top w:val="nil"/>
                <w:left w:val="nil"/>
                <w:bottom w:val="nil"/>
                <w:right w:val="nil"/>
                <w:between w:val="nil"/>
              </w:pBdr>
              <w:ind w:firstLine="0"/>
              <w:jc w:val="left"/>
              <w:rPr>
                <w:sz w:val="16"/>
                <w:szCs w:val="16"/>
              </w:rPr>
            </w:pPr>
            <w:r w:rsidRPr="002D3340">
              <w:rPr>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2D3340">
              <w:rPr>
                <w:sz w:val="16"/>
                <w:szCs w:val="16"/>
              </w:rPr>
              <w:t>машино</w:t>
            </w:r>
            <w:proofErr w:type="spellEnd"/>
            <w:r w:rsidRPr="002D3340">
              <w:rPr>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803" w:type="dxa"/>
          </w:tcPr>
          <w:p w14:paraId="4A7A254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F4C78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25241168" w14:textId="77777777">
        <w:tc>
          <w:tcPr>
            <w:tcW w:w="1837" w:type="dxa"/>
          </w:tcPr>
          <w:p w14:paraId="0B8F5AAB" w14:textId="5A9D8CF4" w:rsidR="002D3340" w:rsidRPr="002D3340" w:rsidRDefault="002D3340" w:rsidP="002D3340">
            <w:pPr>
              <w:pBdr>
                <w:top w:val="nil"/>
                <w:left w:val="nil"/>
                <w:bottom w:val="nil"/>
                <w:right w:val="nil"/>
                <w:between w:val="nil"/>
              </w:pBdr>
              <w:ind w:firstLine="0"/>
              <w:jc w:val="left"/>
              <w:rPr>
                <w:sz w:val="20"/>
                <w:szCs w:val="20"/>
              </w:rPr>
            </w:pPr>
            <w:r w:rsidRPr="002D3340">
              <w:rPr>
                <w:sz w:val="20"/>
                <w:szCs w:val="20"/>
              </w:rPr>
              <w:t>2.7.2</w:t>
            </w:r>
          </w:p>
          <w:p w14:paraId="220F4061" w14:textId="159602AD" w:rsidR="002D3340" w:rsidRDefault="002D3340" w:rsidP="002D3340">
            <w:pPr>
              <w:pBdr>
                <w:top w:val="nil"/>
                <w:left w:val="nil"/>
                <w:bottom w:val="nil"/>
                <w:right w:val="nil"/>
                <w:between w:val="nil"/>
              </w:pBdr>
              <w:ind w:firstLine="0"/>
              <w:jc w:val="left"/>
              <w:rPr>
                <w:sz w:val="20"/>
                <w:szCs w:val="20"/>
              </w:rPr>
            </w:pPr>
            <w:r w:rsidRPr="002D3340">
              <w:rPr>
                <w:sz w:val="20"/>
                <w:szCs w:val="20"/>
              </w:rPr>
              <w:t>Размещение гаражей для собственных нужд</w:t>
            </w:r>
          </w:p>
        </w:tc>
        <w:tc>
          <w:tcPr>
            <w:tcW w:w="2832" w:type="dxa"/>
          </w:tcPr>
          <w:p w14:paraId="3E258DCC" w14:textId="465DD4CF" w:rsidR="002D3340" w:rsidRPr="002D3340" w:rsidRDefault="002D3340" w:rsidP="002D3340">
            <w:pPr>
              <w:pBdr>
                <w:top w:val="nil"/>
                <w:left w:val="nil"/>
                <w:bottom w:val="nil"/>
                <w:right w:val="nil"/>
                <w:between w:val="nil"/>
              </w:pBdr>
              <w:ind w:firstLine="0"/>
              <w:jc w:val="left"/>
              <w:rPr>
                <w:sz w:val="16"/>
                <w:szCs w:val="16"/>
              </w:rPr>
            </w:pPr>
            <w:r w:rsidRPr="002D3340">
              <w:rPr>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803" w:type="dxa"/>
          </w:tcPr>
          <w:p w14:paraId="41BDACAB" w14:textId="4CDC48B8"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2495E2A1" w14:textId="705727C4"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2252F5D8" w14:textId="77777777">
        <w:tc>
          <w:tcPr>
            <w:tcW w:w="1837" w:type="dxa"/>
          </w:tcPr>
          <w:p w14:paraId="5D9B9924" w14:textId="77777777" w:rsidR="002D3340" w:rsidRDefault="002D3340" w:rsidP="002D3340">
            <w:pPr>
              <w:pBdr>
                <w:top w:val="nil"/>
                <w:left w:val="nil"/>
                <w:bottom w:val="nil"/>
                <w:right w:val="nil"/>
                <w:between w:val="nil"/>
              </w:pBdr>
              <w:ind w:firstLine="0"/>
              <w:jc w:val="left"/>
              <w:rPr>
                <w:sz w:val="20"/>
                <w:szCs w:val="20"/>
              </w:rPr>
            </w:pPr>
            <w:r>
              <w:rPr>
                <w:sz w:val="20"/>
                <w:szCs w:val="20"/>
              </w:rPr>
              <w:t>3.1</w:t>
            </w:r>
          </w:p>
          <w:p w14:paraId="354EEAEC" w14:textId="77777777" w:rsidR="002D3340" w:rsidRDefault="002D3340" w:rsidP="002D3340">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2F972857"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4F36BD1"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197C2571"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B524D6"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12838791" w14:textId="77777777">
        <w:tc>
          <w:tcPr>
            <w:tcW w:w="1837" w:type="dxa"/>
          </w:tcPr>
          <w:p w14:paraId="63AE199C" w14:textId="77777777" w:rsidR="002D3340" w:rsidRDefault="002D3340" w:rsidP="002D3340">
            <w:pPr>
              <w:pBdr>
                <w:top w:val="nil"/>
                <w:left w:val="nil"/>
                <w:bottom w:val="nil"/>
                <w:right w:val="nil"/>
                <w:between w:val="nil"/>
              </w:pBdr>
              <w:ind w:firstLine="0"/>
              <w:jc w:val="left"/>
              <w:rPr>
                <w:sz w:val="20"/>
                <w:szCs w:val="20"/>
              </w:rPr>
            </w:pPr>
            <w:r>
              <w:rPr>
                <w:sz w:val="20"/>
                <w:szCs w:val="20"/>
              </w:rPr>
              <w:t>3.2</w:t>
            </w:r>
          </w:p>
          <w:p w14:paraId="29197414" w14:textId="77777777" w:rsidR="002D3340" w:rsidRDefault="002D3340" w:rsidP="002D3340">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tcPr>
          <w:p w14:paraId="5086E726"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625E8C5F"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603C041B"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общественных некоммерческих организаций, </w:t>
            </w:r>
            <w:r>
              <w:rPr>
                <w:sz w:val="16"/>
                <w:szCs w:val="16"/>
              </w:rPr>
              <w:lastRenderedPageBreak/>
              <w:t>благотворительных организаций</w:t>
            </w:r>
          </w:p>
        </w:tc>
        <w:tc>
          <w:tcPr>
            <w:tcW w:w="2803" w:type="dxa"/>
          </w:tcPr>
          <w:p w14:paraId="797679B7"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lastRenderedPageBreak/>
              <w:t>Не устанавливается</w:t>
            </w:r>
          </w:p>
        </w:tc>
        <w:tc>
          <w:tcPr>
            <w:tcW w:w="1873" w:type="dxa"/>
          </w:tcPr>
          <w:p w14:paraId="51284FA0"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234CE79B" w14:textId="77777777">
        <w:tc>
          <w:tcPr>
            <w:tcW w:w="1837" w:type="dxa"/>
          </w:tcPr>
          <w:p w14:paraId="5AF4825E" w14:textId="77777777" w:rsidR="002D3340" w:rsidRDefault="002D3340" w:rsidP="002D3340">
            <w:pPr>
              <w:pBdr>
                <w:top w:val="nil"/>
                <w:left w:val="nil"/>
                <w:bottom w:val="nil"/>
                <w:right w:val="nil"/>
                <w:between w:val="nil"/>
              </w:pBdr>
              <w:ind w:firstLine="0"/>
              <w:jc w:val="left"/>
              <w:rPr>
                <w:sz w:val="20"/>
                <w:szCs w:val="20"/>
              </w:rPr>
            </w:pPr>
            <w:r>
              <w:rPr>
                <w:sz w:val="20"/>
                <w:szCs w:val="20"/>
              </w:rPr>
              <w:lastRenderedPageBreak/>
              <w:t>3.3</w:t>
            </w:r>
          </w:p>
          <w:p w14:paraId="713A2EEE" w14:textId="77777777" w:rsidR="002D3340" w:rsidRDefault="002D3340" w:rsidP="002D3340">
            <w:pPr>
              <w:pBdr>
                <w:top w:val="nil"/>
                <w:left w:val="nil"/>
                <w:bottom w:val="nil"/>
                <w:right w:val="nil"/>
                <w:between w:val="nil"/>
              </w:pBdr>
              <w:ind w:firstLine="0"/>
              <w:jc w:val="left"/>
              <w:rPr>
                <w:sz w:val="20"/>
                <w:szCs w:val="20"/>
              </w:rPr>
            </w:pPr>
            <w:r>
              <w:rPr>
                <w:sz w:val="20"/>
                <w:szCs w:val="20"/>
              </w:rPr>
              <w:t>Бытовое обслуживание</w:t>
            </w:r>
          </w:p>
        </w:tc>
        <w:tc>
          <w:tcPr>
            <w:tcW w:w="2832" w:type="dxa"/>
          </w:tcPr>
          <w:p w14:paraId="6027580B"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
        </w:tc>
        <w:tc>
          <w:tcPr>
            <w:tcW w:w="2803" w:type="dxa"/>
          </w:tcPr>
          <w:p w14:paraId="60699A4D"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E5162EC"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6AB0BCBF" w14:textId="77777777">
        <w:tc>
          <w:tcPr>
            <w:tcW w:w="1837" w:type="dxa"/>
          </w:tcPr>
          <w:p w14:paraId="585DE00D" w14:textId="77777777" w:rsidR="002D3340" w:rsidRDefault="002D3340" w:rsidP="002D3340">
            <w:pPr>
              <w:pBdr>
                <w:top w:val="nil"/>
                <w:left w:val="nil"/>
                <w:bottom w:val="nil"/>
                <w:right w:val="nil"/>
                <w:between w:val="nil"/>
              </w:pBdr>
              <w:ind w:firstLine="0"/>
              <w:jc w:val="left"/>
              <w:rPr>
                <w:sz w:val="20"/>
                <w:szCs w:val="20"/>
              </w:rPr>
            </w:pPr>
            <w:r>
              <w:rPr>
                <w:sz w:val="20"/>
                <w:szCs w:val="20"/>
              </w:rPr>
              <w:t>3.4.1</w:t>
            </w:r>
          </w:p>
          <w:p w14:paraId="24693C26" w14:textId="77777777" w:rsidR="002D3340" w:rsidRDefault="002D3340" w:rsidP="002D3340">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74354715"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3AF4E332"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803" w:type="dxa"/>
          </w:tcPr>
          <w:p w14:paraId="5FBCC4A9" w14:textId="77777777" w:rsidR="002D3340" w:rsidRDefault="002D3340" w:rsidP="002D3340">
            <w:pPr>
              <w:ind w:firstLine="0"/>
              <w:rPr>
                <w:sz w:val="16"/>
                <w:szCs w:val="16"/>
              </w:rPr>
            </w:pPr>
            <w:r>
              <w:rPr>
                <w:sz w:val="16"/>
                <w:szCs w:val="16"/>
              </w:rPr>
              <w:t>Не устанавливается</w:t>
            </w:r>
          </w:p>
        </w:tc>
        <w:tc>
          <w:tcPr>
            <w:tcW w:w="1873" w:type="dxa"/>
          </w:tcPr>
          <w:p w14:paraId="67D17CE1" w14:textId="77777777" w:rsidR="002D3340" w:rsidRDefault="002D3340" w:rsidP="002D3340">
            <w:pPr>
              <w:ind w:firstLine="0"/>
              <w:rPr>
                <w:sz w:val="16"/>
                <w:szCs w:val="16"/>
              </w:rPr>
            </w:pPr>
            <w:r>
              <w:rPr>
                <w:sz w:val="16"/>
                <w:szCs w:val="16"/>
              </w:rPr>
              <w:t>Не устанавливается</w:t>
            </w:r>
          </w:p>
        </w:tc>
      </w:tr>
      <w:tr w:rsidR="002D3340" w14:paraId="128C864D" w14:textId="77777777">
        <w:tc>
          <w:tcPr>
            <w:tcW w:w="1837" w:type="dxa"/>
          </w:tcPr>
          <w:p w14:paraId="1945D2A4" w14:textId="77777777" w:rsidR="002D3340" w:rsidRDefault="002D3340" w:rsidP="002D3340">
            <w:pPr>
              <w:pBdr>
                <w:top w:val="nil"/>
                <w:left w:val="nil"/>
                <w:bottom w:val="nil"/>
                <w:right w:val="nil"/>
                <w:between w:val="nil"/>
              </w:pBdr>
              <w:ind w:firstLine="0"/>
              <w:jc w:val="left"/>
              <w:rPr>
                <w:sz w:val="20"/>
                <w:szCs w:val="20"/>
              </w:rPr>
            </w:pPr>
            <w:r>
              <w:rPr>
                <w:sz w:val="20"/>
                <w:szCs w:val="20"/>
              </w:rPr>
              <w:t>3.5.1</w:t>
            </w:r>
          </w:p>
          <w:p w14:paraId="26AE9C98" w14:textId="77777777" w:rsidR="002D3340" w:rsidRDefault="002D3340" w:rsidP="002D3340">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13BA43D8"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6BC97A07"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14:paraId="2B5B401A"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6B6EC1A"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2904FCF6" w14:textId="77777777">
        <w:tc>
          <w:tcPr>
            <w:tcW w:w="1837" w:type="dxa"/>
          </w:tcPr>
          <w:p w14:paraId="3408FE2E"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4.4</w:t>
            </w:r>
          </w:p>
          <w:p w14:paraId="580C0C1E"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Магазины.</w:t>
            </w:r>
          </w:p>
          <w:p w14:paraId="6139B9D5"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7E9AFF8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803" w:type="dxa"/>
          </w:tcPr>
          <w:p w14:paraId="1B4A1ED6" w14:textId="77777777" w:rsidR="002D3340" w:rsidRDefault="002D3340" w:rsidP="002D3340">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058DB929" w14:textId="77777777" w:rsidR="002D3340" w:rsidRDefault="002D3340" w:rsidP="002D3340">
            <w:pPr>
              <w:ind w:firstLine="0"/>
              <w:rPr>
                <w:color w:val="000000"/>
                <w:sz w:val="16"/>
                <w:szCs w:val="16"/>
              </w:rPr>
            </w:pPr>
            <w:r>
              <w:rPr>
                <w:color w:val="000000"/>
                <w:sz w:val="16"/>
                <w:szCs w:val="16"/>
              </w:rPr>
              <w:t>Хозяйственные постройки, складские помещения</w:t>
            </w:r>
          </w:p>
        </w:tc>
      </w:tr>
      <w:tr w:rsidR="002D3340" w14:paraId="49D357F3" w14:textId="77777777">
        <w:tc>
          <w:tcPr>
            <w:tcW w:w="1837" w:type="dxa"/>
          </w:tcPr>
          <w:p w14:paraId="3F694382"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5.0</w:t>
            </w:r>
          </w:p>
          <w:p w14:paraId="444F9969"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3CBD1A0D"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3D9D347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52F1DD71"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23C924B3" w14:textId="77777777" w:rsidR="002D3340" w:rsidRDefault="002D3340" w:rsidP="002D3340">
            <w:pPr>
              <w:pBdr>
                <w:top w:val="nil"/>
                <w:left w:val="nil"/>
                <w:bottom w:val="nil"/>
                <w:right w:val="nil"/>
                <w:between w:val="nil"/>
              </w:pBdr>
              <w:ind w:firstLine="0"/>
              <w:jc w:val="left"/>
              <w:rPr>
                <w:color w:val="000000"/>
                <w:sz w:val="16"/>
                <w:szCs w:val="16"/>
              </w:rPr>
            </w:pPr>
          </w:p>
        </w:tc>
        <w:tc>
          <w:tcPr>
            <w:tcW w:w="2803" w:type="dxa"/>
          </w:tcPr>
          <w:p w14:paraId="7691A90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873" w:type="dxa"/>
          </w:tcPr>
          <w:p w14:paraId="4D0EBF7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2D3340" w14:paraId="70CF51E4" w14:textId="77777777">
        <w:tc>
          <w:tcPr>
            <w:tcW w:w="1837" w:type="dxa"/>
          </w:tcPr>
          <w:p w14:paraId="4BE1CF75"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12.0</w:t>
            </w:r>
          </w:p>
          <w:p w14:paraId="30E08E9A"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31CB6E48"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64528CCE"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4DF0B41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2638EC55"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5C858FF0"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799C31E2" w14:textId="77777777">
        <w:tc>
          <w:tcPr>
            <w:tcW w:w="1838" w:type="dxa"/>
            <w:shd w:val="clear" w:color="auto" w:fill="D9D9D9"/>
          </w:tcPr>
          <w:p w14:paraId="0AEFCAA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2C3D06D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3C3C07C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6602199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7DE38E76" w14:textId="77777777">
        <w:tc>
          <w:tcPr>
            <w:tcW w:w="1838" w:type="dxa"/>
          </w:tcPr>
          <w:p w14:paraId="78329340" w14:textId="77777777" w:rsidR="00F41FDC" w:rsidRDefault="007C06EA">
            <w:pPr>
              <w:pBdr>
                <w:top w:val="nil"/>
                <w:left w:val="nil"/>
                <w:bottom w:val="nil"/>
                <w:right w:val="nil"/>
                <w:between w:val="nil"/>
              </w:pBdr>
              <w:ind w:firstLine="0"/>
              <w:jc w:val="left"/>
              <w:rPr>
                <w:sz w:val="20"/>
                <w:szCs w:val="20"/>
              </w:rPr>
            </w:pPr>
            <w:r>
              <w:rPr>
                <w:sz w:val="20"/>
                <w:szCs w:val="20"/>
              </w:rPr>
              <w:t>3.6</w:t>
            </w:r>
          </w:p>
          <w:p w14:paraId="4747EAAC" w14:textId="77777777" w:rsidR="00F41FDC" w:rsidRDefault="007C06EA">
            <w:pPr>
              <w:pBdr>
                <w:top w:val="nil"/>
                <w:left w:val="nil"/>
                <w:bottom w:val="nil"/>
                <w:right w:val="nil"/>
                <w:between w:val="nil"/>
              </w:pBdr>
              <w:ind w:firstLine="0"/>
              <w:jc w:val="left"/>
              <w:rPr>
                <w:sz w:val="20"/>
                <w:szCs w:val="20"/>
              </w:rPr>
            </w:pPr>
            <w:r>
              <w:rPr>
                <w:sz w:val="20"/>
                <w:szCs w:val="20"/>
              </w:rPr>
              <w:t>Культурное развитие</w:t>
            </w:r>
          </w:p>
        </w:tc>
        <w:tc>
          <w:tcPr>
            <w:tcW w:w="2835" w:type="dxa"/>
          </w:tcPr>
          <w:p w14:paraId="2D029C08"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799" w:type="dxa"/>
          </w:tcPr>
          <w:p w14:paraId="5828A6B0"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хозяйственных построек и вспомогательных объектов</w:t>
            </w:r>
          </w:p>
        </w:tc>
        <w:tc>
          <w:tcPr>
            <w:tcW w:w="1873" w:type="dxa"/>
          </w:tcPr>
          <w:p w14:paraId="2A8F883A"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Хозяйственные постройки, запасники</w:t>
            </w:r>
          </w:p>
          <w:p w14:paraId="5F69EE30"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Стоянки, гаражи служебного и специального транспорта</w:t>
            </w:r>
          </w:p>
        </w:tc>
      </w:tr>
      <w:tr w:rsidR="00F41FDC" w14:paraId="4FE976CE" w14:textId="77777777">
        <w:tc>
          <w:tcPr>
            <w:tcW w:w="1838" w:type="dxa"/>
          </w:tcPr>
          <w:p w14:paraId="1DDD3BB5" w14:textId="77777777" w:rsidR="00F41FDC" w:rsidRDefault="007C06EA">
            <w:pPr>
              <w:pBdr>
                <w:top w:val="nil"/>
                <w:left w:val="nil"/>
                <w:bottom w:val="nil"/>
                <w:right w:val="nil"/>
                <w:between w:val="nil"/>
              </w:pBdr>
              <w:ind w:firstLine="0"/>
              <w:jc w:val="left"/>
              <w:rPr>
                <w:sz w:val="20"/>
                <w:szCs w:val="20"/>
              </w:rPr>
            </w:pPr>
            <w:r>
              <w:rPr>
                <w:sz w:val="20"/>
                <w:szCs w:val="20"/>
              </w:rPr>
              <w:t>3.7</w:t>
            </w:r>
          </w:p>
          <w:p w14:paraId="4B484587"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2EA01D6B" w14:textId="77777777" w:rsidR="00F41FDC" w:rsidRDefault="00F41FDC">
            <w:pPr>
              <w:pBdr>
                <w:top w:val="nil"/>
                <w:left w:val="nil"/>
                <w:bottom w:val="nil"/>
                <w:right w:val="nil"/>
                <w:between w:val="nil"/>
              </w:pBdr>
              <w:ind w:firstLine="0"/>
              <w:jc w:val="left"/>
              <w:rPr>
                <w:sz w:val="20"/>
                <w:szCs w:val="20"/>
              </w:rPr>
            </w:pPr>
          </w:p>
        </w:tc>
        <w:tc>
          <w:tcPr>
            <w:tcW w:w="2835" w:type="dxa"/>
          </w:tcPr>
          <w:p w14:paraId="4F954F63"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2E1367AD"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397D221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092198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09B9F4BB" w14:textId="77777777">
        <w:tc>
          <w:tcPr>
            <w:tcW w:w="1838" w:type="dxa"/>
          </w:tcPr>
          <w:p w14:paraId="4A7F89DD"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lastRenderedPageBreak/>
              <w:t>3.10.1</w:t>
            </w:r>
          </w:p>
          <w:p w14:paraId="19D8B2A3"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2949D867" w14:textId="77777777" w:rsidR="00F41FDC" w:rsidRDefault="00F41FDC">
            <w:pPr>
              <w:pBdr>
                <w:top w:val="nil"/>
                <w:left w:val="nil"/>
                <w:bottom w:val="nil"/>
                <w:right w:val="nil"/>
                <w:between w:val="nil"/>
              </w:pBdr>
              <w:ind w:firstLine="0"/>
              <w:jc w:val="left"/>
              <w:rPr>
                <w:sz w:val="20"/>
                <w:szCs w:val="20"/>
              </w:rPr>
            </w:pPr>
          </w:p>
        </w:tc>
        <w:tc>
          <w:tcPr>
            <w:tcW w:w="2835" w:type="dxa"/>
          </w:tcPr>
          <w:p w14:paraId="10FFC24F"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3ECE10D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268CE2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A7871A0" w14:textId="77777777">
        <w:tc>
          <w:tcPr>
            <w:tcW w:w="1838" w:type="dxa"/>
          </w:tcPr>
          <w:p w14:paraId="3DEE6AC0"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w:t>
            </w:r>
          </w:p>
          <w:p w14:paraId="7E8216C9"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Деловое управление</w:t>
            </w:r>
          </w:p>
        </w:tc>
        <w:tc>
          <w:tcPr>
            <w:tcW w:w="2835" w:type="dxa"/>
          </w:tcPr>
          <w:p w14:paraId="5FB12623" w14:textId="77777777"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Здания организаций, деятельность которых не связана с государственным или муниципальным управлением и оказанием услуг</w:t>
            </w:r>
          </w:p>
        </w:tc>
        <w:tc>
          <w:tcPr>
            <w:tcW w:w="2799" w:type="dxa"/>
          </w:tcPr>
          <w:p w14:paraId="2A10F62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7BF8C5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4735AE5" w14:textId="77777777">
        <w:tc>
          <w:tcPr>
            <w:tcW w:w="1838" w:type="dxa"/>
          </w:tcPr>
          <w:p w14:paraId="39ABD68D"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1052A762"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4DEC0B01" w14:textId="77777777" w:rsidR="00F41FDC" w:rsidRDefault="00F41FDC">
            <w:pPr>
              <w:pBdr>
                <w:top w:val="nil"/>
                <w:left w:val="nil"/>
                <w:bottom w:val="nil"/>
                <w:right w:val="nil"/>
                <w:between w:val="nil"/>
              </w:pBdr>
              <w:ind w:firstLine="0"/>
              <w:jc w:val="left"/>
              <w:rPr>
                <w:sz w:val="20"/>
                <w:szCs w:val="20"/>
              </w:rPr>
            </w:pPr>
          </w:p>
        </w:tc>
        <w:tc>
          <w:tcPr>
            <w:tcW w:w="2835" w:type="dxa"/>
          </w:tcPr>
          <w:p w14:paraId="736F0C3D"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799" w:type="dxa"/>
          </w:tcPr>
          <w:p w14:paraId="0635691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0C49A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4478CBCA" w14:textId="77777777">
        <w:tc>
          <w:tcPr>
            <w:tcW w:w="1838" w:type="dxa"/>
          </w:tcPr>
          <w:p w14:paraId="6872F65B"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4.7</w:t>
            </w:r>
          </w:p>
          <w:p w14:paraId="1D61E1DE"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Гостиничное обслуживание</w:t>
            </w:r>
          </w:p>
        </w:tc>
        <w:tc>
          <w:tcPr>
            <w:tcW w:w="2835" w:type="dxa"/>
          </w:tcPr>
          <w:p w14:paraId="4F22CF33" w14:textId="69354521"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Гостиницы</w:t>
            </w:r>
          </w:p>
        </w:tc>
        <w:tc>
          <w:tcPr>
            <w:tcW w:w="2799" w:type="dxa"/>
          </w:tcPr>
          <w:p w14:paraId="0573B14C" w14:textId="77777777" w:rsidR="00F41FDC" w:rsidRDefault="007C06EA">
            <w:pPr>
              <w:pBdr>
                <w:top w:val="nil"/>
                <w:left w:val="nil"/>
                <w:bottom w:val="nil"/>
                <w:right w:val="nil"/>
                <w:between w:val="nil"/>
              </w:pBdr>
              <w:ind w:firstLine="0"/>
              <w:jc w:val="left"/>
              <w:rPr>
                <w:sz w:val="16"/>
                <w:szCs w:val="16"/>
              </w:rPr>
            </w:pPr>
            <w:r>
              <w:rPr>
                <w:sz w:val="16"/>
                <w:szCs w:val="16"/>
              </w:rPr>
              <w:t>Размещение открытых автостоянок (парковок)</w:t>
            </w:r>
          </w:p>
        </w:tc>
        <w:tc>
          <w:tcPr>
            <w:tcW w:w="1873" w:type="dxa"/>
          </w:tcPr>
          <w:p w14:paraId="426554F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692ED23B" w14:textId="77777777" w:rsidR="00F41FDC" w:rsidRDefault="007C06EA">
      <w:r>
        <w:t>4. Для зоны Ж-3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46FCFA45" w14:textId="77777777">
        <w:tc>
          <w:tcPr>
            <w:tcW w:w="3397" w:type="dxa"/>
          </w:tcPr>
          <w:p w14:paraId="44441712"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0335EE20"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7C0C6B78" w14:textId="77777777">
        <w:tc>
          <w:tcPr>
            <w:tcW w:w="3397" w:type="dxa"/>
          </w:tcPr>
          <w:p w14:paraId="721A0F31"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6CC5D1BF"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413DC2B0" w14:textId="77777777">
        <w:tc>
          <w:tcPr>
            <w:tcW w:w="3397" w:type="dxa"/>
          </w:tcPr>
          <w:p w14:paraId="0383C7C5"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719376B4"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26EDC926" w14:textId="77777777">
        <w:tc>
          <w:tcPr>
            <w:tcW w:w="3397" w:type="dxa"/>
          </w:tcPr>
          <w:p w14:paraId="7962B7F8"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 жилых домов</w:t>
            </w:r>
          </w:p>
        </w:tc>
        <w:tc>
          <w:tcPr>
            <w:tcW w:w="5948" w:type="dxa"/>
          </w:tcPr>
          <w:p w14:paraId="5B38A3B9" w14:textId="77777777" w:rsidR="00F41FDC" w:rsidRDefault="007C06EA">
            <w:pPr>
              <w:pBdr>
                <w:top w:val="nil"/>
                <w:left w:val="nil"/>
                <w:bottom w:val="nil"/>
                <w:right w:val="nil"/>
                <w:between w:val="nil"/>
              </w:pBdr>
              <w:ind w:firstLine="0"/>
              <w:jc w:val="left"/>
              <w:rPr>
                <w:sz w:val="20"/>
                <w:szCs w:val="20"/>
              </w:rPr>
            </w:pPr>
            <w:r>
              <w:rPr>
                <w:sz w:val="20"/>
                <w:szCs w:val="20"/>
              </w:rPr>
              <w:t>8</w:t>
            </w:r>
          </w:p>
        </w:tc>
      </w:tr>
      <w:tr w:rsidR="00F41FDC" w14:paraId="4EFBCB67" w14:textId="77777777">
        <w:tc>
          <w:tcPr>
            <w:tcW w:w="3397" w:type="dxa"/>
          </w:tcPr>
          <w:p w14:paraId="0B4A8196" w14:textId="77777777" w:rsidR="00F41FDC" w:rsidRDefault="007C06EA">
            <w:pPr>
              <w:pBdr>
                <w:top w:val="nil"/>
                <w:left w:val="nil"/>
                <w:bottom w:val="nil"/>
                <w:right w:val="nil"/>
                <w:between w:val="nil"/>
              </w:pBdr>
              <w:ind w:firstLine="0"/>
              <w:jc w:val="left"/>
              <w:rPr>
                <w:sz w:val="20"/>
                <w:szCs w:val="20"/>
              </w:rPr>
            </w:pPr>
            <w:r>
              <w:rPr>
                <w:sz w:val="20"/>
                <w:szCs w:val="20"/>
              </w:rPr>
              <w:t>Минимальное количество этажей жилых домов</w:t>
            </w:r>
          </w:p>
        </w:tc>
        <w:tc>
          <w:tcPr>
            <w:tcW w:w="5948" w:type="dxa"/>
          </w:tcPr>
          <w:p w14:paraId="445A159C" w14:textId="77777777" w:rsidR="00F41FDC" w:rsidRDefault="007C06EA">
            <w:pPr>
              <w:pBdr>
                <w:top w:val="nil"/>
                <w:left w:val="nil"/>
                <w:bottom w:val="nil"/>
                <w:right w:val="nil"/>
                <w:between w:val="nil"/>
              </w:pBdr>
              <w:ind w:firstLine="0"/>
              <w:jc w:val="left"/>
              <w:rPr>
                <w:sz w:val="20"/>
                <w:szCs w:val="20"/>
              </w:rPr>
            </w:pPr>
            <w:r>
              <w:rPr>
                <w:sz w:val="20"/>
                <w:szCs w:val="20"/>
              </w:rPr>
              <w:t>4</w:t>
            </w:r>
          </w:p>
        </w:tc>
      </w:tr>
      <w:tr w:rsidR="00F41FDC" w14:paraId="70788190" w14:textId="77777777">
        <w:tc>
          <w:tcPr>
            <w:tcW w:w="3397" w:type="dxa"/>
          </w:tcPr>
          <w:p w14:paraId="2CB6FE1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033DAF3E" w14:textId="77777777" w:rsidR="00F41FDC" w:rsidRDefault="007C06EA">
            <w:pPr>
              <w:pBdr>
                <w:top w:val="nil"/>
                <w:left w:val="nil"/>
                <w:bottom w:val="nil"/>
                <w:right w:val="nil"/>
                <w:between w:val="nil"/>
              </w:pBdr>
              <w:ind w:firstLine="0"/>
              <w:jc w:val="left"/>
              <w:rPr>
                <w:sz w:val="20"/>
                <w:szCs w:val="20"/>
              </w:rPr>
            </w:pPr>
            <w:r>
              <w:rPr>
                <w:sz w:val="20"/>
                <w:szCs w:val="20"/>
              </w:rPr>
              <w:t>25 м</w:t>
            </w:r>
          </w:p>
        </w:tc>
      </w:tr>
    </w:tbl>
    <w:p w14:paraId="5A0F5950" w14:textId="77777777" w:rsidR="00F41FDC" w:rsidRDefault="007C06EA">
      <w:pPr>
        <w:spacing w:after="0"/>
        <w:rPr>
          <w:sz w:val="20"/>
          <w:szCs w:val="20"/>
        </w:rPr>
      </w:pPr>
      <w:r>
        <w:rPr>
          <w:sz w:val="20"/>
          <w:szCs w:val="20"/>
        </w:rPr>
        <w:t>Примечание:</w:t>
      </w:r>
    </w:p>
    <w:p w14:paraId="19E2477A"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18DCDF00"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6C63C802" w14:textId="77777777" w:rsidR="00F41FDC" w:rsidRDefault="007C06EA" w:rsidP="002679EB">
      <w:pPr>
        <w:pStyle w:val="3"/>
        <w:numPr>
          <w:ilvl w:val="0"/>
          <w:numId w:val="1"/>
        </w:numPr>
        <w:ind w:left="1134" w:firstLine="0"/>
        <w:rPr>
          <w:sz w:val="23"/>
          <w:szCs w:val="23"/>
        </w:rPr>
      </w:pPr>
      <w:bookmarkStart w:id="42" w:name="_heading=h.1v1yuxt" w:colFirst="0" w:colLast="0"/>
      <w:bookmarkEnd w:id="42"/>
      <w:r>
        <w:rPr>
          <w:sz w:val="23"/>
          <w:szCs w:val="23"/>
        </w:rPr>
        <w:t>Градостроительный регламент зоны жилой застройки четвертого типа (Ж-4).</w:t>
      </w:r>
    </w:p>
    <w:p w14:paraId="4AFCD9BB"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многоэтажными многоквартирными домами и сопутствующими видами использования – объектами социально-культурного и бытового назначения.</w:t>
      </w:r>
    </w:p>
    <w:p w14:paraId="6139AF14"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6"/>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2832"/>
        <w:gridCol w:w="2697"/>
        <w:gridCol w:w="1979"/>
      </w:tblGrid>
      <w:tr w:rsidR="00F41FDC" w14:paraId="5508454F" w14:textId="77777777" w:rsidTr="00162188">
        <w:trPr>
          <w:tblHeader/>
        </w:trPr>
        <w:tc>
          <w:tcPr>
            <w:tcW w:w="1836" w:type="dxa"/>
            <w:shd w:val="clear" w:color="auto" w:fill="D9D9D9"/>
          </w:tcPr>
          <w:p w14:paraId="7CFE6B6D"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476C3AA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697" w:type="dxa"/>
            <w:shd w:val="clear" w:color="auto" w:fill="D9D9D9"/>
          </w:tcPr>
          <w:p w14:paraId="1E12A422"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979" w:type="dxa"/>
            <w:shd w:val="clear" w:color="auto" w:fill="D9D9D9"/>
          </w:tcPr>
          <w:p w14:paraId="4C2F7E2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85C74DF" w14:textId="77777777" w:rsidTr="00162188">
        <w:trPr>
          <w:trHeight w:val="169"/>
        </w:trPr>
        <w:tc>
          <w:tcPr>
            <w:tcW w:w="1836" w:type="dxa"/>
            <w:vMerge w:val="restart"/>
          </w:tcPr>
          <w:p w14:paraId="3957D40C" w14:textId="77777777" w:rsidR="00F41FDC" w:rsidRDefault="007C06EA">
            <w:pPr>
              <w:pBdr>
                <w:top w:val="nil"/>
                <w:left w:val="nil"/>
                <w:bottom w:val="nil"/>
                <w:right w:val="nil"/>
                <w:between w:val="nil"/>
              </w:pBdr>
              <w:ind w:firstLine="0"/>
              <w:jc w:val="left"/>
              <w:rPr>
                <w:sz w:val="20"/>
                <w:szCs w:val="20"/>
              </w:rPr>
            </w:pPr>
            <w:r>
              <w:rPr>
                <w:sz w:val="20"/>
                <w:szCs w:val="20"/>
              </w:rPr>
              <w:t>2.6</w:t>
            </w:r>
          </w:p>
          <w:p w14:paraId="796E9CDC" w14:textId="77777777" w:rsidR="00F41FDC" w:rsidRDefault="007C06EA">
            <w:pPr>
              <w:pBdr>
                <w:top w:val="nil"/>
                <w:left w:val="nil"/>
                <w:bottom w:val="nil"/>
                <w:right w:val="nil"/>
                <w:between w:val="nil"/>
              </w:pBdr>
              <w:ind w:firstLine="0"/>
              <w:jc w:val="left"/>
              <w:rPr>
                <w:sz w:val="20"/>
                <w:szCs w:val="20"/>
              </w:rPr>
            </w:pPr>
            <w:r>
              <w:rPr>
                <w:sz w:val="20"/>
                <w:szCs w:val="20"/>
              </w:rPr>
              <w:t>Многоэтажная жилая застройка</w:t>
            </w:r>
          </w:p>
          <w:p w14:paraId="23848F39" w14:textId="77777777" w:rsidR="00F41FDC" w:rsidRDefault="007C06EA">
            <w:pPr>
              <w:pBdr>
                <w:top w:val="nil"/>
                <w:left w:val="nil"/>
                <w:bottom w:val="nil"/>
                <w:right w:val="nil"/>
                <w:between w:val="nil"/>
              </w:pBdr>
              <w:ind w:firstLine="0"/>
              <w:jc w:val="left"/>
              <w:rPr>
                <w:sz w:val="20"/>
                <w:szCs w:val="20"/>
              </w:rPr>
            </w:pPr>
            <w:r>
              <w:rPr>
                <w:sz w:val="20"/>
                <w:szCs w:val="20"/>
              </w:rPr>
              <w:t>(высотная застройка)</w:t>
            </w:r>
          </w:p>
        </w:tc>
        <w:tc>
          <w:tcPr>
            <w:tcW w:w="2832" w:type="dxa"/>
            <w:vMerge w:val="restart"/>
          </w:tcPr>
          <w:p w14:paraId="2F773561"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предназначенные для разделения на квартиры (двадцать и более), каждая из которых пригодна для постоянного проживания, включая подземные</w:t>
            </w:r>
          </w:p>
        </w:tc>
        <w:tc>
          <w:tcPr>
            <w:tcW w:w="2697" w:type="dxa"/>
          </w:tcPr>
          <w:p w14:paraId="0B47A282"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tc>
        <w:tc>
          <w:tcPr>
            <w:tcW w:w="1979" w:type="dxa"/>
          </w:tcPr>
          <w:p w14:paraId="563207A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4B67371" w14:textId="77777777" w:rsidTr="00162188">
        <w:trPr>
          <w:trHeight w:val="165"/>
        </w:trPr>
        <w:tc>
          <w:tcPr>
            <w:tcW w:w="1836" w:type="dxa"/>
            <w:vMerge/>
          </w:tcPr>
          <w:p w14:paraId="6DFC7BB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A23A44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14620EA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спортивных и детских площадок, площадок отдыха, </w:t>
            </w:r>
            <w:r>
              <w:rPr>
                <w:sz w:val="16"/>
                <w:szCs w:val="16"/>
              </w:rPr>
              <w:lastRenderedPageBreak/>
              <w:t>беседок, отдельно стоящих навесов и веранд</w:t>
            </w:r>
          </w:p>
        </w:tc>
        <w:tc>
          <w:tcPr>
            <w:tcW w:w="1979" w:type="dxa"/>
          </w:tcPr>
          <w:p w14:paraId="10D84AB3"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устанавливаются</w:t>
            </w:r>
          </w:p>
        </w:tc>
      </w:tr>
      <w:tr w:rsidR="00F41FDC" w14:paraId="404002A9" w14:textId="77777777" w:rsidTr="00162188">
        <w:trPr>
          <w:trHeight w:val="165"/>
        </w:trPr>
        <w:tc>
          <w:tcPr>
            <w:tcW w:w="1836" w:type="dxa"/>
            <w:vMerge/>
          </w:tcPr>
          <w:p w14:paraId="76779BA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59B3B3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0F3ACBCD"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подземных гаражей и наземных открытых автостоянок в пределах отведенного земельного участка для личного автотранспорта граждан</w:t>
            </w:r>
          </w:p>
        </w:tc>
        <w:tc>
          <w:tcPr>
            <w:tcW w:w="1979" w:type="dxa"/>
          </w:tcPr>
          <w:p w14:paraId="5DA93AC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8DD7476" w14:textId="77777777" w:rsidTr="00162188">
        <w:trPr>
          <w:trHeight w:val="165"/>
        </w:trPr>
        <w:tc>
          <w:tcPr>
            <w:tcW w:w="1836" w:type="dxa"/>
            <w:vMerge/>
          </w:tcPr>
          <w:p w14:paraId="72B2F39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638052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3E29A705"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979" w:type="dxa"/>
          </w:tcPr>
          <w:p w14:paraId="5EF93119"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763E7580" w14:textId="77777777" w:rsidTr="00162188">
        <w:trPr>
          <w:trHeight w:val="165"/>
        </w:trPr>
        <w:tc>
          <w:tcPr>
            <w:tcW w:w="1836" w:type="dxa"/>
            <w:vMerge/>
          </w:tcPr>
          <w:p w14:paraId="02C9875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8590DF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5B79608C"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979" w:type="dxa"/>
          </w:tcPr>
          <w:p w14:paraId="5A79C4F2"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15% общей площади помещений дома</w:t>
            </w:r>
          </w:p>
          <w:p w14:paraId="0C8570A1"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13DF1E6B" w14:textId="77777777" w:rsidTr="00162188">
        <w:tc>
          <w:tcPr>
            <w:tcW w:w="1836" w:type="dxa"/>
          </w:tcPr>
          <w:p w14:paraId="552EA55C"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798AAFFB"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61DA7806" w14:textId="2F38FBE2" w:rsidR="00F41FDC" w:rsidRDefault="00162188">
            <w:pPr>
              <w:pBdr>
                <w:top w:val="nil"/>
                <w:left w:val="nil"/>
                <w:bottom w:val="nil"/>
                <w:right w:val="nil"/>
                <w:between w:val="nil"/>
              </w:pBdr>
              <w:ind w:firstLine="0"/>
              <w:jc w:val="left"/>
              <w:rPr>
                <w:sz w:val="16"/>
                <w:szCs w:val="16"/>
              </w:rPr>
            </w:pPr>
            <w:r w:rsidRPr="00162188">
              <w:rPr>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162188">
              <w:rPr>
                <w:sz w:val="16"/>
                <w:szCs w:val="16"/>
              </w:rPr>
              <w:t>машино</w:t>
            </w:r>
            <w:proofErr w:type="spellEnd"/>
            <w:r w:rsidRPr="00162188">
              <w:rPr>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697" w:type="dxa"/>
          </w:tcPr>
          <w:p w14:paraId="153B63E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979" w:type="dxa"/>
          </w:tcPr>
          <w:p w14:paraId="227594E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21178818" w14:textId="77777777" w:rsidTr="00162188">
        <w:tc>
          <w:tcPr>
            <w:tcW w:w="1836" w:type="dxa"/>
          </w:tcPr>
          <w:p w14:paraId="6ED614D1" w14:textId="25B969D9" w:rsidR="00162188" w:rsidRPr="00162188" w:rsidRDefault="00162188" w:rsidP="00162188">
            <w:pPr>
              <w:pBdr>
                <w:top w:val="nil"/>
                <w:left w:val="nil"/>
                <w:bottom w:val="nil"/>
                <w:right w:val="nil"/>
                <w:between w:val="nil"/>
              </w:pBdr>
              <w:ind w:firstLine="0"/>
              <w:jc w:val="left"/>
              <w:rPr>
                <w:sz w:val="20"/>
                <w:szCs w:val="20"/>
              </w:rPr>
            </w:pPr>
            <w:r w:rsidRPr="00162188">
              <w:rPr>
                <w:sz w:val="20"/>
                <w:szCs w:val="20"/>
              </w:rPr>
              <w:t>2.7.2</w:t>
            </w:r>
          </w:p>
          <w:p w14:paraId="3604FBC4" w14:textId="25E98C77" w:rsidR="00162188" w:rsidRDefault="00162188" w:rsidP="00162188">
            <w:pPr>
              <w:pBdr>
                <w:top w:val="nil"/>
                <w:left w:val="nil"/>
                <w:bottom w:val="nil"/>
                <w:right w:val="nil"/>
                <w:between w:val="nil"/>
              </w:pBdr>
              <w:ind w:firstLine="0"/>
              <w:jc w:val="left"/>
              <w:rPr>
                <w:sz w:val="20"/>
                <w:szCs w:val="20"/>
              </w:rPr>
            </w:pPr>
            <w:r w:rsidRPr="00162188">
              <w:rPr>
                <w:sz w:val="20"/>
                <w:szCs w:val="20"/>
              </w:rPr>
              <w:t>Размещение гаражей для собственных нужд</w:t>
            </w:r>
          </w:p>
        </w:tc>
        <w:tc>
          <w:tcPr>
            <w:tcW w:w="2832" w:type="dxa"/>
          </w:tcPr>
          <w:p w14:paraId="783B60D9" w14:textId="1D60FF07" w:rsidR="00162188" w:rsidRPr="00162188" w:rsidRDefault="00162188" w:rsidP="00162188">
            <w:pPr>
              <w:pBdr>
                <w:top w:val="nil"/>
                <w:left w:val="nil"/>
                <w:bottom w:val="nil"/>
                <w:right w:val="nil"/>
                <w:between w:val="nil"/>
              </w:pBdr>
              <w:ind w:firstLine="0"/>
              <w:jc w:val="left"/>
              <w:rPr>
                <w:sz w:val="16"/>
                <w:szCs w:val="16"/>
              </w:rPr>
            </w:pPr>
            <w:r w:rsidRPr="00162188">
              <w:rPr>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697" w:type="dxa"/>
          </w:tcPr>
          <w:p w14:paraId="18FF4C16" w14:textId="547ECA66"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979" w:type="dxa"/>
          </w:tcPr>
          <w:p w14:paraId="1516A729" w14:textId="432796EC"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076445A7" w14:textId="77777777" w:rsidTr="00162188">
        <w:tc>
          <w:tcPr>
            <w:tcW w:w="1836" w:type="dxa"/>
          </w:tcPr>
          <w:p w14:paraId="719EABEF" w14:textId="77777777" w:rsidR="00162188" w:rsidRDefault="00162188" w:rsidP="00162188">
            <w:pPr>
              <w:pBdr>
                <w:top w:val="nil"/>
                <w:left w:val="nil"/>
                <w:bottom w:val="nil"/>
                <w:right w:val="nil"/>
                <w:between w:val="nil"/>
              </w:pBdr>
              <w:ind w:firstLine="0"/>
              <w:jc w:val="left"/>
              <w:rPr>
                <w:sz w:val="20"/>
                <w:szCs w:val="20"/>
              </w:rPr>
            </w:pPr>
            <w:r>
              <w:rPr>
                <w:sz w:val="20"/>
                <w:szCs w:val="20"/>
              </w:rPr>
              <w:t>3.1</w:t>
            </w:r>
          </w:p>
          <w:p w14:paraId="6F36F173" w14:textId="77777777" w:rsidR="00162188" w:rsidRDefault="00162188" w:rsidP="00162188">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29D9ABE9"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1EA4C91C"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697" w:type="dxa"/>
          </w:tcPr>
          <w:p w14:paraId="32C40B3E"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979" w:type="dxa"/>
          </w:tcPr>
          <w:p w14:paraId="25F01BB9"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3F901856" w14:textId="77777777" w:rsidTr="00162188">
        <w:tc>
          <w:tcPr>
            <w:tcW w:w="1836" w:type="dxa"/>
          </w:tcPr>
          <w:p w14:paraId="2CD0C90C" w14:textId="77777777" w:rsidR="00162188" w:rsidRDefault="00162188" w:rsidP="00162188">
            <w:pPr>
              <w:pBdr>
                <w:top w:val="nil"/>
                <w:left w:val="nil"/>
                <w:bottom w:val="nil"/>
                <w:right w:val="nil"/>
                <w:between w:val="nil"/>
              </w:pBdr>
              <w:ind w:firstLine="0"/>
              <w:jc w:val="left"/>
              <w:rPr>
                <w:sz w:val="20"/>
                <w:szCs w:val="20"/>
              </w:rPr>
            </w:pPr>
            <w:r>
              <w:rPr>
                <w:sz w:val="20"/>
                <w:szCs w:val="20"/>
              </w:rPr>
              <w:t>3.2</w:t>
            </w:r>
          </w:p>
          <w:p w14:paraId="60BD9FBC" w14:textId="77777777" w:rsidR="00162188" w:rsidRDefault="00162188" w:rsidP="00162188">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tcPr>
          <w:p w14:paraId="65A5C8FC"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241C55A6"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6E0E7C92"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697" w:type="dxa"/>
          </w:tcPr>
          <w:p w14:paraId="3CCDE0E1"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979" w:type="dxa"/>
          </w:tcPr>
          <w:p w14:paraId="4138EAA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162188" w14:paraId="38CCEF83" w14:textId="77777777" w:rsidTr="00162188">
        <w:tc>
          <w:tcPr>
            <w:tcW w:w="1836" w:type="dxa"/>
          </w:tcPr>
          <w:p w14:paraId="16027024" w14:textId="77777777" w:rsidR="00162188" w:rsidRDefault="00162188" w:rsidP="00162188">
            <w:pPr>
              <w:pBdr>
                <w:top w:val="nil"/>
                <w:left w:val="nil"/>
                <w:bottom w:val="nil"/>
                <w:right w:val="nil"/>
                <w:between w:val="nil"/>
              </w:pBdr>
              <w:ind w:firstLine="0"/>
              <w:jc w:val="left"/>
              <w:rPr>
                <w:sz w:val="20"/>
                <w:szCs w:val="20"/>
              </w:rPr>
            </w:pPr>
            <w:r>
              <w:rPr>
                <w:sz w:val="20"/>
                <w:szCs w:val="20"/>
              </w:rPr>
              <w:t>3.3</w:t>
            </w:r>
          </w:p>
          <w:p w14:paraId="7694C0D5" w14:textId="77777777" w:rsidR="00162188" w:rsidRDefault="00162188" w:rsidP="00162188">
            <w:pPr>
              <w:pBdr>
                <w:top w:val="nil"/>
                <w:left w:val="nil"/>
                <w:bottom w:val="nil"/>
                <w:right w:val="nil"/>
                <w:between w:val="nil"/>
              </w:pBdr>
              <w:ind w:firstLine="0"/>
              <w:jc w:val="left"/>
              <w:rPr>
                <w:sz w:val="20"/>
                <w:szCs w:val="20"/>
              </w:rPr>
            </w:pPr>
            <w:r>
              <w:rPr>
                <w:sz w:val="20"/>
                <w:szCs w:val="20"/>
              </w:rPr>
              <w:t>Бытовое обслуживание</w:t>
            </w:r>
          </w:p>
        </w:tc>
        <w:tc>
          <w:tcPr>
            <w:tcW w:w="2832" w:type="dxa"/>
          </w:tcPr>
          <w:p w14:paraId="43B6AE94"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
        </w:tc>
        <w:tc>
          <w:tcPr>
            <w:tcW w:w="2697" w:type="dxa"/>
          </w:tcPr>
          <w:p w14:paraId="52543FB4"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979" w:type="dxa"/>
          </w:tcPr>
          <w:p w14:paraId="051CB15D"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162188" w14:paraId="35606F27" w14:textId="77777777" w:rsidTr="00162188">
        <w:tc>
          <w:tcPr>
            <w:tcW w:w="1836" w:type="dxa"/>
          </w:tcPr>
          <w:p w14:paraId="290D4D4F" w14:textId="77777777" w:rsidR="00162188" w:rsidRDefault="00162188" w:rsidP="00162188">
            <w:pPr>
              <w:pBdr>
                <w:top w:val="nil"/>
                <w:left w:val="nil"/>
                <w:bottom w:val="nil"/>
                <w:right w:val="nil"/>
                <w:between w:val="nil"/>
              </w:pBdr>
              <w:ind w:firstLine="0"/>
              <w:jc w:val="left"/>
              <w:rPr>
                <w:sz w:val="20"/>
                <w:szCs w:val="20"/>
              </w:rPr>
            </w:pPr>
            <w:r>
              <w:rPr>
                <w:sz w:val="20"/>
                <w:szCs w:val="20"/>
              </w:rPr>
              <w:t>3.4.1</w:t>
            </w:r>
          </w:p>
          <w:p w14:paraId="7E5B8592" w14:textId="77777777" w:rsidR="00162188" w:rsidRDefault="00162188" w:rsidP="00162188">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182022E2"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23E700DC"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697" w:type="dxa"/>
          </w:tcPr>
          <w:p w14:paraId="7018B9B5" w14:textId="77777777" w:rsidR="00162188" w:rsidRDefault="00162188" w:rsidP="00162188">
            <w:pPr>
              <w:ind w:firstLine="0"/>
              <w:rPr>
                <w:sz w:val="16"/>
                <w:szCs w:val="16"/>
              </w:rPr>
            </w:pPr>
            <w:r>
              <w:rPr>
                <w:sz w:val="16"/>
                <w:szCs w:val="16"/>
              </w:rPr>
              <w:t>Не устанавливается</w:t>
            </w:r>
          </w:p>
        </w:tc>
        <w:tc>
          <w:tcPr>
            <w:tcW w:w="1979" w:type="dxa"/>
          </w:tcPr>
          <w:p w14:paraId="7F994106" w14:textId="77777777" w:rsidR="00162188" w:rsidRDefault="00162188" w:rsidP="00162188">
            <w:pPr>
              <w:ind w:firstLine="0"/>
              <w:rPr>
                <w:sz w:val="16"/>
                <w:szCs w:val="16"/>
              </w:rPr>
            </w:pPr>
            <w:r>
              <w:rPr>
                <w:sz w:val="16"/>
                <w:szCs w:val="16"/>
              </w:rPr>
              <w:t>Не устанавливается</w:t>
            </w:r>
          </w:p>
        </w:tc>
      </w:tr>
      <w:tr w:rsidR="00162188" w14:paraId="36F2915D" w14:textId="77777777" w:rsidTr="00162188">
        <w:tc>
          <w:tcPr>
            <w:tcW w:w="1836" w:type="dxa"/>
          </w:tcPr>
          <w:p w14:paraId="4F94FB44" w14:textId="77777777" w:rsidR="00162188" w:rsidRDefault="00162188" w:rsidP="00162188">
            <w:pPr>
              <w:pBdr>
                <w:top w:val="nil"/>
                <w:left w:val="nil"/>
                <w:bottom w:val="nil"/>
                <w:right w:val="nil"/>
                <w:between w:val="nil"/>
              </w:pBdr>
              <w:ind w:firstLine="0"/>
              <w:jc w:val="left"/>
              <w:rPr>
                <w:sz w:val="20"/>
                <w:szCs w:val="20"/>
              </w:rPr>
            </w:pPr>
            <w:r>
              <w:rPr>
                <w:sz w:val="20"/>
                <w:szCs w:val="20"/>
              </w:rPr>
              <w:t>3.5.1</w:t>
            </w:r>
          </w:p>
          <w:p w14:paraId="21784037" w14:textId="77777777" w:rsidR="00162188" w:rsidRDefault="00162188" w:rsidP="00162188">
            <w:pPr>
              <w:pBdr>
                <w:top w:val="nil"/>
                <w:left w:val="nil"/>
                <w:bottom w:val="nil"/>
                <w:right w:val="nil"/>
                <w:between w:val="nil"/>
              </w:pBdr>
              <w:ind w:firstLine="0"/>
              <w:jc w:val="left"/>
              <w:rPr>
                <w:sz w:val="20"/>
                <w:szCs w:val="20"/>
              </w:rPr>
            </w:pPr>
            <w:r>
              <w:rPr>
                <w:sz w:val="20"/>
                <w:szCs w:val="20"/>
              </w:rPr>
              <w:lastRenderedPageBreak/>
              <w:t>Дошкольное, начальное и среднее общее образование.</w:t>
            </w:r>
          </w:p>
          <w:p w14:paraId="1D442FA9"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5BE52A47"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lastRenderedPageBreak/>
              <w:t xml:space="preserve">Объекты просвещения и дошкольного образования (детские ясли, детские </w:t>
            </w:r>
            <w:r>
              <w:rPr>
                <w:sz w:val="16"/>
                <w:szCs w:val="16"/>
              </w:rPr>
              <w:lastRenderedPageBreak/>
              <w:t>сады, образовательные кружки, иные организации, осуществляющие деятельность по воспитанию, образованию и просвещению)</w:t>
            </w:r>
          </w:p>
        </w:tc>
        <w:tc>
          <w:tcPr>
            <w:tcW w:w="2697" w:type="dxa"/>
          </w:tcPr>
          <w:p w14:paraId="0193D55E" w14:textId="77777777" w:rsidR="00162188" w:rsidRDefault="00162188" w:rsidP="00162188">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979" w:type="dxa"/>
          </w:tcPr>
          <w:p w14:paraId="1F6D1605"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7C3FAEC5" w14:textId="77777777" w:rsidTr="00162188">
        <w:tc>
          <w:tcPr>
            <w:tcW w:w="1836" w:type="dxa"/>
          </w:tcPr>
          <w:p w14:paraId="12BF7012"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lastRenderedPageBreak/>
              <w:t>4.4</w:t>
            </w:r>
          </w:p>
          <w:p w14:paraId="553B251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Магазины.</w:t>
            </w:r>
          </w:p>
          <w:p w14:paraId="590A2F21"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76BEEE09"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697" w:type="dxa"/>
          </w:tcPr>
          <w:p w14:paraId="15BEC270" w14:textId="77777777" w:rsidR="00162188" w:rsidRDefault="00162188" w:rsidP="00162188">
            <w:pPr>
              <w:ind w:firstLine="0"/>
              <w:rPr>
                <w:color w:val="000000"/>
                <w:sz w:val="16"/>
                <w:szCs w:val="16"/>
              </w:rPr>
            </w:pPr>
            <w:r>
              <w:rPr>
                <w:color w:val="000000"/>
                <w:sz w:val="16"/>
                <w:szCs w:val="16"/>
              </w:rPr>
              <w:t xml:space="preserve">Размещение хозяйственных построек </w:t>
            </w:r>
          </w:p>
        </w:tc>
        <w:tc>
          <w:tcPr>
            <w:tcW w:w="1979" w:type="dxa"/>
          </w:tcPr>
          <w:p w14:paraId="5235FD35" w14:textId="77777777" w:rsidR="00162188" w:rsidRDefault="00162188" w:rsidP="00162188">
            <w:pPr>
              <w:ind w:firstLine="0"/>
              <w:rPr>
                <w:color w:val="000000"/>
                <w:sz w:val="16"/>
                <w:szCs w:val="16"/>
              </w:rPr>
            </w:pPr>
            <w:r>
              <w:rPr>
                <w:color w:val="000000"/>
                <w:sz w:val="16"/>
                <w:szCs w:val="16"/>
              </w:rPr>
              <w:t>Хозяйственные постройки, складские помещения</w:t>
            </w:r>
          </w:p>
        </w:tc>
      </w:tr>
      <w:tr w:rsidR="00162188" w14:paraId="2C497B91" w14:textId="77777777" w:rsidTr="00162188">
        <w:tc>
          <w:tcPr>
            <w:tcW w:w="1836" w:type="dxa"/>
          </w:tcPr>
          <w:p w14:paraId="3220B79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5.0</w:t>
            </w:r>
          </w:p>
          <w:p w14:paraId="2C2F4D8F"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2DBF218B"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1876ACFC"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1BD71112"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24B6AAFE" w14:textId="77777777" w:rsidR="00162188" w:rsidRDefault="00162188" w:rsidP="00162188">
            <w:pPr>
              <w:pBdr>
                <w:top w:val="nil"/>
                <w:left w:val="nil"/>
                <w:bottom w:val="nil"/>
                <w:right w:val="nil"/>
                <w:between w:val="nil"/>
              </w:pBdr>
              <w:ind w:firstLine="0"/>
              <w:jc w:val="left"/>
              <w:rPr>
                <w:color w:val="000000"/>
                <w:sz w:val="16"/>
                <w:szCs w:val="16"/>
              </w:rPr>
            </w:pPr>
          </w:p>
        </w:tc>
        <w:tc>
          <w:tcPr>
            <w:tcW w:w="2697" w:type="dxa"/>
          </w:tcPr>
          <w:p w14:paraId="0ECAA8BE"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979" w:type="dxa"/>
          </w:tcPr>
          <w:p w14:paraId="0FB84C08"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162188" w14:paraId="5FA1A571" w14:textId="77777777" w:rsidTr="00162188">
        <w:tc>
          <w:tcPr>
            <w:tcW w:w="1836" w:type="dxa"/>
          </w:tcPr>
          <w:p w14:paraId="1A16270B"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12.0</w:t>
            </w:r>
          </w:p>
          <w:p w14:paraId="5EE4A1C4"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041ED511"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2DE0A021"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697" w:type="dxa"/>
          </w:tcPr>
          <w:p w14:paraId="1D6BD93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979" w:type="dxa"/>
          </w:tcPr>
          <w:p w14:paraId="4D7A15C3"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5754C474"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0C9A56E5" w14:textId="77777777">
        <w:tc>
          <w:tcPr>
            <w:tcW w:w="1838" w:type="dxa"/>
            <w:shd w:val="clear" w:color="auto" w:fill="D9D9D9"/>
          </w:tcPr>
          <w:p w14:paraId="6A017F4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567C277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740329A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8616CD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235C2A3E" w14:textId="77777777">
        <w:tc>
          <w:tcPr>
            <w:tcW w:w="1838" w:type="dxa"/>
          </w:tcPr>
          <w:p w14:paraId="1804454B" w14:textId="77777777" w:rsidR="00F41FDC" w:rsidRDefault="007C06EA">
            <w:pPr>
              <w:pBdr>
                <w:top w:val="nil"/>
                <w:left w:val="nil"/>
                <w:bottom w:val="nil"/>
                <w:right w:val="nil"/>
                <w:between w:val="nil"/>
              </w:pBdr>
              <w:ind w:firstLine="0"/>
              <w:jc w:val="left"/>
              <w:rPr>
                <w:sz w:val="20"/>
                <w:szCs w:val="20"/>
              </w:rPr>
            </w:pPr>
            <w:r>
              <w:rPr>
                <w:sz w:val="20"/>
                <w:szCs w:val="20"/>
              </w:rPr>
              <w:t>3.6</w:t>
            </w:r>
          </w:p>
          <w:p w14:paraId="76E30743" w14:textId="77777777" w:rsidR="00F41FDC" w:rsidRDefault="007C06EA">
            <w:pPr>
              <w:pBdr>
                <w:top w:val="nil"/>
                <w:left w:val="nil"/>
                <w:bottom w:val="nil"/>
                <w:right w:val="nil"/>
                <w:between w:val="nil"/>
              </w:pBdr>
              <w:ind w:firstLine="0"/>
              <w:jc w:val="left"/>
              <w:rPr>
                <w:sz w:val="20"/>
                <w:szCs w:val="20"/>
              </w:rPr>
            </w:pPr>
            <w:r>
              <w:rPr>
                <w:sz w:val="20"/>
                <w:szCs w:val="20"/>
              </w:rPr>
              <w:t>Культурное развитие</w:t>
            </w:r>
          </w:p>
        </w:tc>
        <w:tc>
          <w:tcPr>
            <w:tcW w:w="2835" w:type="dxa"/>
          </w:tcPr>
          <w:p w14:paraId="7E9A9E4E"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799" w:type="dxa"/>
          </w:tcPr>
          <w:p w14:paraId="0CB8180A"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хозяйственных построек и вспомогательных объектов</w:t>
            </w:r>
          </w:p>
        </w:tc>
        <w:tc>
          <w:tcPr>
            <w:tcW w:w="1873" w:type="dxa"/>
          </w:tcPr>
          <w:p w14:paraId="0D7EFB4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Хозяйственные постройки, запасники</w:t>
            </w:r>
          </w:p>
          <w:p w14:paraId="5B7B46E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Стоянки, гаражи служебного и специального транспорта</w:t>
            </w:r>
          </w:p>
        </w:tc>
      </w:tr>
      <w:tr w:rsidR="00F41FDC" w14:paraId="0ED34686" w14:textId="77777777">
        <w:tc>
          <w:tcPr>
            <w:tcW w:w="1838" w:type="dxa"/>
          </w:tcPr>
          <w:p w14:paraId="21CD5EF2" w14:textId="77777777" w:rsidR="00F41FDC" w:rsidRDefault="007C06EA">
            <w:pPr>
              <w:pBdr>
                <w:top w:val="nil"/>
                <w:left w:val="nil"/>
                <w:bottom w:val="nil"/>
                <w:right w:val="nil"/>
                <w:between w:val="nil"/>
              </w:pBdr>
              <w:ind w:firstLine="0"/>
              <w:jc w:val="left"/>
              <w:rPr>
                <w:sz w:val="20"/>
                <w:szCs w:val="20"/>
              </w:rPr>
            </w:pPr>
            <w:r>
              <w:rPr>
                <w:sz w:val="20"/>
                <w:szCs w:val="20"/>
              </w:rPr>
              <w:t>3.7</w:t>
            </w:r>
          </w:p>
          <w:p w14:paraId="5EC03C42"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0FD4A1B9" w14:textId="77777777" w:rsidR="00F41FDC" w:rsidRDefault="00F41FDC">
            <w:pPr>
              <w:pBdr>
                <w:top w:val="nil"/>
                <w:left w:val="nil"/>
                <w:bottom w:val="nil"/>
                <w:right w:val="nil"/>
                <w:between w:val="nil"/>
              </w:pBdr>
              <w:ind w:firstLine="0"/>
              <w:jc w:val="left"/>
              <w:rPr>
                <w:sz w:val="20"/>
                <w:szCs w:val="20"/>
              </w:rPr>
            </w:pPr>
          </w:p>
        </w:tc>
        <w:tc>
          <w:tcPr>
            <w:tcW w:w="2835" w:type="dxa"/>
          </w:tcPr>
          <w:p w14:paraId="6B4CDF5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7F21021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305A255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D58481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6F036A9" w14:textId="77777777">
        <w:tc>
          <w:tcPr>
            <w:tcW w:w="1838" w:type="dxa"/>
          </w:tcPr>
          <w:p w14:paraId="5A4528D1"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2A3BC53A"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5209F9BE" w14:textId="77777777" w:rsidR="00F41FDC" w:rsidRDefault="00F41FDC">
            <w:pPr>
              <w:pBdr>
                <w:top w:val="nil"/>
                <w:left w:val="nil"/>
                <w:bottom w:val="nil"/>
                <w:right w:val="nil"/>
                <w:between w:val="nil"/>
              </w:pBdr>
              <w:ind w:firstLine="0"/>
              <w:jc w:val="left"/>
              <w:rPr>
                <w:sz w:val="20"/>
                <w:szCs w:val="20"/>
              </w:rPr>
            </w:pPr>
          </w:p>
        </w:tc>
        <w:tc>
          <w:tcPr>
            <w:tcW w:w="2835" w:type="dxa"/>
          </w:tcPr>
          <w:p w14:paraId="63BEC64A"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28C9DDA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349F2B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9285D9A" w14:textId="77777777">
        <w:tc>
          <w:tcPr>
            <w:tcW w:w="1838" w:type="dxa"/>
          </w:tcPr>
          <w:p w14:paraId="686DBA5F"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w:t>
            </w:r>
          </w:p>
          <w:p w14:paraId="5493CB91"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Деловое управление</w:t>
            </w:r>
          </w:p>
        </w:tc>
        <w:tc>
          <w:tcPr>
            <w:tcW w:w="2835" w:type="dxa"/>
          </w:tcPr>
          <w:p w14:paraId="44F55996" w14:textId="77777777"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Здания организаций, деятельность которых не связана с государственным или муниципальным управлением и оказанием услуг</w:t>
            </w:r>
          </w:p>
        </w:tc>
        <w:tc>
          <w:tcPr>
            <w:tcW w:w="2799" w:type="dxa"/>
          </w:tcPr>
          <w:p w14:paraId="137A962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0DF14A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D280179" w14:textId="77777777">
        <w:tc>
          <w:tcPr>
            <w:tcW w:w="1838" w:type="dxa"/>
          </w:tcPr>
          <w:p w14:paraId="4C9BBE5A"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0DE261A2"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 xml:space="preserve">Общественное </w:t>
            </w:r>
            <w:r>
              <w:rPr>
                <w:color w:val="464C55"/>
                <w:sz w:val="20"/>
                <w:szCs w:val="20"/>
                <w:highlight w:val="white"/>
              </w:rPr>
              <w:lastRenderedPageBreak/>
              <w:t>питание.</w:t>
            </w:r>
          </w:p>
          <w:p w14:paraId="40C83CA6" w14:textId="77777777" w:rsidR="00F41FDC" w:rsidRDefault="00F41FDC">
            <w:pPr>
              <w:pBdr>
                <w:top w:val="nil"/>
                <w:left w:val="nil"/>
                <w:bottom w:val="nil"/>
                <w:right w:val="nil"/>
                <w:between w:val="nil"/>
              </w:pBdr>
              <w:ind w:firstLine="0"/>
              <w:jc w:val="left"/>
              <w:rPr>
                <w:sz w:val="20"/>
                <w:szCs w:val="20"/>
              </w:rPr>
            </w:pPr>
          </w:p>
        </w:tc>
        <w:tc>
          <w:tcPr>
            <w:tcW w:w="2835" w:type="dxa"/>
          </w:tcPr>
          <w:p w14:paraId="5CCB7A01"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lastRenderedPageBreak/>
              <w:t>Здания (помещения) для устройства мест общественного питания (кафе, столовые, закусочные)</w:t>
            </w:r>
          </w:p>
        </w:tc>
        <w:tc>
          <w:tcPr>
            <w:tcW w:w="2799" w:type="dxa"/>
          </w:tcPr>
          <w:p w14:paraId="0514601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9B62EA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F77576E" w14:textId="77777777">
        <w:tc>
          <w:tcPr>
            <w:tcW w:w="1838" w:type="dxa"/>
          </w:tcPr>
          <w:p w14:paraId="62CD6C47"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lastRenderedPageBreak/>
              <w:t>4.7</w:t>
            </w:r>
          </w:p>
          <w:p w14:paraId="7DBFBA27"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Гостиничное обслуживание</w:t>
            </w:r>
          </w:p>
        </w:tc>
        <w:tc>
          <w:tcPr>
            <w:tcW w:w="2835" w:type="dxa"/>
          </w:tcPr>
          <w:p w14:paraId="3F556C9E" w14:textId="70B311B1"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Гостиницы</w:t>
            </w:r>
          </w:p>
        </w:tc>
        <w:tc>
          <w:tcPr>
            <w:tcW w:w="2799" w:type="dxa"/>
          </w:tcPr>
          <w:p w14:paraId="4B34CC61" w14:textId="77777777" w:rsidR="00F41FDC" w:rsidRDefault="007C06EA">
            <w:pPr>
              <w:pBdr>
                <w:top w:val="nil"/>
                <w:left w:val="nil"/>
                <w:bottom w:val="nil"/>
                <w:right w:val="nil"/>
                <w:between w:val="nil"/>
              </w:pBdr>
              <w:ind w:firstLine="0"/>
              <w:jc w:val="left"/>
              <w:rPr>
                <w:sz w:val="16"/>
                <w:szCs w:val="16"/>
              </w:rPr>
            </w:pPr>
            <w:r>
              <w:rPr>
                <w:sz w:val="16"/>
                <w:szCs w:val="16"/>
              </w:rPr>
              <w:t>Размещение открытых автостоянок (парковок)</w:t>
            </w:r>
          </w:p>
        </w:tc>
        <w:tc>
          <w:tcPr>
            <w:tcW w:w="1873" w:type="dxa"/>
          </w:tcPr>
          <w:p w14:paraId="43917D0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6061EC87" w14:textId="77777777" w:rsidR="00F41FDC" w:rsidRDefault="007C06EA">
      <w:r>
        <w:t>4. Для зоны Ж-4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15303C0D" w14:textId="77777777">
        <w:tc>
          <w:tcPr>
            <w:tcW w:w="3397" w:type="dxa"/>
          </w:tcPr>
          <w:p w14:paraId="27BBE185"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6DC76310"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2632BD81" w14:textId="77777777">
        <w:tc>
          <w:tcPr>
            <w:tcW w:w="3397" w:type="dxa"/>
          </w:tcPr>
          <w:p w14:paraId="767C6D1A"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1E7268FF"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4F87FCFD" w14:textId="77777777">
        <w:tc>
          <w:tcPr>
            <w:tcW w:w="3397" w:type="dxa"/>
          </w:tcPr>
          <w:p w14:paraId="039CC08E"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2F93AE07"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50E1148E" w14:textId="77777777">
        <w:tc>
          <w:tcPr>
            <w:tcW w:w="3397" w:type="dxa"/>
          </w:tcPr>
          <w:p w14:paraId="2F014376"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 жилых домов</w:t>
            </w:r>
          </w:p>
        </w:tc>
        <w:tc>
          <w:tcPr>
            <w:tcW w:w="5948" w:type="dxa"/>
          </w:tcPr>
          <w:p w14:paraId="5E85DFA1" w14:textId="77777777" w:rsidR="00F41FDC" w:rsidRDefault="007C06EA">
            <w:pPr>
              <w:pBdr>
                <w:top w:val="nil"/>
                <w:left w:val="nil"/>
                <w:bottom w:val="nil"/>
                <w:right w:val="nil"/>
                <w:between w:val="nil"/>
              </w:pBdr>
              <w:ind w:firstLine="0"/>
              <w:jc w:val="left"/>
              <w:rPr>
                <w:sz w:val="20"/>
                <w:szCs w:val="20"/>
              </w:rPr>
            </w:pPr>
            <w:r>
              <w:rPr>
                <w:sz w:val="20"/>
                <w:szCs w:val="20"/>
              </w:rPr>
              <w:t>12</w:t>
            </w:r>
          </w:p>
        </w:tc>
      </w:tr>
      <w:tr w:rsidR="00F41FDC" w14:paraId="6B20ED19" w14:textId="77777777">
        <w:tc>
          <w:tcPr>
            <w:tcW w:w="3397" w:type="dxa"/>
          </w:tcPr>
          <w:p w14:paraId="65DE6918" w14:textId="77777777" w:rsidR="00F41FDC" w:rsidRDefault="007C06EA">
            <w:pPr>
              <w:pBdr>
                <w:top w:val="nil"/>
                <w:left w:val="nil"/>
                <w:bottom w:val="nil"/>
                <w:right w:val="nil"/>
                <w:between w:val="nil"/>
              </w:pBdr>
              <w:ind w:firstLine="0"/>
              <w:jc w:val="left"/>
              <w:rPr>
                <w:sz w:val="20"/>
                <w:szCs w:val="20"/>
              </w:rPr>
            </w:pPr>
            <w:r>
              <w:rPr>
                <w:sz w:val="20"/>
                <w:szCs w:val="20"/>
              </w:rPr>
              <w:t>Минимальное количество этажей жилых домов</w:t>
            </w:r>
          </w:p>
        </w:tc>
        <w:tc>
          <w:tcPr>
            <w:tcW w:w="5948" w:type="dxa"/>
          </w:tcPr>
          <w:p w14:paraId="2072B1EF" w14:textId="77777777" w:rsidR="00F41FDC" w:rsidRDefault="007C06EA">
            <w:pPr>
              <w:pBdr>
                <w:top w:val="nil"/>
                <w:left w:val="nil"/>
                <w:bottom w:val="nil"/>
                <w:right w:val="nil"/>
                <w:between w:val="nil"/>
              </w:pBdr>
              <w:ind w:firstLine="0"/>
              <w:jc w:val="left"/>
              <w:rPr>
                <w:sz w:val="20"/>
                <w:szCs w:val="20"/>
              </w:rPr>
            </w:pPr>
            <w:r>
              <w:rPr>
                <w:sz w:val="20"/>
                <w:szCs w:val="20"/>
              </w:rPr>
              <w:t>4</w:t>
            </w:r>
          </w:p>
        </w:tc>
      </w:tr>
      <w:tr w:rsidR="00F41FDC" w14:paraId="77679533" w14:textId="77777777">
        <w:tc>
          <w:tcPr>
            <w:tcW w:w="3397" w:type="dxa"/>
          </w:tcPr>
          <w:p w14:paraId="6934B8AA"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269D30D8" w14:textId="77777777" w:rsidR="00F41FDC" w:rsidRDefault="007C06EA">
            <w:pPr>
              <w:pBdr>
                <w:top w:val="nil"/>
                <w:left w:val="nil"/>
                <w:bottom w:val="nil"/>
                <w:right w:val="nil"/>
                <w:between w:val="nil"/>
              </w:pBdr>
              <w:ind w:firstLine="0"/>
              <w:jc w:val="left"/>
              <w:rPr>
                <w:sz w:val="20"/>
                <w:szCs w:val="20"/>
              </w:rPr>
            </w:pPr>
            <w:r>
              <w:rPr>
                <w:sz w:val="20"/>
                <w:szCs w:val="20"/>
              </w:rPr>
              <w:t>40 м</w:t>
            </w:r>
          </w:p>
        </w:tc>
      </w:tr>
    </w:tbl>
    <w:p w14:paraId="5BD3B159" w14:textId="77777777" w:rsidR="00F41FDC" w:rsidRDefault="007C06EA">
      <w:pPr>
        <w:spacing w:after="0"/>
        <w:rPr>
          <w:sz w:val="20"/>
          <w:szCs w:val="20"/>
        </w:rPr>
      </w:pPr>
      <w:r>
        <w:rPr>
          <w:sz w:val="20"/>
          <w:szCs w:val="20"/>
        </w:rPr>
        <w:t>Примечание:</w:t>
      </w:r>
    </w:p>
    <w:p w14:paraId="63478BDB"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4ACD394F"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E1C62FE" w14:textId="77777777" w:rsidR="00F41FDC" w:rsidRDefault="007C06EA" w:rsidP="002679EB">
      <w:pPr>
        <w:pStyle w:val="3"/>
        <w:numPr>
          <w:ilvl w:val="0"/>
          <w:numId w:val="1"/>
        </w:numPr>
        <w:ind w:left="1134" w:firstLine="0"/>
      </w:pPr>
      <w:bookmarkStart w:id="43" w:name="_heading=h.4f1mdlm" w:colFirst="0" w:colLast="0"/>
      <w:bookmarkEnd w:id="43"/>
      <w:r>
        <w:t>Градостроительный регламент зоны многофункциональной застройки (ОЖ).</w:t>
      </w:r>
    </w:p>
    <w:p w14:paraId="620E7533"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14:paraId="5FB317F1"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9"/>
        <w:tblW w:w="9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39"/>
        <w:gridCol w:w="1873"/>
      </w:tblGrid>
      <w:tr w:rsidR="00F41FDC" w14:paraId="0ACB8A3C" w14:textId="77777777">
        <w:trPr>
          <w:tblHeader/>
        </w:trPr>
        <w:tc>
          <w:tcPr>
            <w:tcW w:w="1837" w:type="dxa"/>
            <w:shd w:val="clear" w:color="auto" w:fill="D9D9D9"/>
          </w:tcPr>
          <w:p w14:paraId="74AA606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47411FD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39" w:type="dxa"/>
            <w:shd w:val="clear" w:color="auto" w:fill="D9D9D9"/>
          </w:tcPr>
          <w:p w14:paraId="286E6B0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2F0C6D5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7D6B62EB" w14:textId="77777777">
        <w:trPr>
          <w:trHeight w:val="363"/>
        </w:trPr>
        <w:tc>
          <w:tcPr>
            <w:tcW w:w="1837" w:type="dxa"/>
            <w:vMerge w:val="restart"/>
          </w:tcPr>
          <w:p w14:paraId="3D82DB4A" w14:textId="77777777" w:rsidR="00F41FDC" w:rsidRDefault="007C06EA">
            <w:pPr>
              <w:pBdr>
                <w:top w:val="nil"/>
                <w:left w:val="nil"/>
                <w:bottom w:val="nil"/>
                <w:right w:val="nil"/>
                <w:between w:val="nil"/>
              </w:pBdr>
              <w:ind w:firstLine="0"/>
              <w:jc w:val="left"/>
              <w:rPr>
                <w:sz w:val="20"/>
                <w:szCs w:val="20"/>
              </w:rPr>
            </w:pPr>
            <w:r>
              <w:rPr>
                <w:sz w:val="20"/>
                <w:szCs w:val="20"/>
              </w:rPr>
              <w:t>2.1</w:t>
            </w:r>
          </w:p>
          <w:p w14:paraId="60238843"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w:t>
            </w:r>
          </w:p>
          <w:p w14:paraId="4E2F5F23" w14:textId="77777777" w:rsidR="00F41FDC" w:rsidRDefault="00F41FDC">
            <w:pPr>
              <w:pBdr>
                <w:top w:val="nil"/>
                <w:left w:val="nil"/>
                <w:bottom w:val="nil"/>
                <w:right w:val="nil"/>
                <w:between w:val="nil"/>
              </w:pBdr>
              <w:ind w:firstLine="0"/>
              <w:jc w:val="left"/>
              <w:rPr>
                <w:sz w:val="20"/>
                <w:szCs w:val="20"/>
              </w:rPr>
            </w:pPr>
          </w:p>
        </w:tc>
        <w:tc>
          <w:tcPr>
            <w:tcW w:w="2832" w:type="dxa"/>
            <w:vMerge w:val="restart"/>
          </w:tcPr>
          <w:p w14:paraId="0A6191AB" w14:textId="77777777" w:rsidR="00F41FDC" w:rsidRDefault="007C06EA">
            <w:pPr>
              <w:pBdr>
                <w:top w:val="nil"/>
                <w:left w:val="nil"/>
                <w:bottom w:val="nil"/>
                <w:right w:val="nil"/>
                <w:between w:val="nil"/>
              </w:pBdr>
              <w:ind w:firstLine="0"/>
              <w:jc w:val="left"/>
              <w:rPr>
                <w:sz w:val="16"/>
                <w:szCs w:val="16"/>
              </w:rPr>
            </w:pPr>
            <w:r>
              <w:rPr>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C1DF954" w14:textId="77777777" w:rsidR="00F41FDC" w:rsidRDefault="00F41FDC">
            <w:pPr>
              <w:pBdr>
                <w:top w:val="nil"/>
                <w:left w:val="nil"/>
                <w:bottom w:val="nil"/>
                <w:right w:val="nil"/>
                <w:between w:val="nil"/>
              </w:pBdr>
              <w:ind w:firstLine="0"/>
              <w:jc w:val="left"/>
              <w:rPr>
                <w:sz w:val="16"/>
                <w:szCs w:val="16"/>
              </w:rPr>
            </w:pPr>
          </w:p>
        </w:tc>
        <w:tc>
          <w:tcPr>
            <w:tcW w:w="2839" w:type="dxa"/>
          </w:tcPr>
          <w:p w14:paraId="04F2EBCD"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хозяйственных построек, отдельно стоящих беседок, навесов и веранд, не предназначенных для осуществления хозяйственной деятельности</w:t>
            </w:r>
          </w:p>
        </w:tc>
        <w:tc>
          <w:tcPr>
            <w:tcW w:w="1873" w:type="dxa"/>
          </w:tcPr>
          <w:p w14:paraId="764CDA9B" w14:textId="77777777" w:rsidR="00F41FDC" w:rsidRDefault="007C06EA">
            <w:pPr>
              <w:ind w:firstLine="0"/>
              <w:rPr>
                <w:sz w:val="16"/>
                <w:szCs w:val="16"/>
              </w:rPr>
            </w:pPr>
            <w:r>
              <w:rPr>
                <w:sz w:val="16"/>
                <w:szCs w:val="16"/>
              </w:rPr>
              <w:t>Хозяйственные постройки</w:t>
            </w:r>
          </w:p>
        </w:tc>
      </w:tr>
      <w:tr w:rsidR="00F41FDC" w14:paraId="385B1192" w14:textId="77777777">
        <w:trPr>
          <w:trHeight w:val="362"/>
        </w:trPr>
        <w:tc>
          <w:tcPr>
            <w:tcW w:w="1837" w:type="dxa"/>
            <w:vMerge/>
          </w:tcPr>
          <w:p w14:paraId="1BBEBFE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FD464A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1226E1F8" w14:textId="7E885FF0" w:rsidR="00F41FDC" w:rsidRDefault="00162188">
            <w:pPr>
              <w:widowControl w:val="0"/>
              <w:pBdr>
                <w:top w:val="nil"/>
                <w:left w:val="nil"/>
                <w:bottom w:val="nil"/>
                <w:right w:val="nil"/>
                <w:between w:val="nil"/>
              </w:pBdr>
              <w:ind w:left="31" w:firstLine="0"/>
              <w:jc w:val="left"/>
              <w:rPr>
                <w:color w:val="000000"/>
                <w:sz w:val="16"/>
                <w:szCs w:val="16"/>
              </w:rPr>
            </w:pPr>
            <w:r w:rsidRPr="00162188">
              <w:rPr>
                <w:color w:val="000000"/>
                <w:sz w:val="16"/>
                <w:szCs w:val="16"/>
              </w:rPr>
              <w:t>Размещение отдельно стоящих и (или) пристроенных гаражей для собственных нужд</w:t>
            </w:r>
          </w:p>
        </w:tc>
        <w:tc>
          <w:tcPr>
            <w:tcW w:w="1873" w:type="dxa"/>
          </w:tcPr>
          <w:p w14:paraId="78B7A5A8"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7E728619" w14:textId="77777777">
        <w:trPr>
          <w:trHeight w:val="362"/>
        </w:trPr>
        <w:tc>
          <w:tcPr>
            <w:tcW w:w="1837" w:type="dxa"/>
            <w:vMerge/>
          </w:tcPr>
          <w:p w14:paraId="18BDEB7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8FF6E3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0A33944A"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отдельно стоящих индивидуальных бань, саун, бассейнов</w:t>
            </w:r>
          </w:p>
        </w:tc>
        <w:tc>
          <w:tcPr>
            <w:tcW w:w="1873" w:type="dxa"/>
          </w:tcPr>
          <w:p w14:paraId="77CC94B9" w14:textId="77777777" w:rsidR="00F41FDC" w:rsidRDefault="007C06EA">
            <w:pPr>
              <w:ind w:firstLine="0"/>
              <w:rPr>
                <w:sz w:val="16"/>
                <w:szCs w:val="16"/>
              </w:rPr>
            </w:pPr>
            <w:r>
              <w:rPr>
                <w:sz w:val="16"/>
                <w:szCs w:val="16"/>
              </w:rPr>
              <w:t xml:space="preserve">Бани, сауны, бассейны </w:t>
            </w:r>
          </w:p>
        </w:tc>
      </w:tr>
      <w:tr w:rsidR="00F41FDC" w14:paraId="4014A401" w14:textId="77777777">
        <w:trPr>
          <w:trHeight w:val="362"/>
        </w:trPr>
        <w:tc>
          <w:tcPr>
            <w:tcW w:w="1837" w:type="dxa"/>
            <w:vMerge/>
          </w:tcPr>
          <w:p w14:paraId="0A8F67E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A91649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76CC57EE"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18564152" w14:textId="77777777" w:rsidR="00F41FDC" w:rsidRDefault="007C06EA">
            <w:pPr>
              <w:ind w:firstLine="0"/>
              <w:rPr>
                <w:sz w:val="16"/>
                <w:szCs w:val="16"/>
              </w:rPr>
            </w:pPr>
            <w:r>
              <w:rPr>
                <w:sz w:val="16"/>
                <w:szCs w:val="16"/>
              </w:rPr>
              <w:t>Надворные туалеты</w:t>
            </w:r>
          </w:p>
        </w:tc>
      </w:tr>
      <w:tr w:rsidR="00F41FDC" w14:paraId="222519B0" w14:textId="77777777">
        <w:trPr>
          <w:trHeight w:val="362"/>
        </w:trPr>
        <w:tc>
          <w:tcPr>
            <w:tcW w:w="1837" w:type="dxa"/>
            <w:vMerge/>
          </w:tcPr>
          <w:p w14:paraId="72E4A38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863A60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1E6195D"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резервуаров для хранения воды, индивидуальных колодцев</w:t>
            </w:r>
          </w:p>
        </w:tc>
        <w:tc>
          <w:tcPr>
            <w:tcW w:w="1873" w:type="dxa"/>
          </w:tcPr>
          <w:p w14:paraId="6367DA0D" w14:textId="77777777" w:rsidR="00F41FDC" w:rsidRDefault="007C06EA">
            <w:pPr>
              <w:ind w:firstLine="0"/>
              <w:rPr>
                <w:sz w:val="16"/>
                <w:szCs w:val="16"/>
              </w:rPr>
            </w:pPr>
            <w:r>
              <w:rPr>
                <w:sz w:val="16"/>
                <w:szCs w:val="16"/>
              </w:rPr>
              <w:t>Не устанавливается</w:t>
            </w:r>
          </w:p>
        </w:tc>
      </w:tr>
      <w:tr w:rsidR="00F41FDC" w14:paraId="1B07FC74" w14:textId="77777777">
        <w:trPr>
          <w:trHeight w:val="362"/>
        </w:trPr>
        <w:tc>
          <w:tcPr>
            <w:tcW w:w="1837" w:type="dxa"/>
            <w:vMerge/>
          </w:tcPr>
          <w:p w14:paraId="04573D2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1D2785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2601DD1"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летней кухни, сараев для хранения инвентаря, погреба, кладовых, дровяников</w:t>
            </w:r>
          </w:p>
        </w:tc>
        <w:tc>
          <w:tcPr>
            <w:tcW w:w="1873" w:type="dxa"/>
          </w:tcPr>
          <w:p w14:paraId="5C649DD6" w14:textId="77777777" w:rsidR="00F41FDC" w:rsidRDefault="007C06EA">
            <w:pPr>
              <w:ind w:firstLine="0"/>
              <w:rPr>
                <w:sz w:val="16"/>
                <w:szCs w:val="16"/>
              </w:rPr>
            </w:pPr>
            <w:r>
              <w:rPr>
                <w:sz w:val="16"/>
                <w:szCs w:val="16"/>
              </w:rPr>
              <w:t>Не устанавливается</w:t>
            </w:r>
          </w:p>
        </w:tc>
      </w:tr>
      <w:tr w:rsidR="00F41FDC" w14:paraId="7F8E401F" w14:textId="77777777">
        <w:trPr>
          <w:trHeight w:val="362"/>
        </w:trPr>
        <w:tc>
          <w:tcPr>
            <w:tcW w:w="1837" w:type="dxa"/>
            <w:vMerge/>
          </w:tcPr>
          <w:p w14:paraId="1C6C9C3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DB2056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01854FCE"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72534516" w14:textId="77777777" w:rsidR="00F41FDC" w:rsidRDefault="007C06EA">
            <w:pPr>
              <w:ind w:firstLine="0"/>
              <w:rPr>
                <w:sz w:val="16"/>
                <w:szCs w:val="16"/>
              </w:rPr>
            </w:pPr>
            <w:r>
              <w:rPr>
                <w:sz w:val="16"/>
                <w:szCs w:val="16"/>
              </w:rPr>
              <w:t>Не устанавливается</w:t>
            </w:r>
          </w:p>
        </w:tc>
      </w:tr>
      <w:tr w:rsidR="00F41FDC" w14:paraId="6087BFEF" w14:textId="77777777">
        <w:trPr>
          <w:trHeight w:val="363"/>
        </w:trPr>
        <w:tc>
          <w:tcPr>
            <w:tcW w:w="1837" w:type="dxa"/>
            <w:vMerge w:val="restart"/>
          </w:tcPr>
          <w:p w14:paraId="0F3ED6A2" w14:textId="77777777" w:rsidR="00F41FDC" w:rsidRDefault="007C06EA">
            <w:pPr>
              <w:pBdr>
                <w:top w:val="nil"/>
                <w:left w:val="nil"/>
                <w:bottom w:val="nil"/>
                <w:right w:val="nil"/>
                <w:between w:val="nil"/>
              </w:pBdr>
              <w:ind w:firstLine="0"/>
              <w:jc w:val="left"/>
              <w:rPr>
                <w:sz w:val="20"/>
                <w:szCs w:val="20"/>
              </w:rPr>
            </w:pPr>
            <w:r>
              <w:rPr>
                <w:sz w:val="20"/>
                <w:szCs w:val="20"/>
              </w:rPr>
              <w:t>2.1.1</w:t>
            </w:r>
          </w:p>
          <w:p w14:paraId="78BCB195" w14:textId="77777777" w:rsidR="00F41FDC" w:rsidRDefault="007C06EA">
            <w:pPr>
              <w:pBdr>
                <w:top w:val="nil"/>
                <w:left w:val="nil"/>
                <w:bottom w:val="nil"/>
                <w:right w:val="nil"/>
                <w:between w:val="nil"/>
              </w:pBdr>
              <w:ind w:firstLine="0"/>
              <w:jc w:val="left"/>
              <w:rPr>
                <w:sz w:val="20"/>
                <w:szCs w:val="20"/>
              </w:rPr>
            </w:pPr>
            <w:r>
              <w:rPr>
                <w:sz w:val="20"/>
                <w:szCs w:val="20"/>
              </w:rPr>
              <w:t>Малоэтажная многоквартирная жилая застройка</w:t>
            </w:r>
          </w:p>
        </w:tc>
        <w:tc>
          <w:tcPr>
            <w:tcW w:w="2832" w:type="dxa"/>
            <w:vMerge w:val="restart"/>
          </w:tcPr>
          <w:p w14:paraId="79F58BD3" w14:textId="77777777" w:rsidR="00F41FDC" w:rsidRDefault="007C06EA">
            <w:pPr>
              <w:pBdr>
                <w:top w:val="nil"/>
                <w:left w:val="nil"/>
                <w:bottom w:val="nil"/>
                <w:right w:val="nil"/>
                <w:between w:val="nil"/>
              </w:pBdr>
              <w:ind w:firstLine="0"/>
              <w:jc w:val="left"/>
              <w:rPr>
                <w:sz w:val="16"/>
                <w:szCs w:val="16"/>
              </w:rPr>
            </w:pPr>
            <w:r>
              <w:rPr>
                <w:sz w:val="16"/>
                <w:szCs w:val="16"/>
              </w:rPr>
              <w:t>Малоэтажные многоквартирные дома (дома, пригодные для постоянного проживания, высотой до 4 этажей, включая мансардный)</w:t>
            </w:r>
          </w:p>
        </w:tc>
        <w:tc>
          <w:tcPr>
            <w:tcW w:w="2839" w:type="dxa"/>
          </w:tcPr>
          <w:p w14:paraId="5C0210AA"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56464311"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устанавливается </w:t>
            </w:r>
          </w:p>
        </w:tc>
      </w:tr>
      <w:tr w:rsidR="00F41FDC" w14:paraId="6E21130E" w14:textId="77777777">
        <w:trPr>
          <w:trHeight w:val="362"/>
        </w:trPr>
        <w:tc>
          <w:tcPr>
            <w:tcW w:w="1837" w:type="dxa"/>
            <w:vMerge/>
          </w:tcPr>
          <w:p w14:paraId="52DB2F1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DAA0AC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F6B449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палисадников, разведение декоративных и плодовых деревьев, ягодных и овощных культур </w:t>
            </w:r>
          </w:p>
        </w:tc>
        <w:tc>
          <w:tcPr>
            <w:tcW w:w="1873" w:type="dxa"/>
          </w:tcPr>
          <w:p w14:paraId="11330A5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BED2CB7" w14:textId="77777777">
        <w:trPr>
          <w:trHeight w:val="362"/>
        </w:trPr>
        <w:tc>
          <w:tcPr>
            <w:tcW w:w="1837" w:type="dxa"/>
            <w:vMerge/>
          </w:tcPr>
          <w:p w14:paraId="05E503A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DCA42B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136F060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наземных открытых автостоянок в пределах отведенного земельного участка для личного автотранспорта граждан </w:t>
            </w:r>
          </w:p>
        </w:tc>
        <w:tc>
          <w:tcPr>
            <w:tcW w:w="1873" w:type="dxa"/>
          </w:tcPr>
          <w:p w14:paraId="2548262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096C5A35" w14:textId="77777777">
        <w:trPr>
          <w:trHeight w:val="362"/>
        </w:trPr>
        <w:tc>
          <w:tcPr>
            <w:tcW w:w="1837" w:type="dxa"/>
            <w:vMerge/>
          </w:tcPr>
          <w:p w14:paraId="34D9544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083F66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1916F04"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335CC7DE"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0286C5F3" w14:textId="77777777">
        <w:trPr>
          <w:trHeight w:val="362"/>
        </w:trPr>
        <w:tc>
          <w:tcPr>
            <w:tcW w:w="1837" w:type="dxa"/>
            <w:vMerge/>
          </w:tcPr>
          <w:p w14:paraId="1CCD4C7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AFB475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64EC09AD"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4E3C1979"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15% общей площади помещений дома</w:t>
            </w:r>
          </w:p>
          <w:p w14:paraId="72AA18D0"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4D18386B" w14:textId="77777777">
        <w:trPr>
          <w:trHeight w:val="169"/>
        </w:trPr>
        <w:tc>
          <w:tcPr>
            <w:tcW w:w="1837" w:type="dxa"/>
            <w:vMerge w:val="restart"/>
          </w:tcPr>
          <w:p w14:paraId="07649B6D" w14:textId="77777777" w:rsidR="00F41FDC" w:rsidRDefault="007C06EA">
            <w:pPr>
              <w:pBdr>
                <w:top w:val="nil"/>
                <w:left w:val="nil"/>
                <w:bottom w:val="nil"/>
                <w:right w:val="nil"/>
                <w:between w:val="nil"/>
              </w:pBdr>
              <w:ind w:firstLine="0"/>
              <w:jc w:val="left"/>
              <w:rPr>
                <w:sz w:val="20"/>
                <w:szCs w:val="20"/>
              </w:rPr>
            </w:pPr>
            <w:r>
              <w:rPr>
                <w:sz w:val="20"/>
                <w:szCs w:val="20"/>
              </w:rPr>
              <w:t>2.5</w:t>
            </w:r>
          </w:p>
          <w:p w14:paraId="39AB5527" w14:textId="77777777" w:rsidR="00F41FDC" w:rsidRDefault="007C06EA">
            <w:pPr>
              <w:pBdr>
                <w:top w:val="nil"/>
                <w:left w:val="nil"/>
                <w:bottom w:val="nil"/>
                <w:right w:val="nil"/>
                <w:between w:val="nil"/>
              </w:pBdr>
              <w:ind w:firstLine="0"/>
              <w:jc w:val="left"/>
              <w:rPr>
                <w:sz w:val="20"/>
                <w:szCs w:val="20"/>
              </w:rPr>
            </w:pPr>
            <w:proofErr w:type="spellStart"/>
            <w:r>
              <w:rPr>
                <w:sz w:val="20"/>
                <w:szCs w:val="20"/>
              </w:rPr>
              <w:t>Среднеэтажная</w:t>
            </w:r>
            <w:proofErr w:type="spellEnd"/>
            <w:r>
              <w:rPr>
                <w:sz w:val="20"/>
                <w:szCs w:val="20"/>
              </w:rPr>
              <w:t xml:space="preserve"> жилая застройка</w:t>
            </w:r>
          </w:p>
        </w:tc>
        <w:tc>
          <w:tcPr>
            <w:tcW w:w="2832" w:type="dxa"/>
            <w:vMerge w:val="restart"/>
          </w:tcPr>
          <w:p w14:paraId="7CEE9E9C"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высотой не более восьми этажей, предназначенные для разделения две и более квартиры, каждая из которых пригодна для постоянного проживания</w:t>
            </w:r>
          </w:p>
        </w:tc>
        <w:tc>
          <w:tcPr>
            <w:tcW w:w="2839" w:type="dxa"/>
          </w:tcPr>
          <w:p w14:paraId="6947B557"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p w14:paraId="7F04AF61" w14:textId="77777777" w:rsidR="00F41FDC" w:rsidRDefault="00F41FDC">
            <w:pPr>
              <w:pBdr>
                <w:top w:val="nil"/>
                <w:left w:val="nil"/>
                <w:bottom w:val="nil"/>
                <w:right w:val="nil"/>
                <w:between w:val="nil"/>
              </w:pBdr>
              <w:ind w:firstLine="0"/>
              <w:jc w:val="left"/>
              <w:rPr>
                <w:sz w:val="16"/>
                <w:szCs w:val="16"/>
              </w:rPr>
            </w:pPr>
          </w:p>
        </w:tc>
        <w:tc>
          <w:tcPr>
            <w:tcW w:w="1873" w:type="dxa"/>
          </w:tcPr>
          <w:p w14:paraId="71C9283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4A52EC6" w14:textId="77777777">
        <w:trPr>
          <w:trHeight w:val="165"/>
        </w:trPr>
        <w:tc>
          <w:tcPr>
            <w:tcW w:w="1837" w:type="dxa"/>
            <w:vMerge/>
          </w:tcPr>
          <w:p w14:paraId="35393F8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046218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4D807CC6"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553F9E3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C45EE20" w14:textId="77777777">
        <w:trPr>
          <w:trHeight w:val="165"/>
        </w:trPr>
        <w:tc>
          <w:tcPr>
            <w:tcW w:w="1837" w:type="dxa"/>
            <w:vMerge/>
          </w:tcPr>
          <w:p w14:paraId="50001B6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F27FE1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C4C3AC9" w14:textId="77777777" w:rsidR="00F41FDC" w:rsidRDefault="007C06EA">
            <w:pPr>
              <w:pBdr>
                <w:top w:val="nil"/>
                <w:left w:val="nil"/>
                <w:bottom w:val="nil"/>
                <w:right w:val="nil"/>
                <w:between w:val="nil"/>
              </w:pBdr>
              <w:ind w:firstLine="0"/>
              <w:jc w:val="left"/>
              <w:rPr>
                <w:sz w:val="16"/>
                <w:szCs w:val="16"/>
              </w:rPr>
            </w:pPr>
            <w:r>
              <w:rPr>
                <w:sz w:val="16"/>
                <w:szCs w:val="16"/>
              </w:rPr>
              <w:t>Размещение наземных открытых автостоянок, подземных гаражей и автостоянок в пределах отведенного земельного участка для личного автотранспорта граждан</w:t>
            </w:r>
          </w:p>
        </w:tc>
        <w:tc>
          <w:tcPr>
            <w:tcW w:w="1873" w:type="dxa"/>
          </w:tcPr>
          <w:p w14:paraId="0377F6D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106857F" w14:textId="77777777">
        <w:trPr>
          <w:trHeight w:val="165"/>
        </w:trPr>
        <w:tc>
          <w:tcPr>
            <w:tcW w:w="1837" w:type="dxa"/>
            <w:vMerge/>
          </w:tcPr>
          <w:p w14:paraId="11CD0EC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2BDAB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417310C9"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7657CAA8"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3BE073EF" w14:textId="77777777">
        <w:trPr>
          <w:trHeight w:val="165"/>
        </w:trPr>
        <w:tc>
          <w:tcPr>
            <w:tcW w:w="1837" w:type="dxa"/>
            <w:vMerge/>
          </w:tcPr>
          <w:p w14:paraId="123C135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5BF691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B2E974E"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056F54EB"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20% общей площади помещений дома</w:t>
            </w:r>
          </w:p>
          <w:p w14:paraId="1B197D16"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53F4207C" w14:textId="77777777">
        <w:trPr>
          <w:trHeight w:val="169"/>
        </w:trPr>
        <w:tc>
          <w:tcPr>
            <w:tcW w:w="1837" w:type="dxa"/>
            <w:vMerge w:val="restart"/>
          </w:tcPr>
          <w:p w14:paraId="2CCC617B" w14:textId="77777777" w:rsidR="00F41FDC" w:rsidRDefault="007C06EA">
            <w:pPr>
              <w:pBdr>
                <w:top w:val="nil"/>
                <w:left w:val="nil"/>
                <w:bottom w:val="nil"/>
                <w:right w:val="nil"/>
                <w:between w:val="nil"/>
              </w:pBdr>
              <w:ind w:firstLine="0"/>
              <w:jc w:val="left"/>
              <w:rPr>
                <w:sz w:val="20"/>
                <w:szCs w:val="20"/>
              </w:rPr>
            </w:pPr>
            <w:r>
              <w:rPr>
                <w:sz w:val="20"/>
                <w:szCs w:val="20"/>
              </w:rPr>
              <w:t>2.6</w:t>
            </w:r>
          </w:p>
          <w:p w14:paraId="37C4745D" w14:textId="77777777" w:rsidR="00F41FDC" w:rsidRDefault="007C06EA">
            <w:pPr>
              <w:pBdr>
                <w:top w:val="nil"/>
                <w:left w:val="nil"/>
                <w:bottom w:val="nil"/>
                <w:right w:val="nil"/>
                <w:between w:val="nil"/>
              </w:pBdr>
              <w:ind w:firstLine="0"/>
              <w:jc w:val="left"/>
              <w:rPr>
                <w:sz w:val="20"/>
                <w:szCs w:val="20"/>
              </w:rPr>
            </w:pPr>
            <w:r>
              <w:rPr>
                <w:sz w:val="20"/>
                <w:szCs w:val="20"/>
              </w:rPr>
              <w:t>Многоэтажная жилая застройка</w:t>
            </w:r>
          </w:p>
          <w:p w14:paraId="06B0F4F9" w14:textId="77777777" w:rsidR="00F41FDC" w:rsidRDefault="007C06EA">
            <w:pPr>
              <w:pBdr>
                <w:top w:val="nil"/>
                <w:left w:val="nil"/>
                <w:bottom w:val="nil"/>
                <w:right w:val="nil"/>
                <w:between w:val="nil"/>
              </w:pBdr>
              <w:ind w:firstLine="0"/>
              <w:jc w:val="left"/>
              <w:rPr>
                <w:sz w:val="20"/>
                <w:szCs w:val="20"/>
              </w:rPr>
            </w:pPr>
            <w:r>
              <w:rPr>
                <w:sz w:val="20"/>
                <w:szCs w:val="20"/>
              </w:rPr>
              <w:t>(высотная застройка)</w:t>
            </w:r>
          </w:p>
        </w:tc>
        <w:tc>
          <w:tcPr>
            <w:tcW w:w="2832" w:type="dxa"/>
            <w:vMerge w:val="restart"/>
          </w:tcPr>
          <w:p w14:paraId="4DB2981F"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предназначенные для разделения на квартиры (двадцать и более), каждая из которых пригодна для постоянного проживания, включая подземные</w:t>
            </w:r>
          </w:p>
        </w:tc>
        <w:tc>
          <w:tcPr>
            <w:tcW w:w="2839" w:type="dxa"/>
          </w:tcPr>
          <w:p w14:paraId="5782C8C8"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14:paraId="4F5D939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79DA264" w14:textId="77777777">
        <w:trPr>
          <w:trHeight w:val="165"/>
        </w:trPr>
        <w:tc>
          <w:tcPr>
            <w:tcW w:w="1837" w:type="dxa"/>
            <w:vMerge/>
          </w:tcPr>
          <w:p w14:paraId="578F0EF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63DCC0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BC83DFF"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3BFF2E3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CAC2DFD" w14:textId="77777777">
        <w:trPr>
          <w:trHeight w:val="165"/>
        </w:trPr>
        <w:tc>
          <w:tcPr>
            <w:tcW w:w="1837" w:type="dxa"/>
            <w:vMerge/>
          </w:tcPr>
          <w:p w14:paraId="056BB4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FE7AC9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45D41FF3"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подземных гаражей и наземных открытых автостоянок в пределах отведенного земельного участка для личного автотранспорта граждан</w:t>
            </w:r>
          </w:p>
        </w:tc>
        <w:tc>
          <w:tcPr>
            <w:tcW w:w="1873" w:type="dxa"/>
          </w:tcPr>
          <w:p w14:paraId="75DA8EF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8AF21A2" w14:textId="77777777">
        <w:trPr>
          <w:trHeight w:val="165"/>
        </w:trPr>
        <w:tc>
          <w:tcPr>
            <w:tcW w:w="1837" w:type="dxa"/>
            <w:vMerge/>
          </w:tcPr>
          <w:p w14:paraId="546D380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D0B14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D186FD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придомовых культовых </w:t>
            </w:r>
            <w:r>
              <w:rPr>
                <w:sz w:val="16"/>
                <w:szCs w:val="16"/>
              </w:rPr>
              <w:lastRenderedPageBreak/>
              <w:t>зданий и сооружений</w:t>
            </w:r>
          </w:p>
        </w:tc>
        <w:tc>
          <w:tcPr>
            <w:tcW w:w="1873" w:type="dxa"/>
          </w:tcPr>
          <w:p w14:paraId="1D86D53C"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Культовые здания и </w:t>
            </w:r>
            <w:r>
              <w:rPr>
                <w:sz w:val="16"/>
                <w:szCs w:val="16"/>
              </w:rPr>
              <w:lastRenderedPageBreak/>
              <w:t xml:space="preserve">сооружения </w:t>
            </w:r>
          </w:p>
        </w:tc>
      </w:tr>
      <w:tr w:rsidR="00F41FDC" w14:paraId="69C090BE" w14:textId="77777777">
        <w:trPr>
          <w:trHeight w:val="165"/>
        </w:trPr>
        <w:tc>
          <w:tcPr>
            <w:tcW w:w="1837" w:type="dxa"/>
            <w:vMerge/>
          </w:tcPr>
          <w:p w14:paraId="51AA1E9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6645F6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53AD8089"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4228DA7E"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15% общей площади помещений дома</w:t>
            </w:r>
          </w:p>
          <w:p w14:paraId="3452DBA1"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162C3CB0" w14:textId="77777777">
        <w:tc>
          <w:tcPr>
            <w:tcW w:w="1837" w:type="dxa"/>
          </w:tcPr>
          <w:p w14:paraId="1B7DC063"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424A5701"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327881CF" w14:textId="3807E5E3" w:rsidR="00F41FDC" w:rsidRDefault="00162188">
            <w:pPr>
              <w:pBdr>
                <w:top w:val="nil"/>
                <w:left w:val="nil"/>
                <w:bottom w:val="nil"/>
                <w:right w:val="nil"/>
                <w:between w:val="nil"/>
              </w:pBdr>
              <w:ind w:firstLine="0"/>
              <w:jc w:val="left"/>
              <w:rPr>
                <w:sz w:val="16"/>
                <w:szCs w:val="16"/>
              </w:rPr>
            </w:pPr>
            <w:r w:rsidRPr="00162188">
              <w:rPr>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162188">
              <w:rPr>
                <w:sz w:val="16"/>
                <w:szCs w:val="16"/>
              </w:rPr>
              <w:t>машино</w:t>
            </w:r>
            <w:proofErr w:type="spellEnd"/>
            <w:r w:rsidRPr="00162188">
              <w:rPr>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839" w:type="dxa"/>
          </w:tcPr>
          <w:p w14:paraId="5418A78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50DF00B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7E4865F9" w14:textId="77777777">
        <w:tc>
          <w:tcPr>
            <w:tcW w:w="1837" w:type="dxa"/>
          </w:tcPr>
          <w:p w14:paraId="290D0526" w14:textId="277F94FA" w:rsidR="00162188" w:rsidRPr="00162188" w:rsidRDefault="00162188" w:rsidP="00162188">
            <w:pPr>
              <w:pBdr>
                <w:top w:val="nil"/>
                <w:left w:val="nil"/>
                <w:bottom w:val="nil"/>
                <w:right w:val="nil"/>
                <w:between w:val="nil"/>
              </w:pBdr>
              <w:ind w:firstLine="0"/>
              <w:jc w:val="left"/>
              <w:rPr>
                <w:sz w:val="20"/>
                <w:szCs w:val="20"/>
              </w:rPr>
            </w:pPr>
            <w:r w:rsidRPr="00162188">
              <w:rPr>
                <w:sz w:val="20"/>
                <w:szCs w:val="20"/>
              </w:rPr>
              <w:t>2.7.2</w:t>
            </w:r>
          </w:p>
          <w:p w14:paraId="348FE4AB" w14:textId="738B5C0B" w:rsidR="00162188" w:rsidRDefault="00162188" w:rsidP="00162188">
            <w:pPr>
              <w:pBdr>
                <w:top w:val="nil"/>
                <w:left w:val="nil"/>
                <w:bottom w:val="nil"/>
                <w:right w:val="nil"/>
                <w:between w:val="nil"/>
              </w:pBdr>
              <w:ind w:firstLine="0"/>
              <w:jc w:val="left"/>
              <w:rPr>
                <w:sz w:val="20"/>
                <w:szCs w:val="20"/>
              </w:rPr>
            </w:pPr>
            <w:r w:rsidRPr="00162188">
              <w:rPr>
                <w:sz w:val="20"/>
                <w:szCs w:val="20"/>
              </w:rPr>
              <w:t>Размещение гаражей для собственных нужд</w:t>
            </w:r>
          </w:p>
        </w:tc>
        <w:tc>
          <w:tcPr>
            <w:tcW w:w="2832" w:type="dxa"/>
          </w:tcPr>
          <w:p w14:paraId="0F443217" w14:textId="4937EC8C" w:rsidR="00162188" w:rsidRPr="00162188" w:rsidRDefault="00162188" w:rsidP="00162188">
            <w:pPr>
              <w:pBdr>
                <w:top w:val="nil"/>
                <w:left w:val="nil"/>
                <w:bottom w:val="nil"/>
                <w:right w:val="nil"/>
                <w:between w:val="nil"/>
              </w:pBdr>
              <w:ind w:firstLine="0"/>
              <w:jc w:val="left"/>
              <w:rPr>
                <w:sz w:val="16"/>
                <w:szCs w:val="16"/>
              </w:rPr>
            </w:pPr>
            <w:r w:rsidRPr="00162188">
              <w:rPr>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839" w:type="dxa"/>
          </w:tcPr>
          <w:p w14:paraId="46425826" w14:textId="324BE024"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A3C81B1" w14:textId="273DB9B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62853B4B" w14:textId="77777777">
        <w:tc>
          <w:tcPr>
            <w:tcW w:w="1837" w:type="dxa"/>
          </w:tcPr>
          <w:p w14:paraId="3A20E03D" w14:textId="77777777" w:rsidR="00162188" w:rsidRDefault="00162188" w:rsidP="00162188">
            <w:pPr>
              <w:pBdr>
                <w:top w:val="nil"/>
                <w:left w:val="nil"/>
                <w:bottom w:val="nil"/>
                <w:right w:val="nil"/>
                <w:between w:val="nil"/>
              </w:pBdr>
              <w:ind w:firstLine="0"/>
              <w:jc w:val="left"/>
              <w:rPr>
                <w:sz w:val="20"/>
                <w:szCs w:val="20"/>
              </w:rPr>
            </w:pPr>
            <w:r>
              <w:rPr>
                <w:sz w:val="20"/>
                <w:szCs w:val="20"/>
              </w:rPr>
              <w:t>3.1</w:t>
            </w:r>
          </w:p>
          <w:p w14:paraId="1A4755C2" w14:textId="77777777" w:rsidR="00162188" w:rsidRDefault="00162188" w:rsidP="00162188">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3DB1C5E6"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801DAE6"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39" w:type="dxa"/>
          </w:tcPr>
          <w:p w14:paraId="2A379B4C"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324D821C"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1E3840A7" w14:textId="77777777">
        <w:tc>
          <w:tcPr>
            <w:tcW w:w="1837" w:type="dxa"/>
          </w:tcPr>
          <w:p w14:paraId="2C40A542" w14:textId="77777777" w:rsidR="00162188" w:rsidRDefault="00162188" w:rsidP="00162188">
            <w:pPr>
              <w:pBdr>
                <w:top w:val="nil"/>
                <w:left w:val="nil"/>
                <w:bottom w:val="nil"/>
                <w:right w:val="nil"/>
                <w:between w:val="nil"/>
              </w:pBdr>
              <w:ind w:firstLine="0"/>
              <w:jc w:val="left"/>
              <w:rPr>
                <w:sz w:val="20"/>
                <w:szCs w:val="20"/>
              </w:rPr>
            </w:pPr>
            <w:r>
              <w:rPr>
                <w:sz w:val="20"/>
                <w:szCs w:val="20"/>
              </w:rPr>
              <w:t>3.4.1</w:t>
            </w:r>
          </w:p>
          <w:p w14:paraId="471095DD" w14:textId="77777777" w:rsidR="00162188" w:rsidRDefault="00162188" w:rsidP="00162188">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625224A9"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04555E62"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839" w:type="dxa"/>
          </w:tcPr>
          <w:p w14:paraId="5A129A29" w14:textId="77777777" w:rsidR="00162188" w:rsidRDefault="00162188" w:rsidP="00162188">
            <w:pPr>
              <w:ind w:firstLine="0"/>
              <w:rPr>
                <w:sz w:val="16"/>
                <w:szCs w:val="16"/>
              </w:rPr>
            </w:pPr>
            <w:r>
              <w:rPr>
                <w:sz w:val="16"/>
                <w:szCs w:val="16"/>
              </w:rPr>
              <w:t>Не устанавливается</w:t>
            </w:r>
          </w:p>
        </w:tc>
        <w:tc>
          <w:tcPr>
            <w:tcW w:w="1873" w:type="dxa"/>
          </w:tcPr>
          <w:p w14:paraId="16B0F874" w14:textId="77777777" w:rsidR="00162188" w:rsidRDefault="00162188" w:rsidP="00162188">
            <w:pPr>
              <w:ind w:firstLine="0"/>
              <w:rPr>
                <w:sz w:val="16"/>
                <w:szCs w:val="16"/>
              </w:rPr>
            </w:pPr>
            <w:r>
              <w:rPr>
                <w:sz w:val="16"/>
                <w:szCs w:val="16"/>
              </w:rPr>
              <w:t>Не устанавливается</w:t>
            </w:r>
          </w:p>
        </w:tc>
      </w:tr>
      <w:tr w:rsidR="00162188" w14:paraId="47CE1734" w14:textId="77777777">
        <w:tc>
          <w:tcPr>
            <w:tcW w:w="1837" w:type="dxa"/>
          </w:tcPr>
          <w:p w14:paraId="6F14F738" w14:textId="77777777" w:rsidR="00162188" w:rsidRDefault="00162188" w:rsidP="00162188">
            <w:pPr>
              <w:pBdr>
                <w:top w:val="nil"/>
                <w:left w:val="nil"/>
                <w:bottom w:val="nil"/>
                <w:right w:val="nil"/>
                <w:between w:val="nil"/>
              </w:pBdr>
              <w:ind w:firstLine="0"/>
              <w:jc w:val="left"/>
              <w:rPr>
                <w:sz w:val="20"/>
                <w:szCs w:val="20"/>
              </w:rPr>
            </w:pPr>
            <w:r>
              <w:rPr>
                <w:sz w:val="20"/>
                <w:szCs w:val="20"/>
              </w:rPr>
              <w:t>3.5.1</w:t>
            </w:r>
          </w:p>
          <w:p w14:paraId="125D1429" w14:textId="77777777" w:rsidR="00162188" w:rsidRDefault="00162188" w:rsidP="00162188">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17DB2344"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4CE4AE49"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39" w:type="dxa"/>
          </w:tcPr>
          <w:p w14:paraId="7BFF0467"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158D41D"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3C47401B" w14:textId="77777777">
        <w:tc>
          <w:tcPr>
            <w:tcW w:w="1837" w:type="dxa"/>
          </w:tcPr>
          <w:p w14:paraId="485D0859" w14:textId="77777777" w:rsidR="00162188" w:rsidRDefault="00162188" w:rsidP="00162188">
            <w:pPr>
              <w:pBdr>
                <w:top w:val="nil"/>
                <w:left w:val="nil"/>
                <w:bottom w:val="nil"/>
                <w:right w:val="nil"/>
                <w:between w:val="nil"/>
              </w:pBdr>
              <w:ind w:firstLine="0"/>
              <w:jc w:val="left"/>
              <w:rPr>
                <w:sz w:val="20"/>
                <w:szCs w:val="20"/>
              </w:rPr>
            </w:pPr>
            <w:r>
              <w:rPr>
                <w:sz w:val="20"/>
                <w:szCs w:val="20"/>
              </w:rPr>
              <w:t>3.6</w:t>
            </w:r>
          </w:p>
          <w:p w14:paraId="34161733" w14:textId="77777777" w:rsidR="00162188" w:rsidRDefault="00162188" w:rsidP="00162188">
            <w:pPr>
              <w:pBdr>
                <w:top w:val="nil"/>
                <w:left w:val="nil"/>
                <w:bottom w:val="nil"/>
                <w:right w:val="nil"/>
                <w:between w:val="nil"/>
              </w:pBdr>
              <w:ind w:firstLine="0"/>
              <w:jc w:val="left"/>
              <w:rPr>
                <w:sz w:val="16"/>
                <w:szCs w:val="16"/>
              </w:rPr>
            </w:pPr>
            <w:r>
              <w:rPr>
                <w:sz w:val="20"/>
                <w:szCs w:val="20"/>
              </w:rPr>
              <w:t>Культурное развитие</w:t>
            </w:r>
          </w:p>
        </w:tc>
        <w:tc>
          <w:tcPr>
            <w:tcW w:w="2832" w:type="dxa"/>
          </w:tcPr>
          <w:p w14:paraId="4E84C356"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Музеи, выставочные залы, художественные галереи, дома культуры, библиотеки, кинотеатры и кинозалы, театры, филармонии, планетарии, площадки для празднеств и гуляний, </w:t>
            </w:r>
          </w:p>
          <w:p w14:paraId="5646A2D7"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(сооружения) для размещения цирков, зверинцев, зоопарков, океанариумов </w:t>
            </w:r>
          </w:p>
        </w:tc>
        <w:tc>
          <w:tcPr>
            <w:tcW w:w="2839" w:type="dxa"/>
          </w:tcPr>
          <w:p w14:paraId="6EE201D2"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F6CCED2"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69586E87" w14:textId="77777777">
        <w:trPr>
          <w:trHeight w:val="667"/>
        </w:trPr>
        <w:tc>
          <w:tcPr>
            <w:tcW w:w="1837" w:type="dxa"/>
            <w:vMerge w:val="restart"/>
          </w:tcPr>
          <w:p w14:paraId="1473225B" w14:textId="77777777" w:rsidR="00162188" w:rsidRDefault="00162188" w:rsidP="00162188">
            <w:pPr>
              <w:pBdr>
                <w:top w:val="nil"/>
                <w:left w:val="nil"/>
                <w:bottom w:val="nil"/>
                <w:right w:val="nil"/>
                <w:between w:val="nil"/>
              </w:pBdr>
              <w:ind w:firstLine="0"/>
              <w:jc w:val="left"/>
              <w:rPr>
                <w:sz w:val="20"/>
                <w:szCs w:val="20"/>
              </w:rPr>
            </w:pPr>
            <w:r>
              <w:rPr>
                <w:sz w:val="20"/>
                <w:szCs w:val="20"/>
              </w:rPr>
              <w:t>3.8</w:t>
            </w:r>
          </w:p>
          <w:p w14:paraId="1FF9A8AB" w14:textId="77777777" w:rsidR="00162188" w:rsidRDefault="00162188" w:rsidP="00162188">
            <w:pPr>
              <w:pBdr>
                <w:top w:val="nil"/>
                <w:left w:val="nil"/>
                <w:bottom w:val="nil"/>
                <w:right w:val="nil"/>
                <w:between w:val="nil"/>
              </w:pBdr>
              <w:ind w:firstLine="0"/>
              <w:jc w:val="left"/>
              <w:rPr>
                <w:sz w:val="20"/>
                <w:szCs w:val="20"/>
              </w:rPr>
            </w:pPr>
            <w:r>
              <w:rPr>
                <w:sz w:val="20"/>
                <w:szCs w:val="20"/>
              </w:rPr>
              <w:t xml:space="preserve">Общественное </w:t>
            </w:r>
            <w:r>
              <w:rPr>
                <w:sz w:val="20"/>
                <w:szCs w:val="20"/>
              </w:rPr>
              <w:lastRenderedPageBreak/>
              <w:t>управление</w:t>
            </w:r>
          </w:p>
        </w:tc>
        <w:tc>
          <w:tcPr>
            <w:tcW w:w="2832" w:type="dxa"/>
            <w:vMerge w:val="restart"/>
          </w:tcPr>
          <w:p w14:paraId="47C87705"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lastRenderedPageBreak/>
              <w:t xml:space="preserve">Здания органов государственной власти, органов местного самоуправления, судов и организаций, </w:t>
            </w:r>
            <w:r>
              <w:rPr>
                <w:sz w:val="16"/>
                <w:szCs w:val="16"/>
              </w:rPr>
              <w:lastRenderedPageBreak/>
              <w:t xml:space="preserve">непосредственно обеспечивающих их деятельность </w:t>
            </w:r>
          </w:p>
          <w:p w14:paraId="708ADEEB"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Здания органов управления политических партий, профессиональных и отраслевых союзов, творческих союзов, иных общественных объединений граждан по отраслевому или политическому признаку</w:t>
            </w:r>
          </w:p>
        </w:tc>
        <w:tc>
          <w:tcPr>
            <w:tcW w:w="2839" w:type="dxa"/>
          </w:tcPr>
          <w:p w14:paraId="1A96D0FD" w14:textId="77777777" w:rsidR="00162188" w:rsidRDefault="00162188" w:rsidP="00162188">
            <w:pPr>
              <w:pBdr>
                <w:top w:val="nil"/>
                <w:left w:val="nil"/>
                <w:bottom w:val="nil"/>
                <w:right w:val="nil"/>
                <w:between w:val="nil"/>
              </w:pBdr>
              <w:ind w:firstLine="0"/>
              <w:jc w:val="left"/>
              <w:rPr>
                <w:sz w:val="16"/>
                <w:szCs w:val="16"/>
              </w:rPr>
            </w:pPr>
            <w:r>
              <w:rPr>
                <w:sz w:val="16"/>
                <w:szCs w:val="16"/>
              </w:rPr>
              <w:lastRenderedPageBreak/>
              <w:t xml:space="preserve">Размещение хозяйственных построек </w:t>
            </w:r>
          </w:p>
        </w:tc>
        <w:tc>
          <w:tcPr>
            <w:tcW w:w="1873" w:type="dxa"/>
          </w:tcPr>
          <w:p w14:paraId="26DC37E1"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162188" w14:paraId="25B9887E" w14:textId="77777777">
        <w:trPr>
          <w:trHeight w:val="665"/>
        </w:trPr>
        <w:tc>
          <w:tcPr>
            <w:tcW w:w="1837" w:type="dxa"/>
            <w:vMerge/>
          </w:tcPr>
          <w:p w14:paraId="00952F4D"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764452EB"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362DF92F"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CBD502D"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162188" w14:paraId="01675C06" w14:textId="77777777">
        <w:trPr>
          <w:trHeight w:val="665"/>
        </w:trPr>
        <w:tc>
          <w:tcPr>
            <w:tcW w:w="1837" w:type="dxa"/>
            <w:vMerge/>
          </w:tcPr>
          <w:p w14:paraId="59B621D0"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3B3C12D0"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0AAA7EC5"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49CE10CD" w14:textId="77777777" w:rsidR="00162188" w:rsidRDefault="00162188" w:rsidP="00162188">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162188" w14:paraId="2D088E68" w14:textId="77777777">
        <w:trPr>
          <w:trHeight w:val="557"/>
        </w:trPr>
        <w:tc>
          <w:tcPr>
            <w:tcW w:w="1837" w:type="dxa"/>
            <w:vMerge w:val="restart"/>
          </w:tcPr>
          <w:p w14:paraId="7541F398" w14:textId="77777777" w:rsidR="00162188" w:rsidRDefault="00162188" w:rsidP="00162188">
            <w:pPr>
              <w:pBdr>
                <w:top w:val="nil"/>
                <w:left w:val="nil"/>
                <w:bottom w:val="nil"/>
                <w:right w:val="nil"/>
                <w:between w:val="nil"/>
              </w:pBdr>
              <w:ind w:firstLine="0"/>
              <w:jc w:val="left"/>
              <w:rPr>
                <w:sz w:val="20"/>
                <w:szCs w:val="20"/>
              </w:rPr>
            </w:pPr>
            <w:r>
              <w:rPr>
                <w:sz w:val="20"/>
                <w:szCs w:val="20"/>
              </w:rPr>
              <w:t>4.1</w:t>
            </w:r>
          </w:p>
          <w:p w14:paraId="7E2B0EDE" w14:textId="77777777" w:rsidR="00162188" w:rsidRDefault="00162188" w:rsidP="00162188">
            <w:pPr>
              <w:pBdr>
                <w:top w:val="nil"/>
                <w:left w:val="nil"/>
                <w:bottom w:val="nil"/>
                <w:right w:val="nil"/>
                <w:between w:val="nil"/>
              </w:pBdr>
              <w:ind w:firstLine="0"/>
              <w:jc w:val="left"/>
              <w:rPr>
                <w:sz w:val="20"/>
                <w:szCs w:val="20"/>
              </w:rPr>
            </w:pPr>
            <w:r>
              <w:rPr>
                <w:sz w:val="20"/>
                <w:szCs w:val="20"/>
              </w:rPr>
              <w:t>Деловое управление</w:t>
            </w:r>
          </w:p>
        </w:tc>
        <w:tc>
          <w:tcPr>
            <w:tcW w:w="2832" w:type="dxa"/>
            <w:vMerge w:val="restart"/>
          </w:tcPr>
          <w:p w14:paraId="54E661BE"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Здания организаций, деятельность которых не связана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39" w:type="dxa"/>
          </w:tcPr>
          <w:p w14:paraId="2540A30C"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3BBBC1DA"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162188" w14:paraId="37CE19DA" w14:textId="77777777">
        <w:trPr>
          <w:trHeight w:val="557"/>
        </w:trPr>
        <w:tc>
          <w:tcPr>
            <w:tcW w:w="1837" w:type="dxa"/>
            <w:vMerge/>
          </w:tcPr>
          <w:p w14:paraId="3C4BE6D3"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46E30B96"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0F4058A8"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3295CC5F"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162188" w14:paraId="695407B3" w14:textId="77777777">
        <w:trPr>
          <w:trHeight w:val="557"/>
        </w:trPr>
        <w:tc>
          <w:tcPr>
            <w:tcW w:w="1837" w:type="dxa"/>
            <w:vMerge/>
          </w:tcPr>
          <w:p w14:paraId="78C282A7"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591B454A"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063E1535"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16C04642" w14:textId="77777777" w:rsidR="00162188" w:rsidRDefault="00162188" w:rsidP="00162188">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162188" w14:paraId="1FE7A10B" w14:textId="77777777">
        <w:trPr>
          <w:trHeight w:val="1420"/>
        </w:trPr>
        <w:tc>
          <w:tcPr>
            <w:tcW w:w="1837" w:type="dxa"/>
            <w:vMerge w:val="restart"/>
          </w:tcPr>
          <w:p w14:paraId="57B840EE"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4.2</w:t>
            </w:r>
          </w:p>
          <w:p w14:paraId="529FE1AC"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 xml:space="preserve">Объекты торговли </w:t>
            </w:r>
            <w:r>
              <w:rPr>
                <w:color w:val="464C55"/>
                <w:sz w:val="20"/>
                <w:szCs w:val="20"/>
                <w:highlight w:val="white"/>
              </w:rPr>
              <w:t>(торговые центры, торгово-развлекательные центры (комплексы)</w:t>
            </w:r>
          </w:p>
        </w:tc>
        <w:tc>
          <w:tcPr>
            <w:tcW w:w="2832" w:type="dxa"/>
            <w:vMerge w:val="restart"/>
          </w:tcPr>
          <w:p w14:paraId="021B6C55" w14:textId="7058B507" w:rsidR="00162188" w:rsidRP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xml:space="preserve">Объекты капитального строительства общей площадью более 5000 </w:t>
            </w:r>
            <w:proofErr w:type="spellStart"/>
            <w:r w:rsidRPr="00162188">
              <w:rPr>
                <w:color w:val="000000"/>
                <w:sz w:val="16"/>
                <w:szCs w:val="16"/>
              </w:rPr>
              <w:t>кв</w:t>
            </w:r>
            <w:proofErr w:type="gramStart"/>
            <w:r w:rsidRPr="00162188">
              <w:rPr>
                <w:color w:val="000000"/>
                <w:sz w:val="16"/>
                <w:szCs w:val="16"/>
              </w:rPr>
              <w:t>.м</w:t>
            </w:r>
            <w:proofErr w:type="spellEnd"/>
            <w:proofErr w:type="gramEnd"/>
            <w:r w:rsidRPr="00162188">
              <w:rPr>
                <w:color w:val="000000"/>
                <w:sz w:val="16"/>
                <w:szCs w:val="16"/>
              </w:rPr>
              <w:t xml:space="preserve"> для размещения одной или нескольких организаций, осуществляющих продажу товаров и (или) оказание услуг по следующим видам деятельности:</w:t>
            </w:r>
          </w:p>
          <w:p w14:paraId="3564036A" w14:textId="1625D3E4" w:rsidR="00162188" w:rsidRP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банковская и страховая деятельность;</w:t>
            </w:r>
          </w:p>
          <w:p w14:paraId="34726E8F" w14:textId="443E9F87" w:rsidR="00162188" w:rsidRP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общественное питание;</w:t>
            </w:r>
          </w:p>
          <w:p w14:paraId="5CB30076" w14:textId="2508456F" w:rsid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развлечения (организация развлекательных мероприятий, путешествий, размещение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букмекерских контор, тотализаторов, их пунктов приема ставок вне игорных зон)</w:t>
            </w:r>
          </w:p>
        </w:tc>
        <w:tc>
          <w:tcPr>
            <w:tcW w:w="2839" w:type="dxa"/>
          </w:tcPr>
          <w:p w14:paraId="5A25945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торгового центра (комплекса)</w:t>
            </w:r>
          </w:p>
        </w:tc>
        <w:tc>
          <w:tcPr>
            <w:tcW w:w="1873" w:type="dxa"/>
          </w:tcPr>
          <w:p w14:paraId="6EB7E561"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162188" w14:paraId="1E31F256" w14:textId="77777777">
        <w:trPr>
          <w:trHeight w:val="1419"/>
        </w:trPr>
        <w:tc>
          <w:tcPr>
            <w:tcW w:w="1837" w:type="dxa"/>
            <w:vMerge/>
          </w:tcPr>
          <w:p w14:paraId="1419DE91"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3F7C23A9"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1870F31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4029C9DD" w14:textId="77777777" w:rsidR="00162188" w:rsidRDefault="00162188" w:rsidP="00162188">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162188" w14:paraId="059EFA56" w14:textId="77777777">
        <w:trPr>
          <w:trHeight w:val="503"/>
        </w:trPr>
        <w:tc>
          <w:tcPr>
            <w:tcW w:w="1837" w:type="dxa"/>
            <w:vMerge w:val="restart"/>
          </w:tcPr>
          <w:p w14:paraId="7D2A98EB"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4.3</w:t>
            </w:r>
          </w:p>
          <w:p w14:paraId="66395ABE"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Рынки</w:t>
            </w:r>
          </w:p>
        </w:tc>
        <w:tc>
          <w:tcPr>
            <w:tcW w:w="2832" w:type="dxa"/>
            <w:vMerge w:val="restart"/>
          </w:tcPr>
          <w:p w14:paraId="415B101A"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 xml:space="preserve">Здания (строения, сооружения) для организации постоянной или временной торговли (ярмарка, рынок, базар) с учетом того, что каждое торговое помещение не располагает торговой площадью более 200 </w:t>
            </w:r>
            <w:proofErr w:type="spellStart"/>
            <w:r>
              <w:rPr>
                <w:color w:val="000000"/>
                <w:sz w:val="16"/>
                <w:szCs w:val="16"/>
              </w:rPr>
              <w:t>кв</w:t>
            </w:r>
            <w:proofErr w:type="gramStart"/>
            <w:r>
              <w:rPr>
                <w:color w:val="000000"/>
                <w:sz w:val="16"/>
                <w:szCs w:val="16"/>
              </w:rPr>
              <w:t>.м</w:t>
            </w:r>
            <w:proofErr w:type="spellEnd"/>
            <w:proofErr w:type="gramEnd"/>
          </w:p>
        </w:tc>
        <w:tc>
          <w:tcPr>
            <w:tcW w:w="2839" w:type="dxa"/>
          </w:tcPr>
          <w:p w14:paraId="5D85908E"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рынка</w:t>
            </w:r>
          </w:p>
        </w:tc>
        <w:tc>
          <w:tcPr>
            <w:tcW w:w="1873" w:type="dxa"/>
          </w:tcPr>
          <w:p w14:paraId="680792FE"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162188" w14:paraId="0EA6F117" w14:textId="77777777">
        <w:trPr>
          <w:trHeight w:val="502"/>
        </w:trPr>
        <w:tc>
          <w:tcPr>
            <w:tcW w:w="1837" w:type="dxa"/>
            <w:vMerge/>
          </w:tcPr>
          <w:p w14:paraId="3EF66379"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0D52F592"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42A3A8FF"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1B971901" w14:textId="77777777" w:rsidR="00162188" w:rsidRDefault="00162188" w:rsidP="00162188">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162188" w14:paraId="6B312F71" w14:textId="77777777">
        <w:tc>
          <w:tcPr>
            <w:tcW w:w="1837" w:type="dxa"/>
          </w:tcPr>
          <w:p w14:paraId="357BBBE6"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4.4</w:t>
            </w:r>
          </w:p>
          <w:p w14:paraId="66E43766"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Магазины.</w:t>
            </w:r>
          </w:p>
          <w:p w14:paraId="5C2E43E2" w14:textId="77777777" w:rsidR="00162188" w:rsidRDefault="00162188" w:rsidP="00162188">
            <w:pPr>
              <w:pBdr>
                <w:top w:val="nil"/>
                <w:left w:val="nil"/>
                <w:bottom w:val="nil"/>
                <w:right w:val="nil"/>
                <w:between w:val="nil"/>
              </w:pBdr>
              <w:ind w:firstLine="0"/>
              <w:jc w:val="left"/>
              <w:rPr>
                <w:color w:val="000000"/>
                <w:sz w:val="20"/>
                <w:szCs w:val="20"/>
              </w:rPr>
            </w:pPr>
          </w:p>
          <w:p w14:paraId="75EF0A4B"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6E6ACD3D"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9" w:type="dxa"/>
          </w:tcPr>
          <w:p w14:paraId="12508FE1" w14:textId="77777777" w:rsidR="00162188" w:rsidRDefault="00162188" w:rsidP="00162188">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37AC61D0" w14:textId="77777777" w:rsidR="00162188" w:rsidRDefault="00162188" w:rsidP="00162188">
            <w:pPr>
              <w:ind w:firstLine="0"/>
              <w:rPr>
                <w:color w:val="000000"/>
                <w:sz w:val="16"/>
                <w:szCs w:val="16"/>
              </w:rPr>
            </w:pPr>
            <w:r>
              <w:rPr>
                <w:color w:val="000000"/>
                <w:sz w:val="16"/>
                <w:szCs w:val="16"/>
              </w:rPr>
              <w:t>Хозяйственные постройки, складские помещения</w:t>
            </w:r>
          </w:p>
        </w:tc>
      </w:tr>
      <w:tr w:rsidR="00162188" w14:paraId="203824BF" w14:textId="77777777">
        <w:trPr>
          <w:trHeight w:val="415"/>
        </w:trPr>
        <w:tc>
          <w:tcPr>
            <w:tcW w:w="1837" w:type="dxa"/>
            <w:vMerge w:val="restart"/>
          </w:tcPr>
          <w:p w14:paraId="58F5FBCF"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4.5</w:t>
            </w:r>
          </w:p>
          <w:p w14:paraId="6FCA147B"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Банковская и страховая деятельность</w:t>
            </w:r>
          </w:p>
        </w:tc>
        <w:tc>
          <w:tcPr>
            <w:tcW w:w="2832" w:type="dxa"/>
            <w:vMerge w:val="restart"/>
          </w:tcPr>
          <w:p w14:paraId="36809C2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Здания организаций, оказывающих банковские и страховые услуги</w:t>
            </w:r>
          </w:p>
        </w:tc>
        <w:tc>
          <w:tcPr>
            <w:tcW w:w="2839" w:type="dxa"/>
          </w:tcPr>
          <w:p w14:paraId="7EF4875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05F8433D"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162188" w14:paraId="34AE5642" w14:textId="77777777">
        <w:trPr>
          <w:trHeight w:val="414"/>
        </w:trPr>
        <w:tc>
          <w:tcPr>
            <w:tcW w:w="1837" w:type="dxa"/>
            <w:vMerge/>
          </w:tcPr>
          <w:p w14:paraId="24E685F6"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3AADE84A"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3CB52205"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BE6EA11" w14:textId="77777777" w:rsidR="00162188" w:rsidRDefault="00162188" w:rsidP="00162188">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162188" w14:paraId="4D424BC5" w14:textId="77777777">
        <w:trPr>
          <w:trHeight w:val="313"/>
        </w:trPr>
        <w:tc>
          <w:tcPr>
            <w:tcW w:w="1837" w:type="dxa"/>
            <w:vMerge w:val="restart"/>
          </w:tcPr>
          <w:p w14:paraId="1F2FF1C7"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4.6</w:t>
            </w:r>
          </w:p>
          <w:p w14:paraId="0D5B23EE"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Общественно питание</w:t>
            </w:r>
          </w:p>
        </w:tc>
        <w:tc>
          <w:tcPr>
            <w:tcW w:w="2832" w:type="dxa"/>
            <w:vMerge w:val="restart"/>
          </w:tcPr>
          <w:p w14:paraId="7C7E239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Объекты общественного питания (рестораны, кафе, столовые, закусочные, бары)</w:t>
            </w:r>
          </w:p>
        </w:tc>
        <w:tc>
          <w:tcPr>
            <w:tcW w:w="2839" w:type="dxa"/>
          </w:tcPr>
          <w:p w14:paraId="0E297384"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67414007"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Стоянки (парковки), в том числе многоярусные </w:t>
            </w:r>
          </w:p>
        </w:tc>
      </w:tr>
      <w:tr w:rsidR="00162188" w14:paraId="0FB9E00C" w14:textId="77777777">
        <w:trPr>
          <w:trHeight w:val="312"/>
        </w:trPr>
        <w:tc>
          <w:tcPr>
            <w:tcW w:w="1837" w:type="dxa"/>
            <w:vMerge/>
          </w:tcPr>
          <w:p w14:paraId="0361AEBE"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55797142"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2EFAE0B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698ADFD5" w14:textId="77777777" w:rsidR="00162188" w:rsidRDefault="00162188" w:rsidP="00162188">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162188" w14:paraId="3083C6D5" w14:textId="77777777">
        <w:tc>
          <w:tcPr>
            <w:tcW w:w="1837" w:type="dxa"/>
          </w:tcPr>
          <w:p w14:paraId="68D4F4E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4.7</w:t>
            </w:r>
          </w:p>
          <w:p w14:paraId="4CC3A21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Гостиничное обслуживание</w:t>
            </w:r>
          </w:p>
        </w:tc>
        <w:tc>
          <w:tcPr>
            <w:tcW w:w="2832" w:type="dxa"/>
          </w:tcPr>
          <w:p w14:paraId="082D852D" w14:textId="0F60BC3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Гостиницы</w:t>
            </w:r>
          </w:p>
        </w:tc>
        <w:tc>
          <w:tcPr>
            <w:tcW w:w="2839" w:type="dxa"/>
          </w:tcPr>
          <w:p w14:paraId="555AD3C2"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187A8D19"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w:t>
            </w:r>
            <w:r>
              <w:rPr>
                <w:sz w:val="16"/>
                <w:szCs w:val="16"/>
              </w:rPr>
              <w:lastRenderedPageBreak/>
              <w:t>том числе многоярусные</w:t>
            </w:r>
          </w:p>
        </w:tc>
      </w:tr>
      <w:tr w:rsidR="00162188" w14:paraId="4DBEAB09" w14:textId="77777777">
        <w:tc>
          <w:tcPr>
            <w:tcW w:w="1837" w:type="dxa"/>
          </w:tcPr>
          <w:p w14:paraId="4A6FAF8C"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lastRenderedPageBreak/>
              <w:t>12.0</w:t>
            </w:r>
          </w:p>
          <w:p w14:paraId="39AE635A"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72265733"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43EC21C2"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39" w:type="dxa"/>
          </w:tcPr>
          <w:p w14:paraId="54D7EE69"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7AE2114D"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26B4600C"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12338F6B" w14:textId="77777777">
        <w:tc>
          <w:tcPr>
            <w:tcW w:w="1838" w:type="dxa"/>
            <w:shd w:val="clear" w:color="auto" w:fill="D9D9D9"/>
          </w:tcPr>
          <w:p w14:paraId="70D575C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4814A08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5A5EFBE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8F3F61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0A524BC" w14:textId="77777777">
        <w:tc>
          <w:tcPr>
            <w:tcW w:w="1838" w:type="dxa"/>
          </w:tcPr>
          <w:p w14:paraId="5F11B9E9" w14:textId="77777777" w:rsidR="00F41FDC" w:rsidRDefault="007C06EA">
            <w:pPr>
              <w:pBdr>
                <w:top w:val="nil"/>
                <w:left w:val="nil"/>
                <w:bottom w:val="nil"/>
                <w:right w:val="nil"/>
                <w:between w:val="nil"/>
              </w:pBdr>
              <w:ind w:firstLine="0"/>
              <w:jc w:val="left"/>
              <w:rPr>
                <w:sz w:val="20"/>
                <w:szCs w:val="20"/>
              </w:rPr>
            </w:pPr>
            <w:r>
              <w:rPr>
                <w:sz w:val="20"/>
                <w:szCs w:val="20"/>
              </w:rPr>
              <w:t>3.7</w:t>
            </w:r>
          </w:p>
          <w:p w14:paraId="461608C5"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565B4156" w14:textId="77777777" w:rsidR="00F41FDC" w:rsidRDefault="00F41FDC">
            <w:pPr>
              <w:pBdr>
                <w:top w:val="nil"/>
                <w:left w:val="nil"/>
                <w:bottom w:val="nil"/>
                <w:right w:val="nil"/>
                <w:between w:val="nil"/>
              </w:pBdr>
              <w:ind w:firstLine="0"/>
              <w:jc w:val="left"/>
              <w:rPr>
                <w:sz w:val="20"/>
                <w:szCs w:val="20"/>
              </w:rPr>
            </w:pPr>
          </w:p>
        </w:tc>
        <w:tc>
          <w:tcPr>
            <w:tcW w:w="2835" w:type="dxa"/>
          </w:tcPr>
          <w:p w14:paraId="05E65CEF"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7187E462"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0551803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22B04DC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4B3B6305" w14:textId="77777777">
        <w:tc>
          <w:tcPr>
            <w:tcW w:w="1838" w:type="dxa"/>
          </w:tcPr>
          <w:p w14:paraId="3A7F1EC8"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39CCBA5F"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7E168E92" w14:textId="77777777" w:rsidR="00F41FDC" w:rsidRDefault="00F41FDC">
            <w:pPr>
              <w:pBdr>
                <w:top w:val="nil"/>
                <w:left w:val="nil"/>
                <w:bottom w:val="nil"/>
                <w:right w:val="nil"/>
                <w:between w:val="nil"/>
              </w:pBdr>
              <w:ind w:firstLine="0"/>
              <w:jc w:val="left"/>
              <w:rPr>
                <w:sz w:val="20"/>
                <w:szCs w:val="20"/>
              </w:rPr>
            </w:pPr>
          </w:p>
        </w:tc>
        <w:tc>
          <w:tcPr>
            <w:tcW w:w="2835" w:type="dxa"/>
          </w:tcPr>
          <w:p w14:paraId="426882DB"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3E70E34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BCCCF5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4E8D72D" w14:textId="77777777">
        <w:tc>
          <w:tcPr>
            <w:tcW w:w="1838" w:type="dxa"/>
          </w:tcPr>
          <w:p w14:paraId="4052A0EA" w14:textId="77777777" w:rsidR="00F41FDC" w:rsidRDefault="007C06EA">
            <w:pPr>
              <w:pBdr>
                <w:top w:val="nil"/>
                <w:left w:val="nil"/>
                <w:bottom w:val="nil"/>
                <w:right w:val="nil"/>
                <w:between w:val="nil"/>
              </w:pBdr>
              <w:ind w:firstLine="0"/>
              <w:jc w:val="left"/>
              <w:rPr>
                <w:sz w:val="20"/>
                <w:szCs w:val="20"/>
              </w:rPr>
            </w:pPr>
            <w:r>
              <w:rPr>
                <w:sz w:val="20"/>
                <w:szCs w:val="20"/>
              </w:rPr>
              <w:t>4.8</w:t>
            </w:r>
          </w:p>
          <w:p w14:paraId="3CF412A4" w14:textId="77777777" w:rsidR="00F41FDC" w:rsidRDefault="007C06EA">
            <w:pPr>
              <w:pBdr>
                <w:top w:val="nil"/>
                <w:left w:val="nil"/>
                <w:bottom w:val="nil"/>
                <w:right w:val="nil"/>
                <w:between w:val="nil"/>
              </w:pBdr>
              <w:ind w:firstLine="0"/>
              <w:jc w:val="left"/>
              <w:rPr>
                <w:sz w:val="20"/>
                <w:szCs w:val="20"/>
              </w:rPr>
            </w:pPr>
            <w:r>
              <w:rPr>
                <w:sz w:val="20"/>
                <w:szCs w:val="20"/>
              </w:rPr>
              <w:t>Развлечения</w:t>
            </w:r>
          </w:p>
        </w:tc>
        <w:tc>
          <w:tcPr>
            <w:tcW w:w="2835" w:type="dxa"/>
          </w:tcPr>
          <w:p w14:paraId="7A7BEB0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799" w:type="dxa"/>
          </w:tcPr>
          <w:p w14:paraId="7EF54AE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23468F0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9328B6E" w14:textId="77777777">
        <w:trPr>
          <w:trHeight w:val="415"/>
        </w:trPr>
        <w:tc>
          <w:tcPr>
            <w:tcW w:w="1838" w:type="dxa"/>
            <w:vMerge w:val="restart"/>
          </w:tcPr>
          <w:p w14:paraId="5393D3EE"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4.10</w:t>
            </w:r>
          </w:p>
          <w:p w14:paraId="69363197" w14:textId="77777777" w:rsidR="00F41FDC" w:rsidRDefault="007C06EA">
            <w:pPr>
              <w:pBdr>
                <w:top w:val="nil"/>
                <w:left w:val="nil"/>
                <w:bottom w:val="nil"/>
                <w:right w:val="nil"/>
                <w:between w:val="nil"/>
              </w:pBdr>
              <w:ind w:firstLine="0"/>
              <w:jc w:val="left"/>
              <w:rPr>
                <w:color w:val="464C55"/>
                <w:sz w:val="20"/>
                <w:szCs w:val="20"/>
                <w:highlight w:val="white"/>
              </w:rPr>
            </w:pPr>
            <w:proofErr w:type="spellStart"/>
            <w:r>
              <w:rPr>
                <w:color w:val="464C55"/>
                <w:sz w:val="20"/>
                <w:szCs w:val="20"/>
                <w:highlight w:val="white"/>
              </w:rPr>
              <w:t>Выставочно</w:t>
            </w:r>
            <w:proofErr w:type="spellEnd"/>
            <w:r>
              <w:rPr>
                <w:color w:val="464C55"/>
                <w:sz w:val="20"/>
                <w:szCs w:val="20"/>
                <w:highlight w:val="white"/>
              </w:rPr>
              <w:t>-ярмарочная деятельность</w:t>
            </w:r>
          </w:p>
        </w:tc>
        <w:tc>
          <w:tcPr>
            <w:tcW w:w="2835" w:type="dxa"/>
            <w:vMerge w:val="restart"/>
          </w:tcPr>
          <w:p w14:paraId="5F196FC8"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(строения, сооружения) для осуществления </w:t>
            </w:r>
            <w:proofErr w:type="spellStart"/>
            <w:r>
              <w:rPr>
                <w:sz w:val="16"/>
                <w:szCs w:val="16"/>
              </w:rPr>
              <w:t>выставочно</w:t>
            </w:r>
            <w:proofErr w:type="spellEnd"/>
            <w:r>
              <w:rPr>
                <w:sz w:val="16"/>
                <w:szCs w:val="16"/>
              </w:rPr>
              <w:t xml:space="preserve">-ярмарочной и </w:t>
            </w:r>
            <w:proofErr w:type="spellStart"/>
            <w:r>
              <w:rPr>
                <w:sz w:val="16"/>
                <w:szCs w:val="16"/>
              </w:rPr>
              <w:t>конгрессной</w:t>
            </w:r>
            <w:proofErr w:type="spellEnd"/>
            <w:r>
              <w:rPr>
                <w:sz w:val="16"/>
                <w:szCs w:val="16"/>
              </w:rPr>
              <w:t xml:space="preserve"> деятельности</w:t>
            </w:r>
          </w:p>
        </w:tc>
        <w:tc>
          <w:tcPr>
            <w:tcW w:w="2799" w:type="dxa"/>
          </w:tcPr>
          <w:p w14:paraId="6DE22425"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7918D24" w14:textId="77777777" w:rsidR="00F41FDC" w:rsidRDefault="007C06EA">
            <w:pPr>
              <w:pBdr>
                <w:top w:val="nil"/>
                <w:left w:val="nil"/>
                <w:bottom w:val="nil"/>
                <w:right w:val="nil"/>
                <w:between w:val="nil"/>
              </w:pBdr>
              <w:ind w:firstLine="0"/>
              <w:jc w:val="left"/>
              <w:rPr>
                <w:sz w:val="16"/>
                <w:szCs w:val="16"/>
              </w:rPr>
            </w:pPr>
            <w:r>
              <w:rPr>
                <w:sz w:val="16"/>
                <w:szCs w:val="16"/>
              </w:rPr>
              <w:t>Экспозиционные площадки</w:t>
            </w:r>
          </w:p>
          <w:p w14:paraId="45E04E8F" w14:textId="77777777" w:rsidR="00F41FDC" w:rsidRDefault="007C06EA">
            <w:pPr>
              <w:pBdr>
                <w:top w:val="nil"/>
                <w:left w:val="nil"/>
                <w:bottom w:val="nil"/>
                <w:right w:val="nil"/>
                <w:between w:val="nil"/>
              </w:pBdr>
              <w:ind w:firstLine="0"/>
              <w:jc w:val="left"/>
              <w:rPr>
                <w:sz w:val="16"/>
                <w:szCs w:val="16"/>
              </w:rPr>
            </w:pPr>
            <w:r>
              <w:rPr>
                <w:sz w:val="16"/>
                <w:szCs w:val="16"/>
              </w:rPr>
              <w:t xml:space="preserve">Постройки для организации питания участников </w:t>
            </w:r>
          </w:p>
        </w:tc>
      </w:tr>
      <w:tr w:rsidR="00F41FDC" w14:paraId="0C8658F0" w14:textId="77777777">
        <w:trPr>
          <w:trHeight w:val="414"/>
        </w:trPr>
        <w:tc>
          <w:tcPr>
            <w:tcW w:w="1838" w:type="dxa"/>
            <w:vMerge/>
          </w:tcPr>
          <w:p w14:paraId="331BDFB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4F633B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2CE55ED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76754934"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w:t>
            </w:r>
          </w:p>
        </w:tc>
      </w:tr>
    </w:tbl>
    <w:p w14:paraId="190EAB35" w14:textId="77777777" w:rsidR="00F41FDC" w:rsidRDefault="007C06EA">
      <w:r>
        <w:t>4. Для зоны ОЖ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06"/>
      </w:tblGrid>
      <w:tr w:rsidR="00F41FDC" w14:paraId="0699698E" w14:textId="77777777">
        <w:tc>
          <w:tcPr>
            <w:tcW w:w="3539" w:type="dxa"/>
          </w:tcPr>
          <w:p w14:paraId="62CAD6AF"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806" w:type="dxa"/>
          </w:tcPr>
          <w:p w14:paraId="1A9AEDE3"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размещения индивидуального жилищного строительства - 1000 </w:t>
            </w:r>
            <w:proofErr w:type="spellStart"/>
            <w:r>
              <w:rPr>
                <w:sz w:val="20"/>
                <w:szCs w:val="20"/>
              </w:rPr>
              <w:t>кв</w:t>
            </w:r>
            <w:proofErr w:type="gramStart"/>
            <w:r>
              <w:rPr>
                <w:sz w:val="20"/>
                <w:szCs w:val="20"/>
              </w:rPr>
              <w:t>.м</w:t>
            </w:r>
            <w:proofErr w:type="spellEnd"/>
            <w:proofErr w:type="gramEnd"/>
          </w:p>
          <w:p w14:paraId="44A4F009"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личного подсобного хозяйства - 1500 </w:t>
            </w:r>
            <w:proofErr w:type="spellStart"/>
            <w:r>
              <w:rPr>
                <w:sz w:val="20"/>
                <w:szCs w:val="20"/>
              </w:rPr>
              <w:t>кв</w:t>
            </w:r>
            <w:proofErr w:type="gramStart"/>
            <w:r>
              <w:rPr>
                <w:sz w:val="20"/>
                <w:szCs w:val="20"/>
              </w:rPr>
              <w:t>.м</w:t>
            </w:r>
            <w:proofErr w:type="spellEnd"/>
            <w:proofErr w:type="gramEnd"/>
          </w:p>
        </w:tc>
      </w:tr>
      <w:tr w:rsidR="00F41FDC" w14:paraId="05F6D64B" w14:textId="77777777">
        <w:tc>
          <w:tcPr>
            <w:tcW w:w="3539" w:type="dxa"/>
          </w:tcPr>
          <w:p w14:paraId="46732FB9"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806" w:type="dxa"/>
          </w:tcPr>
          <w:p w14:paraId="4BFA9C74"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размещения индивидуального жилищного строительства - 300 </w:t>
            </w:r>
            <w:proofErr w:type="spellStart"/>
            <w:r>
              <w:rPr>
                <w:sz w:val="20"/>
                <w:szCs w:val="20"/>
              </w:rPr>
              <w:t>кв</w:t>
            </w:r>
            <w:proofErr w:type="gramStart"/>
            <w:r>
              <w:rPr>
                <w:sz w:val="20"/>
                <w:szCs w:val="20"/>
              </w:rPr>
              <w:t>.м</w:t>
            </w:r>
            <w:proofErr w:type="spellEnd"/>
            <w:proofErr w:type="gramEnd"/>
          </w:p>
          <w:p w14:paraId="6850FC95"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личного подсобного хозяйства - 500 </w:t>
            </w:r>
            <w:proofErr w:type="spellStart"/>
            <w:r>
              <w:rPr>
                <w:sz w:val="20"/>
                <w:szCs w:val="20"/>
              </w:rPr>
              <w:t>кв</w:t>
            </w:r>
            <w:proofErr w:type="gramStart"/>
            <w:r>
              <w:rPr>
                <w:sz w:val="20"/>
                <w:szCs w:val="20"/>
              </w:rPr>
              <w:t>.м</w:t>
            </w:r>
            <w:proofErr w:type="spellEnd"/>
            <w:proofErr w:type="gramEnd"/>
          </w:p>
        </w:tc>
      </w:tr>
      <w:tr w:rsidR="00F41FDC" w14:paraId="7B5F0A16" w14:textId="77777777">
        <w:tc>
          <w:tcPr>
            <w:tcW w:w="3539" w:type="dxa"/>
          </w:tcPr>
          <w:p w14:paraId="6987BFE1" w14:textId="4337DE9B" w:rsidR="00F41FDC" w:rsidRDefault="007C06EA">
            <w:pPr>
              <w:pBdr>
                <w:top w:val="nil"/>
                <w:left w:val="nil"/>
                <w:bottom w:val="nil"/>
                <w:right w:val="nil"/>
                <w:between w:val="nil"/>
              </w:pBdr>
              <w:ind w:firstLine="0"/>
              <w:jc w:val="left"/>
              <w:rPr>
                <w:sz w:val="20"/>
                <w:szCs w:val="20"/>
              </w:rPr>
            </w:pPr>
            <w:r>
              <w:rPr>
                <w:sz w:val="20"/>
                <w:szCs w:val="20"/>
              </w:rPr>
              <w:lastRenderedPageBreak/>
              <w:t xml:space="preserve">Минимальный линейный размер земельного участка для индивидуального жилищного строительства и для ведения личного подсобного </w:t>
            </w:r>
            <w:r w:rsidR="002679EB">
              <w:rPr>
                <w:sz w:val="20"/>
                <w:szCs w:val="20"/>
              </w:rPr>
              <w:t>хозяйства (</w:t>
            </w:r>
            <w:r>
              <w:rPr>
                <w:sz w:val="20"/>
                <w:szCs w:val="20"/>
              </w:rPr>
              <w:t>приусадебный участок) по фронту улицы</w:t>
            </w:r>
          </w:p>
        </w:tc>
        <w:tc>
          <w:tcPr>
            <w:tcW w:w="5806" w:type="dxa"/>
          </w:tcPr>
          <w:p w14:paraId="17D90344" w14:textId="77777777" w:rsidR="00F41FDC" w:rsidRDefault="007C06EA">
            <w:pPr>
              <w:pBdr>
                <w:top w:val="nil"/>
                <w:left w:val="nil"/>
                <w:bottom w:val="nil"/>
                <w:right w:val="nil"/>
                <w:between w:val="nil"/>
              </w:pBdr>
              <w:ind w:firstLine="0"/>
              <w:jc w:val="left"/>
              <w:rPr>
                <w:sz w:val="20"/>
                <w:szCs w:val="20"/>
              </w:rPr>
            </w:pPr>
            <w:r>
              <w:rPr>
                <w:sz w:val="20"/>
                <w:szCs w:val="20"/>
              </w:rPr>
              <w:t>17 м</w:t>
            </w:r>
          </w:p>
        </w:tc>
      </w:tr>
      <w:tr w:rsidR="00F41FDC" w14:paraId="5ED96886" w14:textId="77777777">
        <w:tc>
          <w:tcPr>
            <w:tcW w:w="3539" w:type="dxa"/>
          </w:tcPr>
          <w:p w14:paraId="0812EBA7"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806" w:type="dxa"/>
          </w:tcPr>
          <w:p w14:paraId="58E70A4F"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 и для ведения личного подсобного хозяйства:</w:t>
            </w:r>
          </w:p>
          <w:p w14:paraId="32834BB9"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улиц - 5 м</w:t>
            </w:r>
          </w:p>
          <w:p w14:paraId="71FCB592"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проездов - 3 м</w:t>
            </w:r>
          </w:p>
          <w:p w14:paraId="06CE992E" w14:textId="77777777" w:rsidR="00F41FDC" w:rsidRDefault="007C06EA">
            <w:pPr>
              <w:pBdr>
                <w:top w:val="nil"/>
                <w:left w:val="nil"/>
                <w:bottom w:val="nil"/>
                <w:right w:val="nil"/>
                <w:between w:val="nil"/>
              </w:pBdr>
              <w:ind w:firstLine="0"/>
              <w:jc w:val="left"/>
              <w:rPr>
                <w:sz w:val="20"/>
                <w:szCs w:val="20"/>
              </w:rPr>
            </w:pPr>
            <w:r>
              <w:rPr>
                <w:sz w:val="20"/>
                <w:szCs w:val="20"/>
              </w:rPr>
              <w:t>-от границ смежного земельного участка - 3 м</w:t>
            </w:r>
          </w:p>
          <w:p w14:paraId="3ED725FE" w14:textId="77777777" w:rsidR="00F41FDC" w:rsidRDefault="007C06EA">
            <w:pPr>
              <w:pBdr>
                <w:top w:val="nil"/>
                <w:left w:val="nil"/>
                <w:bottom w:val="nil"/>
                <w:right w:val="nil"/>
                <w:between w:val="nil"/>
              </w:pBdr>
              <w:ind w:firstLine="0"/>
              <w:jc w:val="left"/>
              <w:rPr>
                <w:sz w:val="20"/>
                <w:szCs w:val="20"/>
              </w:rPr>
            </w:pPr>
            <w:r>
              <w:rPr>
                <w:sz w:val="20"/>
                <w:szCs w:val="20"/>
              </w:rPr>
              <w:t>Для остальных видов разрешенного использования 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42DDBF76" w14:textId="77777777">
        <w:tc>
          <w:tcPr>
            <w:tcW w:w="3539" w:type="dxa"/>
          </w:tcPr>
          <w:p w14:paraId="558BC20F"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806" w:type="dxa"/>
          </w:tcPr>
          <w:p w14:paraId="6DA08A12" w14:textId="77777777" w:rsidR="00F41FDC" w:rsidRDefault="007C06EA">
            <w:pPr>
              <w:pBdr>
                <w:top w:val="nil"/>
                <w:left w:val="nil"/>
                <w:bottom w:val="nil"/>
                <w:right w:val="nil"/>
                <w:between w:val="nil"/>
              </w:pBdr>
              <w:ind w:firstLine="0"/>
              <w:jc w:val="left"/>
              <w:rPr>
                <w:sz w:val="20"/>
                <w:szCs w:val="20"/>
              </w:rPr>
            </w:pPr>
            <w:r>
              <w:rPr>
                <w:sz w:val="20"/>
                <w:szCs w:val="20"/>
              </w:rPr>
              <w:t>24 м</w:t>
            </w:r>
          </w:p>
        </w:tc>
      </w:tr>
      <w:tr w:rsidR="00F41FDC" w14:paraId="78EE439D" w14:textId="77777777">
        <w:tc>
          <w:tcPr>
            <w:tcW w:w="3539" w:type="dxa"/>
          </w:tcPr>
          <w:p w14:paraId="5006F380"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806" w:type="dxa"/>
          </w:tcPr>
          <w:p w14:paraId="35B842FA"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1,6м</w:t>
            </w:r>
          </w:p>
        </w:tc>
      </w:tr>
      <w:tr w:rsidR="00F41FDC" w14:paraId="5BF0143B" w14:textId="77777777">
        <w:tc>
          <w:tcPr>
            <w:tcW w:w="3539" w:type="dxa"/>
          </w:tcPr>
          <w:p w14:paraId="67A4D339"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земельных участков для размещения индивидуального жилищного строительства и для личного подсобного хозяйства</w:t>
            </w:r>
          </w:p>
        </w:tc>
        <w:tc>
          <w:tcPr>
            <w:tcW w:w="5806" w:type="dxa"/>
          </w:tcPr>
          <w:p w14:paraId="39480ED8" w14:textId="77777777" w:rsidR="00F41FDC" w:rsidRDefault="007C06EA">
            <w:pPr>
              <w:pBdr>
                <w:top w:val="nil"/>
                <w:left w:val="nil"/>
                <w:bottom w:val="nil"/>
                <w:right w:val="nil"/>
                <w:between w:val="nil"/>
              </w:pBdr>
              <w:ind w:firstLine="0"/>
              <w:jc w:val="left"/>
              <w:rPr>
                <w:sz w:val="20"/>
                <w:szCs w:val="20"/>
              </w:rPr>
            </w:pPr>
            <w:r>
              <w:rPr>
                <w:sz w:val="20"/>
                <w:szCs w:val="20"/>
              </w:rPr>
              <w:t>1,8 м</w:t>
            </w:r>
          </w:p>
          <w:p w14:paraId="1C6E45D8" w14:textId="77777777" w:rsidR="00F41FDC" w:rsidRDefault="007C06EA">
            <w:pPr>
              <w:pBdr>
                <w:top w:val="nil"/>
                <w:left w:val="nil"/>
                <w:bottom w:val="nil"/>
                <w:right w:val="nil"/>
                <w:between w:val="nil"/>
              </w:pBdr>
              <w:ind w:firstLine="0"/>
              <w:jc w:val="left"/>
              <w:rPr>
                <w:sz w:val="20"/>
                <w:szCs w:val="20"/>
              </w:rPr>
            </w:pPr>
            <w:r>
              <w:rPr>
                <w:sz w:val="20"/>
                <w:szCs w:val="20"/>
              </w:rPr>
              <w:t>Между смежными земельными участками до 2,2 м – по обоюдному согласию правообладателей смежных участков.</w:t>
            </w:r>
          </w:p>
          <w:p w14:paraId="4D7A2CFC" w14:textId="77777777" w:rsidR="00F41FDC" w:rsidRDefault="007C06EA">
            <w:pPr>
              <w:pBdr>
                <w:top w:val="nil"/>
                <w:left w:val="nil"/>
                <w:bottom w:val="nil"/>
                <w:right w:val="nil"/>
                <w:between w:val="nil"/>
              </w:pBdr>
              <w:ind w:firstLine="0"/>
              <w:jc w:val="left"/>
              <w:rPr>
                <w:sz w:val="20"/>
                <w:szCs w:val="20"/>
              </w:rPr>
            </w:pPr>
            <w:r>
              <w:rPr>
                <w:sz w:val="20"/>
                <w:szCs w:val="20"/>
              </w:rPr>
              <w:t xml:space="preserve">Вдоль улиц до 2,2 м -по предварительному согласованию с администрацией местного самоуправления </w:t>
            </w:r>
          </w:p>
          <w:p w14:paraId="631C9E41" w14:textId="77777777" w:rsidR="00F41FDC" w:rsidRDefault="00F41FDC">
            <w:pPr>
              <w:pBdr>
                <w:top w:val="nil"/>
                <w:left w:val="nil"/>
                <w:bottom w:val="nil"/>
                <w:right w:val="nil"/>
                <w:between w:val="nil"/>
              </w:pBdr>
              <w:ind w:firstLine="0"/>
              <w:jc w:val="left"/>
              <w:rPr>
                <w:sz w:val="20"/>
                <w:szCs w:val="20"/>
              </w:rPr>
            </w:pPr>
          </w:p>
        </w:tc>
      </w:tr>
    </w:tbl>
    <w:p w14:paraId="2444F580" w14:textId="77777777" w:rsidR="00F41FDC" w:rsidRDefault="007C06EA">
      <w:pPr>
        <w:spacing w:after="0"/>
        <w:rPr>
          <w:sz w:val="20"/>
          <w:szCs w:val="20"/>
        </w:rPr>
      </w:pPr>
      <w:r>
        <w:rPr>
          <w:sz w:val="20"/>
          <w:szCs w:val="20"/>
        </w:rPr>
        <w:t>Примечание:</w:t>
      </w:r>
    </w:p>
    <w:p w14:paraId="048AEFB8" w14:textId="77777777" w:rsidR="00F41FDC" w:rsidRDefault="007C06EA">
      <w:pPr>
        <w:spacing w:after="0"/>
        <w:rPr>
          <w:sz w:val="20"/>
          <w:szCs w:val="20"/>
        </w:rPr>
      </w:pPr>
      <w:r>
        <w:rPr>
          <w:sz w:val="20"/>
          <w:szCs w:val="20"/>
        </w:rPr>
        <w:t>Получение разрешения на отклонение от минимального отступа строений на земельных участках для индивидуального жилищного строительства и для ведения личного подсобного хозяйства от границ смежного земельного участка допускается при условии, что имеется взаимное согласие владельцев земельных участков на указанные отклонения.</w:t>
      </w:r>
    </w:p>
    <w:p w14:paraId="611B0C81" w14:textId="77777777" w:rsidR="00F41FDC" w:rsidRDefault="007C06EA">
      <w:pPr>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65BBA693"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6AF23CF3" w14:textId="77777777" w:rsidR="00F41FDC" w:rsidRDefault="007C06EA" w:rsidP="002679EB">
      <w:pPr>
        <w:pStyle w:val="3"/>
        <w:numPr>
          <w:ilvl w:val="0"/>
          <w:numId w:val="1"/>
        </w:numPr>
        <w:ind w:left="1134" w:firstLine="0"/>
      </w:pPr>
      <w:bookmarkStart w:id="44" w:name="_heading=h.2u6wntf" w:colFirst="0" w:colLast="0"/>
      <w:bookmarkEnd w:id="44"/>
      <w:r>
        <w:t>Градостроительный регламент зоны общественно-делового назначения (ОД).</w:t>
      </w:r>
    </w:p>
    <w:p w14:paraId="6A193787"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делового, административного и общественного назначения.</w:t>
      </w:r>
    </w:p>
    <w:p w14:paraId="64741C9E"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9FD0F53" w14:textId="77777777">
        <w:trPr>
          <w:tblHeader/>
        </w:trPr>
        <w:tc>
          <w:tcPr>
            <w:tcW w:w="1837" w:type="dxa"/>
            <w:shd w:val="clear" w:color="auto" w:fill="D9D9D9"/>
          </w:tcPr>
          <w:p w14:paraId="557ACCC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630F30B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58CD5D7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98838E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BDD035A" w14:textId="77777777">
        <w:tc>
          <w:tcPr>
            <w:tcW w:w="1837" w:type="dxa"/>
          </w:tcPr>
          <w:p w14:paraId="5C41CF92" w14:textId="77777777" w:rsidR="00F41FDC" w:rsidRDefault="007C06EA">
            <w:pPr>
              <w:pBdr>
                <w:top w:val="nil"/>
                <w:left w:val="nil"/>
                <w:bottom w:val="nil"/>
                <w:right w:val="nil"/>
                <w:between w:val="nil"/>
              </w:pBdr>
              <w:ind w:firstLine="0"/>
              <w:jc w:val="left"/>
              <w:rPr>
                <w:sz w:val="20"/>
                <w:szCs w:val="20"/>
              </w:rPr>
            </w:pPr>
            <w:r>
              <w:rPr>
                <w:sz w:val="20"/>
                <w:szCs w:val="20"/>
              </w:rPr>
              <w:t>3.1</w:t>
            </w:r>
          </w:p>
          <w:p w14:paraId="63C50DD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19B20B31"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w:t>
            </w:r>
            <w:r>
              <w:rPr>
                <w:sz w:val="16"/>
                <w:szCs w:val="16"/>
              </w:rPr>
              <w:lastRenderedPageBreak/>
              <w:t>водопроводы, линии электропередач, трансформаторные подстанции, газопроводы, линии связи, телефонные станции, канализации)</w:t>
            </w:r>
          </w:p>
          <w:p w14:paraId="5E640ED8"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3F9A6F94"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22B744F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0C6C3E7" w14:textId="77777777">
        <w:trPr>
          <w:trHeight w:val="313"/>
        </w:trPr>
        <w:tc>
          <w:tcPr>
            <w:tcW w:w="1837" w:type="dxa"/>
            <w:vMerge w:val="restart"/>
          </w:tcPr>
          <w:p w14:paraId="18D6952D" w14:textId="77777777" w:rsidR="00F41FDC" w:rsidRDefault="007C06EA">
            <w:pPr>
              <w:pBdr>
                <w:top w:val="nil"/>
                <w:left w:val="nil"/>
                <w:bottom w:val="nil"/>
                <w:right w:val="nil"/>
                <w:between w:val="nil"/>
              </w:pBdr>
              <w:ind w:firstLine="0"/>
              <w:jc w:val="left"/>
              <w:rPr>
                <w:sz w:val="20"/>
                <w:szCs w:val="20"/>
              </w:rPr>
            </w:pPr>
            <w:r>
              <w:rPr>
                <w:sz w:val="20"/>
                <w:szCs w:val="20"/>
              </w:rPr>
              <w:lastRenderedPageBreak/>
              <w:t>3.2</w:t>
            </w:r>
          </w:p>
          <w:p w14:paraId="7B258E06" w14:textId="77777777" w:rsidR="00F41FDC" w:rsidRDefault="007C06EA">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vMerge w:val="restart"/>
          </w:tcPr>
          <w:p w14:paraId="6AC68299"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5C8D22B0"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2D78A490" w14:textId="77777777" w:rsidR="00F41FDC" w:rsidRDefault="007C06EA">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803" w:type="dxa"/>
          </w:tcPr>
          <w:p w14:paraId="084DEE00"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30B026A1"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1153FF7F" w14:textId="77777777">
        <w:trPr>
          <w:trHeight w:val="312"/>
        </w:trPr>
        <w:tc>
          <w:tcPr>
            <w:tcW w:w="1837" w:type="dxa"/>
            <w:vMerge/>
          </w:tcPr>
          <w:p w14:paraId="145677D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43F735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139292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28EC6E66" w14:textId="77777777" w:rsidR="00F41FDC" w:rsidRDefault="007C06EA">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w:t>
            </w:r>
          </w:p>
        </w:tc>
      </w:tr>
      <w:tr w:rsidR="00F41FDC" w14:paraId="7342E642" w14:textId="77777777">
        <w:trPr>
          <w:trHeight w:val="667"/>
        </w:trPr>
        <w:tc>
          <w:tcPr>
            <w:tcW w:w="1837" w:type="dxa"/>
            <w:vMerge w:val="restart"/>
          </w:tcPr>
          <w:p w14:paraId="5E7D66B4" w14:textId="77777777" w:rsidR="00F41FDC" w:rsidRDefault="007C06EA">
            <w:pPr>
              <w:pBdr>
                <w:top w:val="nil"/>
                <w:left w:val="nil"/>
                <w:bottom w:val="nil"/>
                <w:right w:val="nil"/>
                <w:between w:val="nil"/>
              </w:pBdr>
              <w:ind w:firstLine="0"/>
              <w:jc w:val="left"/>
              <w:rPr>
                <w:sz w:val="20"/>
                <w:szCs w:val="20"/>
              </w:rPr>
            </w:pPr>
            <w:r>
              <w:rPr>
                <w:sz w:val="20"/>
                <w:szCs w:val="20"/>
              </w:rPr>
              <w:t>3.8</w:t>
            </w:r>
          </w:p>
          <w:p w14:paraId="0BD9F0BE" w14:textId="77777777" w:rsidR="00F41FDC" w:rsidRDefault="007C06EA">
            <w:pPr>
              <w:pBdr>
                <w:top w:val="nil"/>
                <w:left w:val="nil"/>
                <w:bottom w:val="nil"/>
                <w:right w:val="nil"/>
                <w:between w:val="nil"/>
              </w:pBdr>
              <w:ind w:firstLine="0"/>
              <w:jc w:val="left"/>
              <w:rPr>
                <w:sz w:val="20"/>
                <w:szCs w:val="20"/>
              </w:rPr>
            </w:pPr>
            <w:r>
              <w:rPr>
                <w:sz w:val="20"/>
                <w:szCs w:val="20"/>
              </w:rPr>
              <w:t>Общественное управление</w:t>
            </w:r>
          </w:p>
        </w:tc>
        <w:tc>
          <w:tcPr>
            <w:tcW w:w="2832" w:type="dxa"/>
            <w:vMerge w:val="restart"/>
          </w:tcPr>
          <w:p w14:paraId="42F56B56" w14:textId="77777777" w:rsidR="00F41FDC" w:rsidRDefault="007C06EA">
            <w:pPr>
              <w:pBdr>
                <w:top w:val="nil"/>
                <w:left w:val="nil"/>
                <w:bottom w:val="nil"/>
                <w:right w:val="nil"/>
                <w:between w:val="nil"/>
              </w:pBdr>
              <w:ind w:right="-115" w:firstLine="0"/>
              <w:jc w:val="left"/>
              <w:rPr>
                <w:sz w:val="16"/>
                <w:szCs w:val="16"/>
              </w:rPr>
            </w:pPr>
            <w:r>
              <w:rPr>
                <w:sz w:val="16"/>
                <w:szCs w:val="16"/>
              </w:rPr>
              <w:t xml:space="preserve">Здания органов государственной власти, органов местного самоуправления, судов и организаций, непосредственно обеспечивающих их деятельность </w:t>
            </w:r>
          </w:p>
          <w:p w14:paraId="5C239290"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органов управления политических партий, профессиональных и отраслевых союзов, творческих союзов, иных общественных объединений граждан по отраслевому или политическому признаку</w:t>
            </w:r>
          </w:p>
        </w:tc>
        <w:tc>
          <w:tcPr>
            <w:tcW w:w="2803" w:type="dxa"/>
          </w:tcPr>
          <w:p w14:paraId="5BBA93B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FC21240"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458A54F" w14:textId="77777777">
        <w:trPr>
          <w:trHeight w:val="665"/>
        </w:trPr>
        <w:tc>
          <w:tcPr>
            <w:tcW w:w="1837" w:type="dxa"/>
            <w:vMerge/>
          </w:tcPr>
          <w:p w14:paraId="688856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17DAF5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DBC02AE"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0BFACE6"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08E54859" w14:textId="77777777">
        <w:trPr>
          <w:trHeight w:val="665"/>
        </w:trPr>
        <w:tc>
          <w:tcPr>
            <w:tcW w:w="1837" w:type="dxa"/>
            <w:vMerge/>
          </w:tcPr>
          <w:p w14:paraId="77CA928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16516A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E238A3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47B4A7D"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76A1D84E" w14:textId="77777777">
        <w:trPr>
          <w:trHeight w:val="557"/>
        </w:trPr>
        <w:tc>
          <w:tcPr>
            <w:tcW w:w="1837" w:type="dxa"/>
            <w:vMerge w:val="restart"/>
          </w:tcPr>
          <w:p w14:paraId="5F1534E1" w14:textId="77777777" w:rsidR="00F41FDC" w:rsidRDefault="007C06EA">
            <w:pPr>
              <w:pBdr>
                <w:top w:val="nil"/>
                <w:left w:val="nil"/>
                <w:bottom w:val="nil"/>
                <w:right w:val="nil"/>
                <w:between w:val="nil"/>
              </w:pBdr>
              <w:ind w:firstLine="0"/>
              <w:jc w:val="left"/>
              <w:rPr>
                <w:sz w:val="20"/>
                <w:szCs w:val="20"/>
              </w:rPr>
            </w:pPr>
            <w:r>
              <w:rPr>
                <w:sz w:val="20"/>
                <w:szCs w:val="20"/>
              </w:rPr>
              <w:t>4.1</w:t>
            </w:r>
          </w:p>
          <w:p w14:paraId="4B9A7E91" w14:textId="77777777" w:rsidR="00F41FDC" w:rsidRDefault="007C06EA">
            <w:pPr>
              <w:pBdr>
                <w:top w:val="nil"/>
                <w:left w:val="nil"/>
                <w:bottom w:val="nil"/>
                <w:right w:val="nil"/>
                <w:between w:val="nil"/>
              </w:pBdr>
              <w:ind w:firstLine="0"/>
              <w:jc w:val="left"/>
              <w:rPr>
                <w:sz w:val="20"/>
                <w:szCs w:val="20"/>
              </w:rPr>
            </w:pPr>
            <w:r>
              <w:rPr>
                <w:sz w:val="20"/>
                <w:szCs w:val="20"/>
              </w:rPr>
              <w:t>Деловое управление</w:t>
            </w:r>
          </w:p>
        </w:tc>
        <w:tc>
          <w:tcPr>
            <w:tcW w:w="2832" w:type="dxa"/>
            <w:vMerge w:val="restart"/>
          </w:tcPr>
          <w:p w14:paraId="00F670EC"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организаций, деятельность которых не связана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14:paraId="0956C4F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0CEBFD2"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40F7A138" w14:textId="77777777">
        <w:trPr>
          <w:trHeight w:val="557"/>
        </w:trPr>
        <w:tc>
          <w:tcPr>
            <w:tcW w:w="1837" w:type="dxa"/>
            <w:vMerge/>
          </w:tcPr>
          <w:p w14:paraId="39F417F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448C48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6A89921"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D076D45"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6A5D2A84" w14:textId="77777777">
        <w:trPr>
          <w:trHeight w:val="557"/>
        </w:trPr>
        <w:tc>
          <w:tcPr>
            <w:tcW w:w="1837" w:type="dxa"/>
            <w:vMerge/>
          </w:tcPr>
          <w:p w14:paraId="76F0C12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D2FC16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C1B4F2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3EB96B7B"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4AE4CA82" w14:textId="77777777">
        <w:trPr>
          <w:trHeight w:val="415"/>
        </w:trPr>
        <w:tc>
          <w:tcPr>
            <w:tcW w:w="1837" w:type="dxa"/>
            <w:vMerge w:val="restart"/>
          </w:tcPr>
          <w:p w14:paraId="13350C2E"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4.5</w:t>
            </w:r>
          </w:p>
          <w:p w14:paraId="75210EB5"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Банковская и страховая деятельность</w:t>
            </w:r>
          </w:p>
        </w:tc>
        <w:tc>
          <w:tcPr>
            <w:tcW w:w="2832" w:type="dxa"/>
            <w:vMerge w:val="restart"/>
          </w:tcPr>
          <w:p w14:paraId="103E3955"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Здания организаций, оказывающих банковские и страховые услуги</w:t>
            </w:r>
          </w:p>
        </w:tc>
        <w:tc>
          <w:tcPr>
            <w:tcW w:w="2803" w:type="dxa"/>
          </w:tcPr>
          <w:p w14:paraId="3E2A23DB"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71AE6850"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5ED3A7C7" w14:textId="77777777">
        <w:trPr>
          <w:trHeight w:val="414"/>
        </w:trPr>
        <w:tc>
          <w:tcPr>
            <w:tcW w:w="1837" w:type="dxa"/>
            <w:vMerge/>
          </w:tcPr>
          <w:p w14:paraId="4639CA6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216777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2F28E0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4E3EEB3F"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00B6C709" w14:textId="77777777">
        <w:tc>
          <w:tcPr>
            <w:tcW w:w="1837" w:type="dxa"/>
          </w:tcPr>
          <w:p w14:paraId="78D8599A"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1EF260C2"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376B709"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0C58B5D4"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42444C8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5138879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EFE5E8F"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03EA36CA" w14:textId="77777777">
        <w:tc>
          <w:tcPr>
            <w:tcW w:w="1838" w:type="dxa"/>
            <w:shd w:val="clear" w:color="auto" w:fill="D9D9D9"/>
          </w:tcPr>
          <w:p w14:paraId="7F7EA04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37D8248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79FD38C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279562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C4DE7C2" w14:textId="77777777">
        <w:tc>
          <w:tcPr>
            <w:tcW w:w="1838" w:type="dxa"/>
          </w:tcPr>
          <w:p w14:paraId="4B448E18" w14:textId="77777777" w:rsidR="00F41FDC" w:rsidRDefault="007C06EA">
            <w:pPr>
              <w:pBdr>
                <w:top w:val="nil"/>
                <w:left w:val="nil"/>
                <w:bottom w:val="nil"/>
                <w:right w:val="nil"/>
                <w:between w:val="nil"/>
              </w:pBdr>
              <w:ind w:firstLine="0"/>
              <w:jc w:val="left"/>
              <w:rPr>
                <w:sz w:val="20"/>
                <w:szCs w:val="20"/>
              </w:rPr>
            </w:pPr>
            <w:r>
              <w:rPr>
                <w:sz w:val="20"/>
                <w:szCs w:val="20"/>
              </w:rPr>
              <w:t>3.7</w:t>
            </w:r>
          </w:p>
          <w:p w14:paraId="200C0DB9" w14:textId="77777777" w:rsidR="00F41FDC" w:rsidRDefault="007C06EA">
            <w:pPr>
              <w:pBdr>
                <w:top w:val="nil"/>
                <w:left w:val="nil"/>
                <w:bottom w:val="nil"/>
                <w:right w:val="nil"/>
                <w:between w:val="nil"/>
              </w:pBdr>
              <w:ind w:firstLine="0"/>
              <w:jc w:val="left"/>
              <w:rPr>
                <w:sz w:val="20"/>
                <w:szCs w:val="20"/>
              </w:rPr>
            </w:pPr>
            <w:r>
              <w:rPr>
                <w:sz w:val="20"/>
                <w:szCs w:val="20"/>
              </w:rPr>
              <w:lastRenderedPageBreak/>
              <w:t>Религиозное использование.</w:t>
            </w:r>
          </w:p>
          <w:p w14:paraId="097722B0" w14:textId="77777777" w:rsidR="00F41FDC" w:rsidRDefault="00F41FDC">
            <w:pPr>
              <w:pBdr>
                <w:top w:val="nil"/>
                <w:left w:val="nil"/>
                <w:bottom w:val="nil"/>
                <w:right w:val="nil"/>
                <w:between w:val="nil"/>
              </w:pBdr>
              <w:ind w:firstLine="0"/>
              <w:jc w:val="left"/>
              <w:rPr>
                <w:sz w:val="20"/>
                <w:szCs w:val="20"/>
              </w:rPr>
            </w:pPr>
          </w:p>
        </w:tc>
        <w:tc>
          <w:tcPr>
            <w:tcW w:w="2835" w:type="dxa"/>
          </w:tcPr>
          <w:p w14:paraId="3A7A816B" w14:textId="77777777" w:rsidR="00F41FDC" w:rsidRDefault="007C06EA">
            <w:pPr>
              <w:pBdr>
                <w:top w:val="nil"/>
                <w:left w:val="nil"/>
                <w:bottom w:val="nil"/>
                <w:right w:val="nil"/>
                <w:between w:val="nil"/>
              </w:pBdr>
              <w:ind w:right="-115" w:firstLine="0"/>
              <w:jc w:val="left"/>
              <w:rPr>
                <w:sz w:val="16"/>
                <w:szCs w:val="16"/>
              </w:rPr>
            </w:pPr>
            <w:r>
              <w:rPr>
                <w:sz w:val="16"/>
                <w:szCs w:val="16"/>
              </w:rPr>
              <w:lastRenderedPageBreak/>
              <w:t xml:space="preserve">Объекты, предназначенные для </w:t>
            </w:r>
            <w:r>
              <w:rPr>
                <w:sz w:val="16"/>
                <w:szCs w:val="16"/>
              </w:rPr>
              <w:lastRenderedPageBreak/>
              <w:t>отправления религиозных обрядов (церкви, соборы, храмы, часовни, мечети, молельные дома и др.)</w:t>
            </w:r>
          </w:p>
          <w:p w14:paraId="08C3CAA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5A4227E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3701D4C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E339DF4" w14:textId="77777777">
        <w:tc>
          <w:tcPr>
            <w:tcW w:w="1838" w:type="dxa"/>
          </w:tcPr>
          <w:p w14:paraId="33C0E028" w14:textId="77777777" w:rsidR="00F41FDC" w:rsidRDefault="007C06EA">
            <w:pPr>
              <w:pBdr>
                <w:top w:val="nil"/>
                <w:left w:val="nil"/>
                <w:bottom w:val="nil"/>
                <w:right w:val="nil"/>
                <w:between w:val="nil"/>
              </w:pBdr>
              <w:ind w:firstLine="0"/>
              <w:jc w:val="left"/>
              <w:rPr>
                <w:sz w:val="20"/>
                <w:szCs w:val="20"/>
              </w:rPr>
            </w:pPr>
            <w:r>
              <w:rPr>
                <w:sz w:val="20"/>
                <w:szCs w:val="20"/>
              </w:rPr>
              <w:lastRenderedPageBreak/>
              <w:t>4.4</w:t>
            </w:r>
          </w:p>
          <w:p w14:paraId="096440D7" w14:textId="77777777" w:rsidR="00F41FDC" w:rsidRDefault="007C06EA">
            <w:pPr>
              <w:pBdr>
                <w:top w:val="nil"/>
                <w:left w:val="nil"/>
                <w:bottom w:val="nil"/>
                <w:right w:val="nil"/>
                <w:between w:val="nil"/>
              </w:pBdr>
              <w:ind w:firstLine="0"/>
              <w:jc w:val="left"/>
              <w:rPr>
                <w:sz w:val="20"/>
                <w:szCs w:val="20"/>
              </w:rPr>
            </w:pPr>
            <w:r>
              <w:rPr>
                <w:sz w:val="20"/>
                <w:szCs w:val="20"/>
              </w:rPr>
              <w:t xml:space="preserve">Магазины </w:t>
            </w:r>
          </w:p>
        </w:tc>
        <w:tc>
          <w:tcPr>
            <w:tcW w:w="2835" w:type="dxa"/>
          </w:tcPr>
          <w:p w14:paraId="66183791"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розничной торговли, в том числе аптеки, торговая площадь которых составляет до 500 </w:t>
            </w:r>
            <w:proofErr w:type="spellStart"/>
            <w:r>
              <w:rPr>
                <w:sz w:val="16"/>
                <w:szCs w:val="16"/>
              </w:rPr>
              <w:t>кв</w:t>
            </w:r>
            <w:proofErr w:type="gramStart"/>
            <w:r>
              <w:rPr>
                <w:sz w:val="16"/>
                <w:szCs w:val="16"/>
              </w:rPr>
              <w:t>.м</w:t>
            </w:r>
            <w:proofErr w:type="spellEnd"/>
            <w:proofErr w:type="gramEnd"/>
          </w:p>
        </w:tc>
        <w:tc>
          <w:tcPr>
            <w:tcW w:w="2799" w:type="dxa"/>
          </w:tcPr>
          <w:p w14:paraId="4A18B01C"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3028F45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0752E080" w14:textId="77777777">
        <w:tc>
          <w:tcPr>
            <w:tcW w:w="1838" w:type="dxa"/>
          </w:tcPr>
          <w:p w14:paraId="0D3F7163" w14:textId="77777777" w:rsidR="00F41FDC" w:rsidRDefault="007C06EA">
            <w:pPr>
              <w:pBdr>
                <w:top w:val="nil"/>
                <w:left w:val="nil"/>
                <w:bottom w:val="nil"/>
                <w:right w:val="nil"/>
                <w:between w:val="nil"/>
              </w:pBdr>
              <w:ind w:firstLine="0"/>
              <w:jc w:val="left"/>
              <w:rPr>
                <w:sz w:val="20"/>
                <w:szCs w:val="20"/>
              </w:rPr>
            </w:pPr>
            <w:r>
              <w:rPr>
                <w:sz w:val="20"/>
                <w:szCs w:val="20"/>
              </w:rPr>
              <w:t>4.7</w:t>
            </w:r>
          </w:p>
          <w:p w14:paraId="55ED8AFA" w14:textId="77777777" w:rsidR="00F41FDC" w:rsidRDefault="007C06EA">
            <w:pPr>
              <w:pBdr>
                <w:top w:val="nil"/>
                <w:left w:val="nil"/>
                <w:bottom w:val="nil"/>
                <w:right w:val="nil"/>
                <w:between w:val="nil"/>
              </w:pBdr>
              <w:ind w:firstLine="0"/>
              <w:jc w:val="left"/>
              <w:rPr>
                <w:sz w:val="20"/>
                <w:szCs w:val="20"/>
              </w:rPr>
            </w:pPr>
            <w:r>
              <w:rPr>
                <w:sz w:val="20"/>
                <w:szCs w:val="20"/>
              </w:rPr>
              <w:t xml:space="preserve">Гостиничное обслуживание </w:t>
            </w:r>
          </w:p>
        </w:tc>
        <w:tc>
          <w:tcPr>
            <w:tcW w:w="2835" w:type="dxa"/>
          </w:tcPr>
          <w:p w14:paraId="14F97283" w14:textId="4D8A993A" w:rsidR="00F41FDC" w:rsidRDefault="007C06EA">
            <w:pPr>
              <w:pBdr>
                <w:top w:val="nil"/>
                <w:left w:val="nil"/>
                <w:bottom w:val="nil"/>
                <w:right w:val="nil"/>
                <w:between w:val="nil"/>
              </w:pBdr>
              <w:ind w:firstLine="0"/>
              <w:jc w:val="left"/>
              <w:rPr>
                <w:sz w:val="16"/>
                <w:szCs w:val="16"/>
              </w:rPr>
            </w:pPr>
            <w:r>
              <w:rPr>
                <w:sz w:val="16"/>
                <w:szCs w:val="16"/>
              </w:rPr>
              <w:t>Гостиницы</w:t>
            </w:r>
          </w:p>
        </w:tc>
        <w:tc>
          <w:tcPr>
            <w:tcW w:w="2799" w:type="dxa"/>
          </w:tcPr>
          <w:p w14:paraId="40AACF5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73E084C8" w14:textId="77777777" w:rsidR="00F41FDC" w:rsidRDefault="007C06EA">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 в том числе многоярусные</w:t>
            </w:r>
          </w:p>
        </w:tc>
      </w:tr>
      <w:tr w:rsidR="00F41FDC" w14:paraId="49E48B73" w14:textId="77777777">
        <w:trPr>
          <w:trHeight w:val="415"/>
        </w:trPr>
        <w:tc>
          <w:tcPr>
            <w:tcW w:w="1838" w:type="dxa"/>
            <w:vMerge w:val="restart"/>
          </w:tcPr>
          <w:p w14:paraId="117B3B1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4.10</w:t>
            </w:r>
          </w:p>
          <w:p w14:paraId="3F967164" w14:textId="77777777" w:rsidR="00F41FDC" w:rsidRDefault="007C06EA">
            <w:pPr>
              <w:pBdr>
                <w:top w:val="nil"/>
                <w:left w:val="nil"/>
                <w:bottom w:val="nil"/>
                <w:right w:val="nil"/>
                <w:between w:val="nil"/>
              </w:pBdr>
              <w:ind w:firstLine="0"/>
              <w:jc w:val="left"/>
              <w:rPr>
                <w:color w:val="464C55"/>
                <w:sz w:val="20"/>
                <w:szCs w:val="20"/>
                <w:highlight w:val="white"/>
              </w:rPr>
            </w:pPr>
            <w:proofErr w:type="spellStart"/>
            <w:r>
              <w:rPr>
                <w:color w:val="464C55"/>
                <w:sz w:val="20"/>
                <w:szCs w:val="20"/>
                <w:highlight w:val="white"/>
              </w:rPr>
              <w:t>Выставочно</w:t>
            </w:r>
            <w:proofErr w:type="spellEnd"/>
            <w:r>
              <w:rPr>
                <w:color w:val="464C55"/>
                <w:sz w:val="20"/>
                <w:szCs w:val="20"/>
                <w:highlight w:val="white"/>
              </w:rPr>
              <w:t>-ярмарочная деятельность</w:t>
            </w:r>
          </w:p>
        </w:tc>
        <w:tc>
          <w:tcPr>
            <w:tcW w:w="2835" w:type="dxa"/>
            <w:vMerge w:val="restart"/>
          </w:tcPr>
          <w:p w14:paraId="0988DE3A"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(строения, сооружения) для осуществления </w:t>
            </w:r>
            <w:proofErr w:type="spellStart"/>
            <w:r>
              <w:rPr>
                <w:sz w:val="16"/>
                <w:szCs w:val="16"/>
              </w:rPr>
              <w:t>выставочно</w:t>
            </w:r>
            <w:proofErr w:type="spellEnd"/>
            <w:r>
              <w:rPr>
                <w:sz w:val="16"/>
                <w:szCs w:val="16"/>
              </w:rPr>
              <w:t xml:space="preserve">-ярмарочной и </w:t>
            </w:r>
            <w:proofErr w:type="spellStart"/>
            <w:r>
              <w:rPr>
                <w:sz w:val="16"/>
                <w:szCs w:val="16"/>
              </w:rPr>
              <w:t>конгрессной</w:t>
            </w:r>
            <w:proofErr w:type="spellEnd"/>
            <w:r>
              <w:rPr>
                <w:sz w:val="16"/>
                <w:szCs w:val="16"/>
              </w:rPr>
              <w:t xml:space="preserve"> деятельности</w:t>
            </w:r>
          </w:p>
        </w:tc>
        <w:tc>
          <w:tcPr>
            <w:tcW w:w="2799" w:type="dxa"/>
          </w:tcPr>
          <w:p w14:paraId="62C202D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47F35BDA" w14:textId="77777777" w:rsidR="00F41FDC" w:rsidRDefault="007C06EA">
            <w:pPr>
              <w:pBdr>
                <w:top w:val="nil"/>
                <w:left w:val="nil"/>
                <w:bottom w:val="nil"/>
                <w:right w:val="nil"/>
                <w:between w:val="nil"/>
              </w:pBdr>
              <w:ind w:firstLine="0"/>
              <w:jc w:val="left"/>
              <w:rPr>
                <w:sz w:val="16"/>
                <w:szCs w:val="16"/>
              </w:rPr>
            </w:pPr>
            <w:r>
              <w:rPr>
                <w:sz w:val="16"/>
                <w:szCs w:val="16"/>
              </w:rPr>
              <w:t>Экспозиционные площадки</w:t>
            </w:r>
          </w:p>
          <w:p w14:paraId="5E17960E" w14:textId="77777777" w:rsidR="00F41FDC" w:rsidRDefault="007C06EA">
            <w:pPr>
              <w:pBdr>
                <w:top w:val="nil"/>
                <w:left w:val="nil"/>
                <w:bottom w:val="nil"/>
                <w:right w:val="nil"/>
                <w:between w:val="nil"/>
              </w:pBdr>
              <w:ind w:firstLine="0"/>
              <w:jc w:val="left"/>
              <w:rPr>
                <w:sz w:val="16"/>
                <w:szCs w:val="16"/>
              </w:rPr>
            </w:pPr>
            <w:r>
              <w:rPr>
                <w:sz w:val="16"/>
                <w:szCs w:val="16"/>
              </w:rPr>
              <w:t xml:space="preserve">Постройки для организации питания участников </w:t>
            </w:r>
          </w:p>
        </w:tc>
      </w:tr>
      <w:tr w:rsidR="00F41FDC" w14:paraId="1445115F" w14:textId="77777777">
        <w:trPr>
          <w:trHeight w:val="414"/>
        </w:trPr>
        <w:tc>
          <w:tcPr>
            <w:tcW w:w="1838" w:type="dxa"/>
            <w:vMerge/>
          </w:tcPr>
          <w:p w14:paraId="5FC697F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60C19D4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7EBA800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53CDABCF"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w:t>
            </w:r>
          </w:p>
        </w:tc>
      </w:tr>
    </w:tbl>
    <w:p w14:paraId="38B835F0" w14:textId="77777777" w:rsidR="00F41FDC" w:rsidRDefault="007C06EA">
      <w:r>
        <w:t>4. Для зоны ОД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5336C810" w14:textId="77777777">
        <w:tc>
          <w:tcPr>
            <w:tcW w:w="3397" w:type="dxa"/>
          </w:tcPr>
          <w:p w14:paraId="0DFA1C85"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4F24D61C"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12CA6077" w14:textId="77777777">
        <w:tc>
          <w:tcPr>
            <w:tcW w:w="3397" w:type="dxa"/>
          </w:tcPr>
          <w:p w14:paraId="77A5EA1F"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33139F13"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2B0EFECD" w14:textId="77777777">
        <w:tc>
          <w:tcPr>
            <w:tcW w:w="3397" w:type="dxa"/>
          </w:tcPr>
          <w:p w14:paraId="78E3706C"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485CCC1B"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0D400C37" w14:textId="77777777">
        <w:tc>
          <w:tcPr>
            <w:tcW w:w="3397" w:type="dxa"/>
          </w:tcPr>
          <w:p w14:paraId="7951D3E3"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533AAE5D" w14:textId="77777777" w:rsidR="00F41FDC" w:rsidRDefault="007C06EA">
            <w:pPr>
              <w:pBdr>
                <w:top w:val="nil"/>
                <w:left w:val="nil"/>
                <w:bottom w:val="nil"/>
                <w:right w:val="nil"/>
                <w:between w:val="nil"/>
              </w:pBdr>
              <w:ind w:firstLine="0"/>
              <w:jc w:val="left"/>
              <w:rPr>
                <w:sz w:val="20"/>
                <w:szCs w:val="20"/>
              </w:rPr>
            </w:pPr>
            <w:r>
              <w:rPr>
                <w:sz w:val="20"/>
                <w:szCs w:val="20"/>
              </w:rPr>
              <w:t>40 м</w:t>
            </w:r>
          </w:p>
        </w:tc>
      </w:tr>
      <w:tr w:rsidR="00F41FDC" w14:paraId="4EFD962F" w14:textId="77777777">
        <w:tc>
          <w:tcPr>
            <w:tcW w:w="3397" w:type="dxa"/>
          </w:tcPr>
          <w:p w14:paraId="6D215911"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5948" w:type="dxa"/>
          </w:tcPr>
          <w:p w14:paraId="3362DF22"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w:t>
            </w:r>
            <w:proofErr w:type="spellStart"/>
            <w:r>
              <w:rPr>
                <w:sz w:val="20"/>
                <w:szCs w:val="20"/>
              </w:rPr>
              <w:t>офисно</w:t>
            </w:r>
            <w:proofErr w:type="spellEnd"/>
            <w:r>
              <w:rPr>
                <w:sz w:val="20"/>
                <w:szCs w:val="20"/>
              </w:rPr>
              <w:t>-деловых и гостиничных зданий – 9;</w:t>
            </w:r>
          </w:p>
          <w:p w14:paraId="7316DBDD" w14:textId="77777777" w:rsidR="00F41FDC" w:rsidRDefault="007C06EA">
            <w:pPr>
              <w:pBdr>
                <w:top w:val="nil"/>
                <w:left w:val="nil"/>
                <w:bottom w:val="nil"/>
                <w:right w:val="nil"/>
                <w:between w:val="nil"/>
              </w:pBdr>
              <w:ind w:firstLine="0"/>
              <w:jc w:val="left"/>
              <w:rPr>
                <w:sz w:val="20"/>
                <w:szCs w:val="20"/>
              </w:rPr>
            </w:pPr>
            <w:r>
              <w:rPr>
                <w:sz w:val="20"/>
                <w:szCs w:val="20"/>
              </w:rPr>
              <w:t>для всех прочих объектов капитального строительства – 6</w:t>
            </w:r>
          </w:p>
        </w:tc>
      </w:tr>
      <w:tr w:rsidR="00F41FDC" w14:paraId="68FCD821" w14:textId="77777777">
        <w:tc>
          <w:tcPr>
            <w:tcW w:w="3397" w:type="dxa"/>
          </w:tcPr>
          <w:p w14:paraId="71776E4D"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948" w:type="dxa"/>
          </w:tcPr>
          <w:p w14:paraId="0DCF6907"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 м</w:t>
            </w:r>
          </w:p>
        </w:tc>
      </w:tr>
    </w:tbl>
    <w:p w14:paraId="46FC58BB" w14:textId="77777777" w:rsidR="00F41FDC" w:rsidRDefault="007C06EA">
      <w:pPr>
        <w:spacing w:after="0"/>
        <w:rPr>
          <w:sz w:val="20"/>
          <w:szCs w:val="20"/>
        </w:rPr>
      </w:pPr>
      <w:r>
        <w:rPr>
          <w:sz w:val="20"/>
          <w:szCs w:val="20"/>
        </w:rPr>
        <w:t>Примечание</w:t>
      </w:r>
    </w:p>
    <w:p w14:paraId="59E4E99B"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3DE2B9D3"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DFF9750" w14:textId="77777777" w:rsidR="00F41FDC" w:rsidRDefault="007C06EA" w:rsidP="002679EB">
      <w:pPr>
        <w:pStyle w:val="3"/>
        <w:numPr>
          <w:ilvl w:val="0"/>
          <w:numId w:val="1"/>
        </w:numPr>
        <w:ind w:left="1134" w:firstLine="0"/>
      </w:pPr>
      <w:bookmarkStart w:id="45" w:name="_heading=h.19c6y18" w:colFirst="0" w:colLast="0"/>
      <w:bookmarkEnd w:id="45"/>
      <w:r>
        <w:t>Градостроительный регламент зоны коммерческого назначения (КТ).</w:t>
      </w:r>
    </w:p>
    <w:p w14:paraId="115CB2BB"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коммерческого и торгового назначения.</w:t>
      </w:r>
    </w:p>
    <w:p w14:paraId="2C415B2B"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79535980" w14:textId="77777777">
        <w:trPr>
          <w:tblHeader/>
        </w:trPr>
        <w:tc>
          <w:tcPr>
            <w:tcW w:w="1837" w:type="dxa"/>
            <w:shd w:val="clear" w:color="auto" w:fill="D9D9D9"/>
          </w:tcPr>
          <w:p w14:paraId="6253530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832" w:type="dxa"/>
            <w:shd w:val="clear" w:color="auto" w:fill="D9D9D9"/>
          </w:tcPr>
          <w:p w14:paraId="31A59F5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39DEBE5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1392BD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7EF1F94E" w14:textId="77777777">
        <w:tc>
          <w:tcPr>
            <w:tcW w:w="1837" w:type="dxa"/>
          </w:tcPr>
          <w:p w14:paraId="0D9D7C83" w14:textId="77777777" w:rsidR="00F41FDC" w:rsidRDefault="007C06EA">
            <w:pPr>
              <w:pBdr>
                <w:top w:val="nil"/>
                <w:left w:val="nil"/>
                <w:bottom w:val="nil"/>
                <w:right w:val="nil"/>
                <w:between w:val="nil"/>
              </w:pBdr>
              <w:ind w:firstLine="0"/>
              <w:jc w:val="left"/>
              <w:rPr>
                <w:sz w:val="20"/>
                <w:szCs w:val="20"/>
              </w:rPr>
            </w:pPr>
            <w:r>
              <w:rPr>
                <w:sz w:val="20"/>
                <w:szCs w:val="20"/>
              </w:rPr>
              <w:t>3.1</w:t>
            </w:r>
          </w:p>
          <w:p w14:paraId="6DBE6E8D"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3DA40392"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829C4B1"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556B8D2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A13A6C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5198B1B" w14:textId="77777777">
        <w:trPr>
          <w:trHeight w:val="557"/>
        </w:trPr>
        <w:tc>
          <w:tcPr>
            <w:tcW w:w="1837" w:type="dxa"/>
            <w:vMerge w:val="restart"/>
          </w:tcPr>
          <w:p w14:paraId="23F61D73" w14:textId="77777777" w:rsidR="00F41FDC" w:rsidRDefault="007C06EA">
            <w:pPr>
              <w:pBdr>
                <w:top w:val="nil"/>
                <w:left w:val="nil"/>
                <w:bottom w:val="nil"/>
                <w:right w:val="nil"/>
                <w:between w:val="nil"/>
              </w:pBdr>
              <w:ind w:firstLine="0"/>
              <w:jc w:val="left"/>
              <w:rPr>
                <w:sz w:val="20"/>
                <w:szCs w:val="20"/>
              </w:rPr>
            </w:pPr>
            <w:r>
              <w:rPr>
                <w:sz w:val="20"/>
                <w:szCs w:val="20"/>
              </w:rPr>
              <w:t>4.1</w:t>
            </w:r>
          </w:p>
          <w:p w14:paraId="33D47ED9" w14:textId="77777777" w:rsidR="00F41FDC" w:rsidRDefault="007C06EA">
            <w:pPr>
              <w:pBdr>
                <w:top w:val="nil"/>
                <w:left w:val="nil"/>
                <w:bottom w:val="nil"/>
                <w:right w:val="nil"/>
                <w:between w:val="nil"/>
              </w:pBdr>
              <w:ind w:firstLine="0"/>
              <w:jc w:val="left"/>
              <w:rPr>
                <w:sz w:val="20"/>
                <w:szCs w:val="20"/>
              </w:rPr>
            </w:pPr>
            <w:r>
              <w:rPr>
                <w:sz w:val="20"/>
                <w:szCs w:val="20"/>
              </w:rPr>
              <w:t>Деловое управление</w:t>
            </w:r>
          </w:p>
        </w:tc>
        <w:tc>
          <w:tcPr>
            <w:tcW w:w="2832" w:type="dxa"/>
            <w:vMerge w:val="restart"/>
          </w:tcPr>
          <w:p w14:paraId="7A131BE7"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организаций, деятельность которых не связанна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14:paraId="4A225B4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2314EECA"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3907485F" w14:textId="77777777">
        <w:trPr>
          <w:trHeight w:val="557"/>
        </w:trPr>
        <w:tc>
          <w:tcPr>
            <w:tcW w:w="1837" w:type="dxa"/>
            <w:vMerge/>
          </w:tcPr>
          <w:p w14:paraId="6FFA6ED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57AF47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901424A"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058C842"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380BFD43" w14:textId="77777777">
        <w:trPr>
          <w:trHeight w:val="557"/>
        </w:trPr>
        <w:tc>
          <w:tcPr>
            <w:tcW w:w="1837" w:type="dxa"/>
            <w:vMerge/>
          </w:tcPr>
          <w:p w14:paraId="6770276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4A53BF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1F960FE"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370AE550"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5FC7430C" w14:textId="77777777">
        <w:trPr>
          <w:trHeight w:val="1420"/>
        </w:trPr>
        <w:tc>
          <w:tcPr>
            <w:tcW w:w="1837" w:type="dxa"/>
            <w:vMerge w:val="restart"/>
          </w:tcPr>
          <w:p w14:paraId="3EFFCCF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4.2</w:t>
            </w:r>
          </w:p>
          <w:p w14:paraId="76668FC5"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 xml:space="preserve">Объекты торговли </w:t>
            </w:r>
            <w:r>
              <w:rPr>
                <w:color w:val="464C55"/>
                <w:sz w:val="20"/>
                <w:szCs w:val="20"/>
                <w:highlight w:val="white"/>
              </w:rPr>
              <w:t>(торговые центры, торгово-развлекательные центры (комплексы)</w:t>
            </w:r>
          </w:p>
        </w:tc>
        <w:tc>
          <w:tcPr>
            <w:tcW w:w="2832" w:type="dxa"/>
            <w:vMerge w:val="restart"/>
          </w:tcPr>
          <w:p w14:paraId="35BC8648" w14:textId="64E9EB55" w:rsidR="00A232F6" w:rsidRPr="00A232F6"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xml:space="preserve">Объекты капитального строительства общей площадью более 5000 </w:t>
            </w:r>
            <w:proofErr w:type="spellStart"/>
            <w:r w:rsidRPr="00A232F6">
              <w:rPr>
                <w:color w:val="000000"/>
                <w:sz w:val="16"/>
                <w:szCs w:val="16"/>
              </w:rPr>
              <w:t>кв</w:t>
            </w:r>
            <w:proofErr w:type="gramStart"/>
            <w:r w:rsidRPr="00A232F6">
              <w:rPr>
                <w:color w:val="000000"/>
                <w:sz w:val="16"/>
                <w:szCs w:val="16"/>
              </w:rPr>
              <w:t>.м</w:t>
            </w:r>
            <w:proofErr w:type="spellEnd"/>
            <w:proofErr w:type="gramEnd"/>
            <w:r w:rsidRPr="00A232F6">
              <w:rPr>
                <w:color w:val="000000"/>
                <w:sz w:val="16"/>
                <w:szCs w:val="16"/>
              </w:rPr>
              <w:t xml:space="preserve"> для размещения одной или нескольких организаций, осуществляющих продажу товаров и (или) оказание услуг по следующим видам деятельности:</w:t>
            </w:r>
          </w:p>
          <w:p w14:paraId="4FCEAB38" w14:textId="7CF5FBB3" w:rsidR="00A232F6" w:rsidRPr="00A232F6"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банковская и страховая деятельность;</w:t>
            </w:r>
          </w:p>
          <w:p w14:paraId="6F037D65" w14:textId="43980025" w:rsidR="00A232F6" w:rsidRPr="00A232F6"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общественное питание;</w:t>
            </w:r>
          </w:p>
          <w:p w14:paraId="1652BC06" w14:textId="73EE77A9" w:rsidR="00F41FDC"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развлечения (организация развлекательных мероприятий, путешествий, размещение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букмекерских контор, тотализаторов, их пунктов приема ставок вне игорных зон)</w:t>
            </w:r>
          </w:p>
        </w:tc>
        <w:tc>
          <w:tcPr>
            <w:tcW w:w="2803" w:type="dxa"/>
          </w:tcPr>
          <w:p w14:paraId="7F03DCA9"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торгового центра (комплекса)</w:t>
            </w:r>
          </w:p>
        </w:tc>
        <w:tc>
          <w:tcPr>
            <w:tcW w:w="1873" w:type="dxa"/>
          </w:tcPr>
          <w:p w14:paraId="52353F39" w14:textId="77777777" w:rsidR="00F41FDC" w:rsidRDefault="007C06EA">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F41FDC" w14:paraId="04DD9CFE" w14:textId="77777777">
        <w:trPr>
          <w:trHeight w:val="1419"/>
        </w:trPr>
        <w:tc>
          <w:tcPr>
            <w:tcW w:w="1837" w:type="dxa"/>
            <w:vMerge/>
          </w:tcPr>
          <w:p w14:paraId="7A641F4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E11445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778353F"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499F71CD"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53F55245" w14:textId="77777777">
        <w:trPr>
          <w:trHeight w:val="503"/>
        </w:trPr>
        <w:tc>
          <w:tcPr>
            <w:tcW w:w="1837" w:type="dxa"/>
            <w:vMerge w:val="restart"/>
          </w:tcPr>
          <w:p w14:paraId="44DC75BE"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4.3</w:t>
            </w:r>
          </w:p>
          <w:p w14:paraId="589DE01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Рынки</w:t>
            </w:r>
          </w:p>
        </w:tc>
        <w:tc>
          <w:tcPr>
            <w:tcW w:w="2832" w:type="dxa"/>
            <w:vMerge w:val="restart"/>
          </w:tcPr>
          <w:p w14:paraId="3BAA21E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 xml:space="preserve">Здания (строения, сооружения) для организации постоянной или временной торговли (ярмарка, рынок, базар) с учетом того, что каждое торговое помещение не располагает торговой площадью более 200 </w:t>
            </w:r>
            <w:proofErr w:type="spellStart"/>
            <w:r>
              <w:rPr>
                <w:color w:val="000000"/>
                <w:sz w:val="16"/>
                <w:szCs w:val="16"/>
              </w:rPr>
              <w:t>кв</w:t>
            </w:r>
            <w:proofErr w:type="gramStart"/>
            <w:r>
              <w:rPr>
                <w:color w:val="000000"/>
                <w:sz w:val="16"/>
                <w:szCs w:val="16"/>
              </w:rPr>
              <w:t>.м</w:t>
            </w:r>
            <w:proofErr w:type="spellEnd"/>
            <w:proofErr w:type="gramEnd"/>
          </w:p>
        </w:tc>
        <w:tc>
          <w:tcPr>
            <w:tcW w:w="2803" w:type="dxa"/>
          </w:tcPr>
          <w:p w14:paraId="08E27A93"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рынка</w:t>
            </w:r>
          </w:p>
        </w:tc>
        <w:tc>
          <w:tcPr>
            <w:tcW w:w="1873" w:type="dxa"/>
          </w:tcPr>
          <w:p w14:paraId="738517F7" w14:textId="77777777" w:rsidR="00F41FDC" w:rsidRDefault="007C06EA">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F41FDC" w14:paraId="406DDFD1" w14:textId="77777777">
        <w:trPr>
          <w:trHeight w:val="502"/>
        </w:trPr>
        <w:tc>
          <w:tcPr>
            <w:tcW w:w="1837" w:type="dxa"/>
            <w:vMerge/>
          </w:tcPr>
          <w:p w14:paraId="0561FE8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B6D61B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4E4BAFC8"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48A36BDD"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3B700E1D" w14:textId="77777777">
        <w:tc>
          <w:tcPr>
            <w:tcW w:w="1837" w:type="dxa"/>
          </w:tcPr>
          <w:p w14:paraId="5230294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4.4</w:t>
            </w:r>
          </w:p>
          <w:p w14:paraId="1CAD1051"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Магазины.</w:t>
            </w:r>
          </w:p>
          <w:p w14:paraId="3657C6BF"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607066A0"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03" w:type="dxa"/>
          </w:tcPr>
          <w:p w14:paraId="531DEEC7" w14:textId="77777777" w:rsidR="00F41FDC" w:rsidRDefault="007C06EA">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3E5E1C4A" w14:textId="77777777" w:rsidR="00F41FDC" w:rsidRDefault="007C06EA">
            <w:pPr>
              <w:ind w:firstLine="0"/>
              <w:rPr>
                <w:color w:val="000000"/>
                <w:sz w:val="16"/>
                <w:szCs w:val="16"/>
              </w:rPr>
            </w:pPr>
            <w:r>
              <w:rPr>
                <w:color w:val="000000"/>
                <w:sz w:val="16"/>
                <w:szCs w:val="16"/>
              </w:rPr>
              <w:t>Хозяйственные постройки, складские помещения</w:t>
            </w:r>
          </w:p>
        </w:tc>
      </w:tr>
      <w:tr w:rsidR="00F41FDC" w14:paraId="286AC832" w14:textId="77777777">
        <w:trPr>
          <w:trHeight w:val="415"/>
        </w:trPr>
        <w:tc>
          <w:tcPr>
            <w:tcW w:w="1837" w:type="dxa"/>
            <w:vMerge w:val="restart"/>
          </w:tcPr>
          <w:p w14:paraId="54DA3019"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4.5</w:t>
            </w:r>
          </w:p>
          <w:p w14:paraId="5174067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Банковская и страховая деятельность</w:t>
            </w:r>
          </w:p>
        </w:tc>
        <w:tc>
          <w:tcPr>
            <w:tcW w:w="2832" w:type="dxa"/>
            <w:vMerge w:val="restart"/>
          </w:tcPr>
          <w:p w14:paraId="6B283BA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Здания организаций, оказывающих банковские и страховые услуги</w:t>
            </w:r>
          </w:p>
        </w:tc>
        <w:tc>
          <w:tcPr>
            <w:tcW w:w="2803" w:type="dxa"/>
          </w:tcPr>
          <w:p w14:paraId="018623C8"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2177185"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5254074C" w14:textId="77777777">
        <w:trPr>
          <w:trHeight w:val="414"/>
        </w:trPr>
        <w:tc>
          <w:tcPr>
            <w:tcW w:w="1837" w:type="dxa"/>
            <w:vMerge/>
          </w:tcPr>
          <w:p w14:paraId="238EF31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E101E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B68F08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53DFF8AE"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53E4553E" w14:textId="77777777">
        <w:trPr>
          <w:trHeight w:val="313"/>
        </w:trPr>
        <w:tc>
          <w:tcPr>
            <w:tcW w:w="1837" w:type="dxa"/>
            <w:vMerge w:val="restart"/>
          </w:tcPr>
          <w:p w14:paraId="7CA8D18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4.6</w:t>
            </w:r>
          </w:p>
          <w:p w14:paraId="737A85C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Общественное питание</w:t>
            </w:r>
          </w:p>
        </w:tc>
        <w:tc>
          <w:tcPr>
            <w:tcW w:w="2832" w:type="dxa"/>
            <w:vMerge w:val="restart"/>
          </w:tcPr>
          <w:p w14:paraId="3E6BE303"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общественного питания (рестораны, кафе, столовые, закусочные, бары)</w:t>
            </w:r>
          </w:p>
        </w:tc>
        <w:tc>
          <w:tcPr>
            <w:tcW w:w="2803" w:type="dxa"/>
          </w:tcPr>
          <w:p w14:paraId="4BF0C65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6EF54EFE"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в том числе многоярусные </w:t>
            </w:r>
          </w:p>
        </w:tc>
      </w:tr>
      <w:tr w:rsidR="00F41FDC" w14:paraId="5EBD26D6" w14:textId="77777777">
        <w:trPr>
          <w:trHeight w:val="312"/>
        </w:trPr>
        <w:tc>
          <w:tcPr>
            <w:tcW w:w="1837" w:type="dxa"/>
            <w:vMerge/>
          </w:tcPr>
          <w:p w14:paraId="79A705C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796D1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FF6E73E"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0E11DFA3"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w:t>
            </w:r>
            <w:r>
              <w:rPr>
                <w:sz w:val="16"/>
                <w:szCs w:val="16"/>
              </w:rPr>
              <w:lastRenderedPageBreak/>
              <w:t>постройки, складские помещения</w:t>
            </w:r>
          </w:p>
        </w:tc>
      </w:tr>
      <w:tr w:rsidR="00F41FDC" w14:paraId="61A7DB04" w14:textId="77777777">
        <w:tc>
          <w:tcPr>
            <w:tcW w:w="1837" w:type="dxa"/>
          </w:tcPr>
          <w:p w14:paraId="1987C98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lastRenderedPageBreak/>
              <w:t>4.7</w:t>
            </w:r>
          </w:p>
          <w:p w14:paraId="094B9F42"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Гостиничное обслуживание</w:t>
            </w:r>
          </w:p>
        </w:tc>
        <w:tc>
          <w:tcPr>
            <w:tcW w:w="2832" w:type="dxa"/>
          </w:tcPr>
          <w:p w14:paraId="35295E93" w14:textId="394A5133" w:rsidR="00F41FDC" w:rsidRDefault="007C06EA">
            <w:pPr>
              <w:pBdr>
                <w:top w:val="nil"/>
                <w:left w:val="nil"/>
                <w:bottom w:val="nil"/>
                <w:right w:val="nil"/>
                <w:between w:val="nil"/>
              </w:pBdr>
              <w:ind w:firstLine="0"/>
              <w:jc w:val="left"/>
              <w:rPr>
                <w:color w:val="000000"/>
                <w:sz w:val="16"/>
                <w:szCs w:val="16"/>
              </w:rPr>
            </w:pPr>
            <w:r>
              <w:rPr>
                <w:color w:val="000000"/>
                <w:sz w:val="16"/>
                <w:szCs w:val="16"/>
              </w:rPr>
              <w:t>Гостиницы</w:t>
            </w:r>
          </w:p>
        </w:tc>
        <w:tc>
          <w:tcPr>
            <w:tcW w:w="2803" w:type="dxa"/>
          </w:tcPr>
          <w:p w14:paraId="0F1DFEB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CC0F5F1" w14:textId="77777777" w:rsidR="00F41FDC" w:rsidRDefault="007C06EA">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 в том числе многоярусные</w:t>
            </w:r>
          </w:p>
        </w:tc>
      </w:tr>
      <w:tr w:rsidR="00F41FDC" w14:paraId="64CC078E" w14:textId="77777777">
        <w:tc>
          <w:tcPr>
            <w:tcW w:w="1837" w:type="dxa"/>
          </w:tcPr>
          <w:p w14:paraId="7F8A18B1"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4.8</w:t>
            </w:r>
          </w:p>
          <w:p w14:paraId="6FE2423F"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Развлечения</w:t>
            </w:r>
          </w:p>
        </w:tc>
        <w:tc>
          <w:tcPr>
            <w:tcW w:w="2832" w:type="dxa"/>
          </w:tcPr>
          <w:p w14:paraId="56146625"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803" w:type="dxa"/>
          </w:tcPr>
          <w:p w14:paraId="679F6BA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69F1300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0C6B94E" w14:textId="77777777">
        <w:tc>
          <w:tcPr>
            <w:tcW w:w="1837" w:type="dxa"/>
          </w:tcPr>
          <w:p w14:paraId="024AC75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4.9.1</w:t>
            </w:r>
          </w:p>
          <w:p w14:paraId="09CD94D8"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Объекты дорожного сервиса</w:t>
            </w:r>
          </w:p>
        </w:tc>
        <w:tc>
          <w:tcPr>
            <w:tcW w:w="2832" w:type="dxa"/>
          </w:tcPr>
          <w:p w14:paraId="2ED3E635" w14:textId="77777777" w:rsidR="00F41FDC" w:rsidRDefault="007C06EA">
            <w:pPr>
              <w:pBdr>
                <w:top w:val="nil"/>
                <w:left w:val="nil"/>
                <w:bottom w:val="nil"/>
                <w:right w:val="nil"/>
                <w:between w:val="nil"/>
              </w:pBdr>
              <w:ind w:firstLine="0"/>
              <w:jc w:val="left"/>
              <w:rPr>
                <w:sz w:val="16"/>
                <w:szCs w:val="16"/>
              </w:rPr>
            </w:pPr>
            <w:r>
              <w:rPr>
                <w:sz w:val="16"/>
                <w:szCs w:val="16"/>
              </w:rPr>
              <w:t>Автозаправочные станции</w:t>
            </w:r>
          </w:p>
          <w:p w14:paraId="12335185" w14:textId="77777777" w:rsidR="00F41FDC" w:rsidRDefault="007C06EA">
            <w:pPr>
              <w:pBdr>
                <w:top w:val="nil"/>
                <w:left w:val="nil"/>
                <w:bottom w:val="nil"/>
                <w:right w:val="nil"/>
                <w:between w:val="nil"/>
              </w:pBdr>
              <w:ind w:firstLine="0"/>
              <w:jc w:val="left"/>
              <w:rPr>
                <w:sz w:val="16"/>
                <w:szCs w:val="16"/>
              </w:rPr>
            </w:pPr>
            <w:r>
              <w:rPr>
                <w:sz w:val="16"/>
                <w:szCs w:val="16"/>
              </w:rPr>
              <w:t>Магазины сопутствующей торговли, зданий для организации общественного питания в качестве объектов придорожного сервиса</w:t>
            </w:r>
          </w:p>
          <w:p w14:paraId="55CB107A" w14:textId="77777777" w:rsidR="00F41FDC" w:rsidRDefault="007C06EA">
            <w:pPr>
              <w:pBdr>
                <w:top w:val="nil"/>
                <w:left w:val="nil"/>
                <w:bottom w:val="nil"/>
                <w:right w:val="nil"/>
                <w:between w:val="nil"/>
              </w:pBdr>
              <w:ind w:firstLine="0"/>
              <w:jc w:val="left"/>
              <w:rPr>
                <w:sz w:val="16"/>
                <w:szCs w:val="16"/>
              </w:rPr>
            </w:pPr>
            <w:r>
              <w:rPr>
                <w:sz w:val="16"/>
                <w:szCs w:val="16"/>
              </w:rPr>
              <w:t xml:space="preserve">Предоставление гостиничных услуг в качестве объектов придорожного сервиса </w:t>
            </w:r>
          </w:p>
          <w:p w14:paraId="6A440081" w14:textId="77777777" w:rsidR="00F41FDC" w:rsidRDefault="007C06EA">
            <w:pPr>
              <w:pBdr>
                <w:top w:val="nil"/>
                <w:left w:val="nil"/>
                <w:bottom w:val="nil"/>
                <w:right w:val="nil"/>
                <w:between w:val="nil"/>
              </w:pBdr>
              <w:ind w:firstLine="0"/>
              <w:jc w:val="left"/>
              <w:rPr>
                <w:sz w:val="16"/>
                <w:szCs w:val="16"/>
              </w:rPr>
            </w:pPr>
            <w:r>
              <w:rPr>
                <w:sz w:val="16"/>
                <w:szCs w:val="16"/>
              </w:rPr>
              <w:t xml:space="preserve">Автомобильные мойки и прачечные для автомобильных принадлежностей </w:t>
            </w:r>
          </w:p>
          <w:p w14:paraId="4DD457D6" w14:textId="77777777" w:rsidR="00F41FDC" w:rsidRDefault="007C06EA">
            <w:pPr>
              <w:pBdr>
                <w:top w:val="nil"/>
                <w:left w:val="nil"/>
                <w:bottom w:val="nil"/>
                <w:right w:val="nil"/>
                <w:between w:val="nil"/>
              </w:pBdr>
              <w:ind w:firstLine="0"/>
              <w:jc w:val="left"/>
              <w:rPr>
                <w:sz w:val="16"/>
                <w:szCs w:val="16"/>
              </w:rPr>
            </w:pPr>
            <w:r>
              <w:rPr>
                <w:sz w:val="16"/>
                <w:szCs w:val="16"/>
              </w:rPr>
              <w:t>Мастерские для ремонта и обслуживания автомобилей</w:t>
            </w:r>
          </w:p>
          <w:p w14:paraId="663A9A10" w14:textId="77777777" w:rsidR="00F41FDC" w:rsidRDefault="007C06EA">
            <w:pPr>
              <w:pBdr>
                <w:top w:val="nil"/>
                <w:left w:val="nil"/>
                <w:bottom w:val="nil"/>
                <w:right w:val="nil"/>
                <w:between w:val="nil"/>
              </w:pBdr>
              <w:ind w:firstLine="0"/>
              <w:jc w:val="left"/>
              <w:rPr>
                <w:sz w:val="16"/>
                <w:szCs w:val="16"/>
              </w:rPr>
            </w:pPr>
            <w:r>
              <w:rPr>
                <w:sz w:val="16"/>
                <w:szCs w:val="16"/>
              </w:rPr>
              <w:t xml:space="preserve">Прочие объекты придорожного сервиса </w:t>
            </w:r>
          </w:p>
        </w:tc>
        <w:tc>
          <w:tcPr>
            <w:tcW w:w="2803" w:type="dxa"/>
          </w:tcPr>
          <w:p w14:paraId="7135322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20D2C47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5B2D6D6" w14:textId="77777777">
        <w:trPr>
          <w:trHeight w:val="126"/>
        </w:trPr>
        <w:tc>
          <w:tcPr>
            <w:tcW w:w="1837" w:type="dxa"/>
            <w:vMerge w:val="restart"/>
          </w:tcPr>
          <w:p w14:paraId="72BFBD2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4.10</w:t>
            </w:r>
          </w:p>
          <w:p w14:paraId="40C85683" w14:textId="77777777" w:rsidR="00F41FDC" w:rsidRDefault="007C06EA">
            <w:pPr>
              <w:pBdr>
                <w:top w:val="nil"/>
                <w:left w:val="nil"/>
                <w:bottom w:val="nil"/>
                <w:right w:val="nil"/>
                <w:between w:val="nil"/>
              </w:pBdr>
              <w:ind w:firstLine="0"/>
              <w:jc w:val="left"/>
              <w:rPr>
                <w:color w:val="464C55"/>
                <w:sz w:val="20"/>
                <w:szCs w:val="20"/>
                <w:highlight w:val="white"/>
              </w:rPr>
            </w:pPr>
            <w:proofErr w:type="spellStart"/>
            <w:r>
              <w:rPr>
                <w:color w:val="464C55"/>
                <w:sz w:val="20"/>
                <w:szCs w:val="20"/>
                <w:highlight w:val="white"/>
              </w:rPr>
              <w:t>Выставочно</w:t>
            </w:r>
            <w:proofErr w:type="spellEnd"/>
            <w:r>
              <w:rPr>
                <w:color w:val="464C55"/>
                <w:sz w:val="20"/>
                <w:szCs w:val="20"/>
                <w:highlight w:val="white"/>
              </w:rPr>
              <w:t>-ярмарочная деятельность</w:t>
            </w:r>
          </w:p>
        </w:tc>
        <w:tc>
          <w:tcPr>
            <w:tcW w:w="2832" w:type="dxa"/>
            <w:vMerge w:val="restart"/>
          </w:tcPr>
          <w:p w14:paraId="60ABB53B"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(строения, сооружения) для осуществления </w:t>
            </w:r>
            <w:proofErr w:type="spellStart"/>
            <w:r>
              <w:rPr>
                <w:sz w:val="16"/>
                <w:szCs w:val="16"/>
              </w:rPr>
              <w:t>выставочно</w:t>
            </w:r>
            <w:proofErr w:type="spellEnd"/>
            <w:r>
              <w:rPr>
                <w:sz w:val="16"/>
                <w:szCs w:val="16"/>
              </w:rPr>
              <w:t xml:space="preserve">-ярмарочной и </w:t>
            </w:r>
            <w:proofErr w:type="spellStart"/>
            <w:r>
              <w:rPr>
                <w:sz w:val="16"/>
                <w:szCs w:val="16"/>
              </w:rPr>
              <w:t>конгрессной</w:t>
            </w:r>
            <w:proofErr w:type="spellEnd"/>
            <w:r>
              <w:rPr>
                <w:sz w:val="16"/>
                <w:szCs w:val="16"/>
              </w:rPr>
              <w:t xml:space="preserve"> деятельности</w:t>
            </w:r>
          </w:p>
        </w:tc>
        <w:tc>
          <w:tcPr>
            <w:tcW w:w="2803" w:type="dxa"/>
          </w:tcPr>
          <w:p w14:paraId="365489E0"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43A305D" w14:textId="77777777" w:rsidR="00F41FDC" w:rsidRDefault="007C06EA">
            <w:pPr>
              <w:pBdr>
                <w:top w:val="nil"/>
                <w:left w:val="nil"/>
                <w:bottom w:val="nil"/>
                <w:right w:val="nil"/>
                <w:between w:val="nil"/>
              </w:pBdr>
              <w:ind w:firstLine="0"/>
              <w:jc w:val="left"/>
              <w:rPr>
                <w:sz w:val="16"/>
                <w:szCs w:val="16"/>
              </w:rPr>
            </w:pPr>
            <w:r>
              <w:rPr>
                <w:sz w:val="16"/>
                <w:szCs w:val="16"/>
              </w:rPr>
              <w:t>Экспозиционные площадки</w:t>
            </w:r>
          </w:p>
          <w:p w14:paraId="275E3F65" w14:textId="77777777" w:rsidR="00F41FDC" w:rsidRDefault="007C06EA">
            <w:pPr>
              <w:pBdr>
                <w:top w:val="nil"/>
                <w:left w:val="nil"/>
                <w:bottom w:val="nil"/>
                <w:right w:val="nil"/>
                <w:between w:val="nil"/>
              </w:pBdr>
              <w:ind w:firstLine="0"/>
              <w:jc w:val="left"/>
              <w:rPr>
                <w:sz w:val="16"/>
                <w:szCs w:val="16"/>
              </w:rPr>
            </w:pPr>
            <w:r>
              <w:rPr>
                <w:sz w:val="16"/>
                <w:szCs w:val="16"/>
              </w:rPr>
              <w:t xml:space="preserve">Постройки для организации питания участников </w:t>
            </w:r>
          </w:p>
        </w:tc>
      </w:tr>
      <w:tr w:rsidR="00F41FDC" w14:paraId="083674C4" w14:textId="77777777">
        <w:trPr>
          <w:trHeight w:val="125"/>
        </w:trPr>
        <w:tc>
          <w:tcPr>
            <w:tcW w:w="1837" w:type="dxa"/>
            <w:vMerge/>
          </w:tcPr>
          <w:p w14:paraId="18E8C51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4DD7B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FD181B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136AEDEE"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w:t>
            </w:r>
          </w:p>
        </w:tc>
      </w:tr>
      <w:tr w:rsidR="00F41FDC" w14:paraId="06C5D85B" w14:textId="77777777">
        <w:trPr>
          <w:trHeight w:val="102"/>
        </w:trPr>
        <w:tc>
          <w:tcPr>
            <w:tcW w:w="1837" w:type="dxa"/>
            <w:vMerge w:val="restart"/>
          </w:tcPr>
          <w:p w14:paraId="2C2A4A9C" w14:textId="77777777" w:rsidR="00F41FDC" w:rsidRDefault="007C06EA">
            <w:pPr>
              <w:pBdr>
                <w:top w:val="nil"/>
                <w:left w:val="nil"/>
                <w:bottom w:val="nil"/>
                <w:right w:val="nil"/>
                <w:between w:val="nil"/>
              </w:pBdr>
              <w:ind w:firstLine="0"/>
              <w:jc w:val="left"/>
              <w:rPr>
                <w:sz w:val="20"/>
                <w:szCs w:val="20"/>
              </w:rPr>
            </w:pPr>
            <w:r>
              <w:rPr>
                <w:sz w:val="20"/>
                <w:szCs w:val="20"/>
              </w:rPr>
              <w:t>5.1</w:t>
            </w:r>
          </w:p>
          <w:p w14:paraId="6D7D207B" w14:textId="77777777" w:rsidR="00F41FDC" w:rsidRDefault="007C06EA">
            <w:pPr>
              <w:pBdr>
                <w:top w:val="nil"/>
                <w:left w:val="nil"/>
                <w:bottom w:val="nil"/>
                <w:right w:val="nil"/>
                <w:between w:val="nil"/>
              </w:pBdr>
              <w:ind w:firstLine="0"/>
              <w:jc w:val="left"/>
              <w:rPr>
                <w:color w:val="000000"/>
                <w:sz w:val="20"/>
                <w:szCs w:val="20"/>
              </w:rPr>
            </w:pPr>
            <w:r>
              <w:rPr>
                <w:sz w:val="20"/>
                <w:szCs w:val="20"/>
              </w:rPr>
              <w:t xml:space="preserve">Спорт </w:t>
            </w:r>
          </w:p>
        </w:tc>
        <w:tc>
          <w:tcPr>
            <w:tcW w:w="2832" w:type="dxa"/>
            <w:vMerge w:val="restart"/>
          </w:tcPr>
          <w:p w14:paraId="7453F868" w14:textId="77777777" w:rsidR="00F41FDC" w:rsidRDefault="007C06EA">
            <w:pPr>
              <w:pBdr>
                <w:top w:val="nil"/>
                <w:left w:val="nil"/>
                <w:bottom w:val="nil"/>
                <w:right w:val="nil"/>
                <w:between w:val="nil"/>
              </w:pBdr>
              <w:ind w:firstLine="0"/>
              <w:jc w:val="left"/>
              <w:rPr>
                <w:sz w:val="16"/>
                <w:szCs w:val="16"/>
              </w:rPr>
            </w:pPr>
            <w:r>
              <w:rPr>
                <w:sz w:val="16"/>
                <w:szCs w:val="16"/>
              </w:rPr>
              <w:t xml:space="preserve">Спортивные комплексы (включающие в себя сопутствующие объекты гостиничного обслуживания, объекты общественного питания, объекты торговли, административные и хозяйственно-бытовые здания) и клубы, спортивные залы, бассейны, площадки для занятий спортом и физкультурой (беговые дорожки, спортивные сооружения, теннисные корты, поля для спортивных игр, автодромы, мотодромы, трамплины, трассы и спортивные стрельбища) </w:t>
            </w:r>
          </w:p>
          <w:p w14:paraId="546D9302" w14:textId="77777777" w:rsidR="00F41FDC" w:rsidRDefault="007C06EA">
            <w:pPr>
              <w:pBdr>
                <w:top w:val="nil"/>
                <w:left w:val="nil"/>
                <w:bottom w:val="nil"/>
                <w:right w:val="nil"/>
                <w:between w:val="nil"/>
              </w:pBdr>
              <w:ind w:firstLine="0"/>
              <w:jc w:val="left"/>
              <w:rPr>
                <w:sz w:val="16"/>
                <w:szCs w:val="16"/>
              </w:rPr>
            </w:pPr>
            <w:r>
              <w:rPr>
                <w:sz w:val="16"/>
                <w:szCs w:val="16"/>
              </w:rPr>
              <w:t xml:space="preserve">Причалы и сооружения для водных видов спорта и хранения соответствующего инвентаря </w:t>
            </w:r>
          </w:p>
          <w:p w14:paraId="0AAD9CDB" w14:textId="77777777" w:rsidR="00F41FDC" w:rsidRDefault="007C06EA">
            <w:pPr>
              <w:pBdr>
                <w:top w:val="nil"/>
                <w:left w:val="nil"/>
                <w:bottom w:val="nil"/>
                <w:right w:val="nil"/>
                <w:between w:val="nil"/>
              </w:pBdr>
              <w:ind w:firstLine="0"/>
              <w:jc w:val="left"/>
              <w:rPr>
                <w:sz w:val="16"/>
                <w:szCs w:val="16"/>
              </w:rPr>
            </w:pPr>
            <w:r>
              <w:rPr>
                <w:sz w:val="16"/>
                <w:szCs w:val="16"/>
              </w:rPr>
              <w:t>Спортивные базы и лагеря.</w:t>
            </w:r>
          </w:p>
          <w:p w14:paraId="41672AF7" w14:textId="77777777" w:rsidR="00F41FDC" w:rsidRDefault="00F41FDC">
            <w:pPr>
              <w:pBdr>
                <w:top w:val="nil"/>
                <w:left w:val="nil"/>
                <w:bottom w:val="nil"/>
                <w:right w:val="nil"/>
                <w:between w:val="nil"/>
              </w:pBdr>
              <w:ind w:firstLine="0"/>
              <w:jc w:val="left"/>
              <w:rPr>
                <w:color w:val="000000"/>
                <w:sz w:val="16"/>
                <w:szCs w:val="16"/>
              </w:rPr>
            </w:pPr>
          </w:p>
        </w:tc>
        <w:tc>
          <w:tcPr>
            <w:tcW w:w="2803" w:type="dxa"/>
          </w:tcPr>
          <w:p w14:paraId="2DE8226B"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гостевого автотранспорта</w:t>
            </w:r>
          </w:p>
        </w:tc>
        <w:tc>
          <w:tcPr>
            <w:tcW w:w="1873" w:type="dxa"/>
          </w:tcPr>
          <w:p w14:paraId="3D7D30CC"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гостевого автотранспорта</w:t>
            </w:r>
          </w:p>
        </w:tc>
      </w:tr>
      <w:tr w:rsidR="00F41FDC" w14:paraId="7D52E759" w14:textId="77777777">
        <w:trPr>
          <w:trHeight w:val="102"/>
        </w:trPr>
        <w:tc>
          <w:tcPr>
            <w:tcW w:w="1837" w:type="dxa"/>
            <w:vMerge/>
          </w:tcPr>
          <w:p w14:paraId="6F09D12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832" w:type="dxa"/>
            <w:vMerge/>
          </w:tcPr>
          <w:p w14:paraId="66A9CAE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803" w:type="dxa"/>
          </w:tcPr>
          <w:p w14:paraId="1ADA55B1"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4516233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48274FEA" w14:textId="77777777">
        <w:tc>
          <w:tcPr>
            <w:tcW w:w="1837" w:type="dxa"/>
          </w:tcPr>
          <w:p w14:paraId="70823BC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4F3BA08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3D8B0CAD"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1A721F5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2728316E"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BFD1BFB"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273194C8" w14:textId="77777777" w:rsidR="00F41FDC" w:rsidRDefault="007C06EA">
      <w:r>
        <w:t>3. Условно разрешенные виды использования земельных участков и объектов капитального строительства для зоны КТ не устанавливаются</w:t>
      </w:r>
    </w:p>
    <w:p w14:paraId="34258F27" w14:textId="77777777" w:rsidR="00F41FDC" w:rsidRDefault="007C06EA">
      <w:r>
        <w:lastRenderedPageBreak/>
        <w:t>4. Для зоны КТ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73F2B035" w14:textId="77777777">
        <w:tc>
          <w:tcPr>
            <w:tcW w:w="3397" w:type="dxa"/>
          </w:tcPr>
          <w:p w14:paraId="1FF1A47C"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143FF04F"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13D23B63" w14:textId="77777777">
        <w:tc>
          <w:tcPr>
            <w:tcW w:w="3397" w:type="dxa"/>
          </w:tcPr>
          <w:p w14:paraId="405ED338"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10D9EFD3"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6005C978" w14:textId="77777777">
        <w:tc>
          <w:tcPr>
            <w:tcW w:w="3397" w:type="dxa"/>
          </w:tcPr>
          <w:p w14:paraId="033CEE41"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538CEA4F"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792C62C6" w14:textId="77777777">
        <w:tc>
          <w:tcPr>
            <w:tcW w:w="3397" w:type="dxa"/>
          </w:tcPr>
          <w:p w14:paraId="590ED93C"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29B0A811" w14:textId="77777777" w:rsidR="00F41FDC" w:rsidRDefault="007C06EA">
            <w:pPr>
              <w:pBdr>
                <w:top w:val="nil"/>
                <w:left w:val="nil"/>
                <w:bottom w:val="nil"/>
                <w:right w:val="nil"/>
                <w:between w:val="nil"/>
              </w:pBdr>
              <w:ind w:firstLine="0"/>
              <w:jc w:val="left"/>
              <w:rPr>
                <w:sz w:val="20"/>
                <w:szCs w:val="20"/>
              </w:rPr>
            </w:pPr>
            <w:r>
              <w:rPr>
                <w:sz w:val="20"/>
                <w:szCs w:val="20"/>
              </w:rPr>
              <w:t>40 м</w:t>
            </w:r>
          </w:p>
        </w:tc>
      </w:tr>
      <w:tr w:rsidR="00F41FDC" w14:paraId="2E1F8A9E" w14:textId="77777777">
        <w:tc>
          <w:tcPr>
            <w:tcW w:w="3397" w:type="dxa"/>
          </w:tcPr>
          <w:p w14:paraId="36D63486"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5948" w:type="dxa"/>
          </w:tcPr>
          <w:p w14:paraId="52A9D66A"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w:t>
            </w:r>
            <w:proofErr w:type="spellStart"/>
            <w:r>
              <w:rPr>
                <w:sz w:val="20"/>
                <w:szCs w:val="20"/>
              </w:rPr>
              <w:t>офисно</w:t>
            </w:r>
            <w:proofErr w:type="spellEnd"/>
            <w:r>
              <w:rPr>
                <w:sz w:val="20"/>
                <w:szCs w:val="20"/>
              </w:rPr>
              <w:t>-деловых и гостиничных зданий – 9;</w:t>
            </w:r>
          </w:p>
          <w:p w14:paraId="58938343" w14:textId="77777777" w:rsidR="00F41FDC" w:rsidRDefault="007C06EA">
            <w:pPr>
              <w:pBdr>
                <w:top w:val="nil"/>
                <w:left w:val="nil"/>
                <w:bottom w:val="nil"/>
                <w:right w:val="nil"/>
                <w:between w:val="nil"/>
              </w:pBdr>
              <w:ind w:firstLine="0"/>
              <w:jc w:val="left"/>
              <w:rPr>
                <w:sz w:val="20"/>
                <w:szCs w:val="20"/>
              </w:rPr>
            </w:pPr>
            <w:r>
              <w:rPr>
                <w:sz w:val="20"/>
                <w:szCs w:val="20"/>
              </w:rPr>
              <w:t>для всех прочих объектов капитального строительства – 6</w:t>
            </w:r>
          </w:p>
        </w:tc>
      </w:tr>
      <w:tr w:rsidR="00F41FDC" w14:paraId="2B591D45" w14:textId="77777777">
        <w:tc>
          <w:tcPr>
            <w:tcW w:w="3397" w:type="dxa"/>
          </w:tcPr>
          <w:p w14:paraId="0B158ABF"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948" w:type="dxa"/>
          </w:tcPr>
          <w:p w14:paraId="54786F77"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 м</w:t>
            </w:r>
          </w:p>
        </w:tc>
      </w:tr>
    </w:tbl>
    <w:p w14:paraId="14C4AF45" w14:textId="77777777" w:rsidR="00F41FDC" w:rsidRDefault="007C06EA">
      <w:pPr>
        <w:spacing w:after="0"/>
        <w:rPr>
          <w:sz w:val="20"/>
          <w:szCs w:val="20"/>
        </w:rPr>
      </w:pPr>
      <w:r>
        <w:rPr>
          <w:sz w:val="20"/>
          <w:szCs w:val="20"/>
        </w:rPr>
        <w:t>Примечание:</w:t>
      </w:r>
    </w:p>
    <w:p w14:paraId="58849D51"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72940F8E"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525A057" w14:textId="77777777" w:rsidR="00F41FDC" w:rsidRDefault="007C06EA" w:rsidP="002679EB">
      <w:pPr>
        <w:pStyle w:val="3"/>
        <w:numPr>
          <w:ilvl w:val="0"/>
          <w:numId w:val="1"/>
        </w:numPr>
        <w:ind w:left="1134" w:firstLine="0"/>
      </w:pPr>
      <w:bookmarkStart w:id="46" w:name="_heading=h.3tbugp1" w:colFirst="0" w:colLast="0"/>
      <w:bookmarkEnd w:id="46"/>
      <w:r>
        <w:t>Градостроительный регламент зоны размещения объектов социального назначения (ОС).</w:t>
      </w:r>
    </w:p>
    <w:p w14:paraId="7F84F6DA"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социального назначения (здравоохранения, образования, культуры).</w:t>
      </w:r>
    </w:p>
    <w:p w14:paraId="2AFF13D0"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1C7A932C" w14:textId="77777777">
        <w:trPr>
          <w:tblHeader/>
        </w:trPr>
        <w:tc>
          <w:tcPr>
            <w:tcW w:w="1837" w:type="dxa"/>
            <w:shd w:val="clear" w:color="auto" w:fill="D9D9D9"/>
          </w:tcPr>
          <w:p w14:paraId="16A7EDE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435E7A8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1A8E7A9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670095A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8784D52" w14:textId="77777777">
        <w:tc>
          <w:tcPr>
            <w:tcW w:w="1837" w:type="dxa"/>
          </w:tcPr>
          <w:p w14:paraId="256CAE7E" w14:textId="77777777" w:rsidR="00F41FDC" w:rsidRDefault="007C06EA">
            <w:pPr>
              <w:pBdr>
                <w:top w:val="nil"/>
                <w:left w:val="nil"/>
                <w:bottom w:val="nil"/>
                <w:right w:val="nil"/>
                <w:between w:val="nil"/>
              </w:pBdr>
              <w:ind w:firstLine="0"/>
              <w:jc w:val="left"/>
              <w:rPr>
                <w:sz w:val="20"/>
                <w:szCs w:val="20"/>
              </w:rPr>
            </w:pPr>
            <w:r>
              <w:rPr>
                <w:sz w:val="20"/>
                <w:szCs w:val="20"/>
              </w:rPr>
              <w:t>3.1</w:t>
            </w:r>
          </w:p>
          <w:p w14:paraId="556ED164"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1763DD52"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D2E4D28"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2452E47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B13FA5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ABE435B" w14:textId="77777777">
        <w:trPr>
          <w:trHeight w:val="313"/>
        </w:trPr>
        <w:tc>
          <w:tcPr>
            <w:tcW w:w="1837" w:type="dxa"/>
            <w:vMerge w:val="restart"/>
          </w:tcPr>
          <w:p w14:paraId="6A3B41F1" w14:textId="77777777" w:rsidR="00F41FDC" w:rsidRDefault="007C06EA">
            <w:pPr>
              <w:pBdr>
                <w:top w:val="nil"/>
                <w:left w:val="nil"/>
                <w:bottom w:val="nil"/>
                <w:right w:val="nil"/>
                <w:between w:val="nil"/>
              </w:pBdr>
              <w:ind w:firstLine="0"/>
              <w:jc w:val="left"/>
              <w:rPr>
                <w:sz w:val="20"/>
                <w:szCs w:val="20"/>
              </w:rPr>
            </w:pPr>
            <w:r>
              <w:rPr>
                <w:sz w:val="20"/>
                <w:szCs w:val="20"/>
              </w:rPr>
              <w:t>3.4.1</w:t>
            </w:r>
          </w:p>
          <w:p w14:paraId="7E5D9DC1" w14:textId="77777777" w:rsidR="00F41FDC" w:rsidRDefault="007C06EA">
            <w:pPr>
              <w:pBdr>
                <w:top w:val="nil"/>
                <w:left w:val="nil"/>
                <w:bottom w:val="nil"/>
                <w:right w:val="nil"/>
                <w:between w:val="nil"/>
              </w:pBdr>
              <w:ind w:firstLine="0"/>
              <w:jc w:val="left"/>
              <w:rPr>
                <w:sz w:val="20"/>
                <w:szCs w:val="20"/>
              </w:rPr>
            </w:pPr>
            <w:r>
              <w:rPr>
                <w:sz w:val="20"/>
                <w:szCs w:val="20"/>
              </w:rPr>
              <w:t xml:space="preserve">Амбулаторно-поликлиническое обслуживание </w:t>
            </w:r>
          </w:p>
        </w:tc>
        <w:tc>
          <w:tcPr>
            <w:tcW w:w="2832" w:type="dxa"/>
            <w:vMerge w:val="restart"/>
          </w:tcPr>
          <w:p w14:paraId="6879E1D5"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оказания амбулаторно-поликлинической медицинской помощи (поликлиники, фельдшерские пункты, пункты здравоохранения, центры матери и ребенка, диспансеры, медицинские кабинеты, молочные кухни, станции </w:t>
            </w:r>
            <w:r>
              <w:rPr>
                <w:sz w:val="16"/>
                <w:szCs w:val="16"/>
              </w:rPr>
              <w:lastRenderedPageBreak/>
              <w:t xml:space="preserve">донорства крови, клинические лаборатории) </w:t>
            </w:r>
          </w:p>
        </w:tc>
        <w:tc>
          <w:tcPr>
            <w:tcW w:w="2803" w:type="dxa"/>
          </w:tcPr>
          <w:p w14:paraId="26D997CD"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хозяйственных построек </w:t>
            </w:r>
          </w:p>
        </w:tc>
        <w:tc>
          <w:tcPr>
            <w:tcW w:w="1873" w:type="dxa"/>
          </w:tcPr>
          <w:p w14:paraId="04A14AC6"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E9F6D99" w14:textId="77777777">
        <w:trPr>
          <w:trHeight w:val="312"/>
        </w:trPr>
        <w:tc>
          <w:tcPr>
            <w:tcW w:w="1837" w:type="dxa"/>
            <w:vMerge/>
          </w:tcPr>
          <w:p w14:paraId="302AC11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33E70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D75E7E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служебного автотранспорта, автомобилей сотрудников и посетителей </w:t>
            </w:r>
          </w:p>
        </w:tc>
        <w:tc>
          <w:tcPr>
            <w:tcW w:w="1873" w:type="dxa"/>
          </w:tcPr>
          <w:p w14:paraId="6F4E6C5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9B8F6DE" w14:textId="77777777">
        <w:trPr>
          <w:trHeight w:val="667"/>
        </w:trPr>
        <w:tc>
          <w:tcPr>
            <w:tcW w:w="1837" w:type="dxa"/>
            <w:vMerge w:val="restart"/>
          </w:tcPr>
          <w:p w14:paraId="353C435A" w14:textId="77777777" w:rsidR="00F41FDC" w:rsidRDefault="007C06EA">
            <w:pPr>
              <w:pBdr>
                <w:top w:val="nil"/>
                <w:left w:val="nil"/>
                <w:bottom w:val="nil"/>
                <w:right w:val="nil"/>
                <w:between w:val="nil"/>
              </w:pBdr>
              <w:ind w:firstLine="0"/>
              <w:jc w:val="left"/>
              <w:rPr>
                <w:sz w:val="20"/>
                <w:szCs w:val="20"/>
              </w:rPr>
            </w:pPr>
            <w:r>
              <w:rPr>
                <w:sz w:val="20"/>
                <w:szCs w:val="20"/>
              </w:rPr>
              <w:lastRenderedPageBreak/>
              <w:t xml:space="preserve">3.4.2 </w:t>
            </w:r>
          </w:p>
          <w:p w14:paraId="63F09315" w14:textId="77777777" w:rsidR="00F41FDC" w:rsidRDefault="007C06EA">
            <w:pPr>
              <w:pBdr>
                <w:top w:val="nil"/>
                <w:left w:val="nil"/>
                <w:bottom w:val="nil"/>
                <w:right w:val="nil"/>
                <w:between w:val="nil"/>
              </w:pBdr>
              <w:ind w:firstLine="0"/>
              <w:jc w:val="left"/>
              <w:rPr>
                <w:sz w:val="20"/>
                <w:szCs w:val="20"/>
              </w:rPr>
            </w:pPr>
            <w:r>
              <w:rPr>
                <w:sz w:val="20"/>
                <w:szCs w:val="20"/>
              </w:rPr>
              <w:t xml:space="preserve">Стационарное медицинское обслуживание </w:t>
            </w:r>
          </w:p>
        </w:tc>
        <w:tc>
          <w:tcPr>
            <w:tcW w:w="2832" w:type="dxa"/>
            <w:vMerge w:val="restart"/>
          </w:tcPr>
          <w:p w14:paraId="1F478019"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оказания медицинской помощи в стационарах (больницы, родильные дома, научно-медицинские учреждения, прочие объекты, обеспечивающие оказание услуг по лечению в стационаре) </w:t>
            </w:r>
          </w:p>
          <w:p w14:paraId="1509EF0A" w14:textId="77777777" w:rsidR="00F41FDC" w:rsidRDefault="007C06EA">
            <w:pPr>
              <w:pBdr>
                <w:top w:val="nil"/>
                <w:left w:val="nil"/>
                <w:bottom w:val="nil"/>
                <w:right w:val="nil"/>
                <w:between w:val="nil"/>
              </w:pBdr>
              <w:ind w:firstLine="0"/>
              <w:jc w:val="left"/>
              <w:rPr>
                <w:sz w:val="16"/>
                <w:szCs w:val="16"/>
              </w:rPr>
            </w:pPr>
            <w:r>
              <w:rPr>
                <w:sz w:val="16"/>
                <w:szCs w:val="16"/>
              </w:rPr>
              <w:t xml:space="preserve">Станции скорой помощи </w:t>
            </w:r>
          </w:p>
        </w:tc>
        <w:tc>
          <w:tcPr>
            <w:tcW w:w="2803" w:type="dxa"/>
          </w:tcPr>
          <w:p w14:paraId="39240FB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377B214A"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399DC7DC" w14:textId="77777777">
        <w:trPr>
          <w:trHeight w:val="665"/>
        </w:trPr>
        <w:tc>
          <w:tcPr>
            <w:tcW w:w="1837" w:type="dxa"/>
            <w:vMerge/>
          </w:tcPr>
          <w:p w14:paraId="17E3541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71E3EC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E5BA0F4"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0C3A74C1"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5303851E" w14:textId="77777777">
        <w:trPr>
          <w:trHeight w:val="665"/>
        </w:trPr>
        <w:tc>
          <w:tcPr>
            <w:tcW w:w="1837" w:type="dxa"/>
            <w:vMerge/>
          </w:tcPr>
          <w:p w14:paraId="7509222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A702D3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C82E142"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40871D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EAFB0D9" w14:textId="77777777">
        <w:trPr>
          <w:trHeight w:val="557"/>
        </w:trPr>
        <w:tc>
          <w:tcPr>
            <w:tcW w:w="1837" w:type="dxa"/>
            <w:vMerge w:val="restart"/>
          </w:tcPr>
          <w:p w14:paraId="4916A517" w14:textId="77777777" w:rsidR="00F41FDC" w:rsidRDefault="007C06EA">
            <w:pPr>
              <w:pBdr>
                <w:top w:val="nil"/>
                <w:left w:val="nil"/>
                <w:bottom w:val="nil"/>
                <w:right w:val="nil"/>
                <w:between w:val="nil"/>
              </w:pBdr>
              <w:ind w:firstLine="0"/>
              <w:jc w:val="left"/>
              <w:rPr>
                <w:sz w:val="20"/>
                <w:szCs w:val="20"/>
              </w:rPr>
            </w:pPr>
            <w:r>
              <w:rPr>
                <w:sz w:val="20"/>
                <w:szCs w:val="20"/>
              </w:rPr>
              <w:t>3.5.1</w:t>
            </w:r>
          </w:p>
          <w:p w14:paraId="04C8515B" w14:textId="77777777" w:rsidR="00F41FDC" w:rsidRDefault="007C06EA">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tc>
        <w:tc>
          <w:tcPr>
            <w:tcW w:w="2832" w:type="dxa"/>
            <w:vMerge w:val="restart"/>
          </w:tcPr>
          <w:p w14:paraId="13E5B60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просвещения, дошкольного, начального и среднего общего образования (детские ясли, детские сады, школы, лицеи, гимназии, художественные и музыкальные школы, образовательные кружки и иные организации, осуществляющие деятельность по воспитанию, образованию и просвещению </w:t>
            </w:r>
          </w:p>
        </w:tc>
        <w:tc>
          <w:tcPr>
            <w:tcW w:w="2803" w:type="dxa"/>
          </w:tcPr>
          <w:p w14:paraId="6E85C7B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D4BC420"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073C04E3" w14:textId="77777777">
        <w:trPr>
          <w:trHeight w:val="1124"/>
        </w:trPr>
        <w:tc>
          <w:tcPr>
            <w:tcW w:w="1837" w:type="dxa"/>
            <w:vMerge/>
          </w:tcPr>
          <w:p w14:paraId="352081F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B27F59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704A50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гаражей (стоянок) для служебного и специального автотранспорта </w:t>
            </w:r>
          </w:p>
        </w:tc>
        <w:tc>
          <w:tcPr>
            <w:tcW w:w="1873" w:type="dxa"/>
          </w:tcPr>
          <w:p w14:paraId="583BBFDA" w14:textId="77777777" w:rsidR="00F41FDC" w:rsidRDefault="007C06EA">
            <w:pPr>
              <w:pBdr>
                <w:top w:val="nil"/>
                <w:left w:val="nil"/>
                <w:bottom w:val="nil"/>
                <w:right w:val="nil"/>
                <w:between w:val="nil"/>
              </w:pBdr>
              <w:ind w:firstLine="0"/>
              <w:jc w:val="left"/>
              <w:rPr>
                <w:sz w:val="16"/>
                <w:szCs w:val="16"/>
              </w:rPr>
            </w:pPr>
            <w:r>
              <w:rPr>
                <w:sz w:val="16"/>
                <w:szCs w:val="16"/>
              </w:rPr>
              <w:t>Гаражи (стоянки) служебного и специального автотранспорта</w:t>
            </w:r>
          </w:p>
        </w:tc>
      </w:tr>
      <w:tr w:rsidR="00F41FDC" w14:paraId="6015FCAA" w14:textId="77777777">
        <w:trPr>
          <w:trHeight w:val="415"/>
        </w:trPr>
        <w:tc>
          <w:tcPr>
            <w:tcW w:w="1837" w:type="dxa"/>
            <w:vMerge w:val="restart"/>
          </w:tcPr>
          <w:p w14:paraId="24942127" w14:textId="77777777" w:rsidR="00F41FDC" w:rsidRDefault="007C06EA">
            <w:pPr>
              <w:pBdr>
                <w:top w:val="nil"/>
                <w:left w:val="nil"/>
                <w:bottom w:val="nil"/>
                <w:right w:val="nil"/>
                <w:between w:val="nil"/>
              </w:pBdr>
              <w:ind w:firstLine="0"/>
              <w:jc w:val="left"/>
              <w:rPr>
                <w:sz w:val="20"/>
                <w:szCs w:val="20"/>
              </w:rPr>
            </w:pPr>
            <w:r>
              <w:rPr>
                <w:sz w:val="20"/>
                <w:szCs w:val="20"/>
              </w:rPr>
              <w:t>3.5.2</w:t>
            </w:r>
          </w:p>
          <w:p w14:paraId="61C8A0D8" w14:textId="77777777" w:rsidR="00F41FDC" w:rsidRDefault="007C06EA">
            <w:pPr>
              <w:pBdr>
                <w:top w:val="nil"/>
                <w:left w:val="nil"/>
                <w:bottom w:val="nil"/>
                <w:right w:val="nil"/>
                <w:between w:val="nil"/>
              </w:pBdr>
              <w:ind w:firstLine="0"/>
              <w:jc w:val="left"/>
              <w:rPr>
                <w:sz w:val="20"/>
                <w:szCs w:val="20"/>
              </w:rPr>
            </w:pPr>
            <w:r>
              <w:rPr>
                <w:sz w:val="20"/>
                <w:szCs w:val="20"/>
              </w:rPr>
              <w:t>Среднее и высшее профессиональное образование</w:t>
            </w:r>
          </w:p>
        </w:tc>
        <w:tc>
          <w:tcPr>
            <w:tcW w:w="2832" w:type="dxa"/>
            <w:vMerge w:val="restart"/>
          </w:tcPr>
          <w:p w14:paraId="68CF69D7"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профессионального образования и просвещения (профессиональные технические училища, колледжи, художественные и музыкальные училища, общества знаний, институты, университеты, организации по переподготовке и повышению квалификации специалистов, иные организации, осуществляющие деятельность по профессиональному образованию и просвещению) </w:t>
            </w:r>
          </w:p>
        </w:tc>
        <w:tc>
          <w:tcPr>
            <w:tcW w:w="2803" w:type="dxa"/>
          </w:tcPr>
          <w:p w14:paraId="781C421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F210050"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35C1D14" w14:textId="77777777">
        <w:trPr>
          <w:trHeight w:val="414"/>
        </w:trPr>
        <w:tc>
          <w:tcPr>
            <w:tcW w:w="1837" w:type="dxa"/>
            <w:vMerge/>
          </w:tcPr>
          <w:p w14:paraId="468AEC7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A9F2C0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768363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гаражей (стоянок) для служебного и специального автотранспорта </w:t>
            </w:r>
          </w:p>
        </w:tc>
        <w:tc>
          <w:tcPr>
            <w:tcW w:w="1873" w:type="dxa"/>
          </w:tcPr>
          <w:p w14:paraId="63F40476" w14:textId="77777777" w:rsidR="00F41FDC" w:rsidRDefault="007C06EA">
            <w:pPr>
              <w:pBdr>
                <w:top w:val="nil"/>
                <w:left w:val="nil"/>
                <w:bottom w:val="nil"/>
                <w:right w:val="nil"/>
                <w:between w:val="nil"/>
              </w:pBdr>
              <w:ind w:firstLine="0"/>
              <w:jc w:val="left"/>
              <w:rPr>
                <w:sz w:val="16"/>
                <w:szCs w:val="16"/>
              </w:rPr>
            </w:pPr>
            <w:r>
              <w:rPr>
                <w:sz w:val="16"/>
                <w:szCs w:val="16"/>
              </w:rPr>
              <w:t>Гаражи (стоянки) служебного и специального автотранспорта</w:t>
            </w:r>
          </w:p>
        </w:tc>
      </w:tr>
      <w:tr w:rsidR="00F41FDC" w14:paraId="2ACE32EC" w14:textId="77777777">
        <w:trPr>
          <w:trHeight w:val="235"/>
        </w:trPr>
        <w:tc>
          <w:tcPr>
            <w:tcW w:w="1837" w:type="dxa"/>
            <w:vMerge w:val="restart"/>
          </w:tcPr>
          <w:p w14:paraId="1FD4458F" w14:textId="77777777" w:rsidR="00F41FDC" w:rsidRDefault="007C06EA">
            <w:pPr>
              <w:pBdr>
                <w:top w:val="nil"/>
                <w:left w:val="nil"/>
                <w:bottom w:val="nil"/>
                <w:right w:val="nil"/>
                <w:between w:val="nil"/>
              </w:pBdr>
              <w:ind w:firstLine="0"/>
              <w:jc w:val="left"/>
              <w:rPr>
                <w:sz w:val="20"/>
                <w:szCs w:val="20"/>
              </w:rPr>
            </w:pPr>
            <w:r>
              <w:rPr>
                <w:sz w:val="20"/>
                <w:szCs w:val="20"/>
              </w:rPr>
              <w:t>3.6</w:t>
            </w:r>
          </w:p>
          <w:p w14:paraId="2D7D48C1" w14:textId="77777777" w:rsidR="00F41FDC" w:rsidRDefault="007C06EA">
            <w:pPr>
              <w:pBdr>
                <w:top w:val="nil"/>
                <w:left w:val="nil"/>
                <w:bottom w:val="nil"/>
                <w:right w:val="nil"/>
                <w:between w:val="nil"/>
              </w:pBdr>
              <w:ind w:firstLine="0"/>
              <w:jc w:val="left"/>
              <w:rPr>
                <w:sz w:val="20"/>
                <w:szCs w:val="20"/>
              </w:rPr>
            </w:pPr>
            <w:r>
              <w:rPr>
                <w:sz w:val="20"/>
                <w:szCs w:val="20"/>
              </w:rPr>
              <w:t xml:space="preserve">Культурное развитие </w:t>
            </w:r>
          </w:p>
        </w:tc>
        <w:tc>
          <w:tcPr>
            <w:tcW w:w="2832" w:type="dxa"/>
            <w:vMerge w:val="restart"/>
          </w:tcPr>
          <w:p w14:paraId="3A5CEABB"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музеев, выставочных залов, художественных галерей, домов культуры, театров, кинотеатров и кинозалов, библиотек, филармоний, планетариев </w:t>
            </w:r>
          </w:p>
          <w:p w14:paraId="19A5E0E0" w14:textId="77777777" w:rsidR="00F41FDC" w:rsidRDefault="007C06EA">
            <w:pPr>
              <w:pBdr>
                <w:top w:val="nil"/>
                <w:left w:val="nil"/>
                <w:bottom w:val="nil"/>
                <w:right w:val="nil"/>
                <w:between w:val="nil"/>
              </w:pBdr>
              <w:ind w:firstLine="0"/>
              <w:jc w:val="left"/>
              <w:rPr>
                <w:sz w:val="16"/>
                <w:szCs w:val="16"/>
              </w:rPr>
            </w:pPr>
            <w:r>
              <w:rPr>
                <w:sz w:val="16"/>
                <w:szCs w:val="16"/>
              </w:rPr>
              <w:t xml:space="preserve">Площадки для празднеств и гуляний </w:t>
            </w:r>
          </w:p>
          <w:p w14:paraId="0BB0BC28" w14:textId="77777777" w:rsidR="00F41FDC" w:rsidRDefault="007C06EA">
            <w:pPr>
              <w:pBdr>
                <w:top w:val="nil"/>
                <w:left w:val="nil"/>
                <w:bottom w:val="nil"/>
                <w:right w:val="nil"/>
                <w:between w:val="nil"/>
              </w:pBdr>
              <w:ind w:firstLine="0"/>
              <w:jc w:val="left"/>
              <w:rPr>
                <w:sz w:val="16"/>
                <w:szCs w:val="16"/>
              </w:rPr>
            </w:pPr>
            <w:r>
              <w:rPr>
                <w:sz w:val="16"/>
                <w:szCs w:val="16"/>
              </w:rPr>
              <w:t>Здания (строения, сооружения) для размещения цирков, зверинцев, зоопарков, океанариумов</w:t>
            </w:r>
          </w:p>
        </w:tc>
        <w:tc>
          <w:tcPr>
            <w:tcW w:w="2803" w:type="dxa"/>
          </w:tcPr>
          <w:p w14:paraId="162F08A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256B9209"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1DF8CA7" w14:textId="77777777">
        <w:trPr>
          <w:trHeight w:val="134"/>
        </w:trPr>
        <w:tc>
          <w:tcPr>
            <w:tcW w:w="1837" w:type="dxa"/>
            <w:vMerge/>
          </w:tcPr>
          <w:p w14:paraId="43843E6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35BF2B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97BB192"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59580C5F"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2894A67D" w14:textId="77777777">
        <w:trPr>
          <w:trHeight w:val="134"/>
        </w:trPr>
        <w:tc>
          <w:tcPr>
            <w:tcW w:w="1837" w:type="dxa"/>
            <w:vMerge/>
          </w:tcPr>
          <w:p w14:paraId="1823AA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B62F72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EB0BE8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2D8A2AB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57BA6B8" w14:textId="77777777">
        <w:trPr>
          <w:trHeight w:val="126"/>
        </w:trPr>
        <w:tc>
          <w:tcPr>
            <w:tcW w:w="1837" w:type="dxa"/>
            <w:vMerge w:val="restart"/>
          </w:tcPr>
          <w:p w14:paraId="69C3C93F" w14:textId="77777777" w:rsidR="00F41FDC" w:rsidRDefault="007C06EA">
            <w:pPr>
              <w:pBdr>
                <w:top w:val="nil"/>
                <w:left w:val="nil"/>
                <w:bottom w:val="nil"/>
                <w:right w:val="nil"/>
                <w:between w:val="nil"/>
              </w:pBdr>
              <w:ind w:firstLine="0"/>
              <w:jc w:val="left"/>
              <w:rPr>
                <w:sz w:val="20"/>
                <w:szCs w:val="20"/>
              </w:rPr>
            </w:pPr>
            <w:r>
              <w:rPr>
                <w:sz w:val="20"/>
                <w:szCs w:val="20"/>
              </w:rPr>
              <w:t>3.9</w:t>
            </w:r>
          </w:p>
          <w:p w14:paraId="170C6CCD" w14:textId="77777777" w:rsidR="00F41FDC" w:rsidRDefault="007C06EA">
            <w:pPr>
              <w:pBdr>
                <w:top w:val="nil"/>
                <w:left w:val="nil"/>
                <w:bottom w:val="nil"/>
                <w:right w:val="nil"/>
                <w:between w:val="nil"/>
              </w:pBdr>
              <w:ind w:firstLine="0"/>
              <w:jc w:val="left"/>
              <w:rPr>
                <w:sz w:val="20"/>
                <w:szCs w:val="20"/>
              </w:rPr>
            </w:pPr>
            <w:r>
              <w:rPr>
                <w:sz w:val="20"/>
                <w:szCs w:val="20"/>
              </w:rPr>
              <w:t>Обеспечение научной деятельности</w:t>
            </w:r>
          </w:p>
        </w:tc>
        <w:tc>
          <w:tcPr>
            <w:tcW w:w="2832" w:type="dxa"/>
            <w:vMerge w:val="restart"/>
          </w:tcPr>
          <w:p w14:paraId="52B6B210" w14:textId="77777777" w:rsidR="00F41FDC" w:rsidRDefault="007C06EA">
            <w:pPr>
              <w:pBdr>
                <w:top w:val="nil"/>
                <w:left w:val="nil"/>
                <w:bottom w:val="nil"/>
                <w:right w:val="nil"/>
                <w:between w:val="nil"/>
              </w:pBdr>
              <w:ind w:firstLine="0"/>
              <w:jc w:val="left"/>
              <w:rPr>
                <w:sz w:val="16"/>
                <w:szCs w:val="16"/>
              </w:rPr>
            </w:pPr>
            <w:r>
              <w:rPr>
                <w:sz w:val="16"/>
                <w:szCs w:val="16"/>
              </w:rPr>
              <w:t>Объекты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академии наук, в том числе отраслевые)</w:t>
            </w:r>
          </w:p>
        </w:tc>
        <w:tc>
          <w:tcPr>
            <w:tcW w:w="2803" w:type="dxa"/>
          </w:tcPr>
          <w:p w14:paraId="45D9F57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55ABA8E8"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3A179B08" w14:textId="77777777">
        <w:trPr>
          <w:trHeight w:val="125"/>
        </w:trPr>
        <w:tc>
          <w:tcPr>
            <w:tcW w:w="1837" w:type="dxa"/>
            <w:vMerge/>
          </w:tcPr>
          <w:p w14:paraId="63B7C3E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BE32D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54F33D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гаражей (стоянок) для служебного и специального автотранспорта </w:t>
            </w:r>
          </w:p>
        </w:tc>
        <w:tc>
          <w:tcPr>
            <w:tcW w:w="1873" w:type="dxa"/>
          </w:tcPr>
          <w:p w14:paraId="7A8421F5" w14:textId="77777777" w:rsidR="00F41FDC" w:rsidRDefault="007C06EA">
            <w:pPr>
              <w:pBdr>
                <w:top w:val="nil"/>
                <w:left w:val="nil"/>
                <w:bottom w:val="nil"/>
                <w:right w:val="nil"/>
                <w:between w:val="nil"/>
              </w:pBdr>
              <w:ind w:firstLine="0"/>
              <w:jc w:val="left"/>
              <w:rPr>
                <w:color w:val="000000"/>
                <w:sz w:val="16"/>
                <w:szCs w:val="16"/>
              </w:rPr>
            </w:pPr>
            <w:r>
              <w:rPr>
                <w:sz w:val="16"/>
                <w:szCs w:val="16"/>
              </w:rPr>
              <w:t>Гаражи (стоянки) служебного и специального автотранспорта</w:t>
            </w:r>
          </w:p>
        </w:tc>
      </w:tr>
      <w:tr w:rsidR="00F41FDC" w14:paraId="3341C06F" w14:textId="77777777">
        <w:tc>
          <w:tcPr>
            <w:tcW w:w="1837" w:type="dxa"/>
          </w:tcPr>
          <w:p w14:paraId="36A35274" w14:textId="77777777" w:rsidR="00F41FDC" w:rsidRDefault="007C06EA">
            <w:pPr>
              <w:pBdr>
                <w:top w:val="nil"/>
                <w:left w:val="nil"/>
                <w:bottom w:val="nil"/>
                <w:right w:val="nil"/>
                <w:between w:val="nil"/>
              </w:pBdr>
              <w:ind w:firstLine="0"/>
              <w:jc w:val="left"/>
              <w:rPr>
                <w:sz w:val="20"/>
                <w:szCs w:val="20"/>
              </w:rPr>
            </w:pPr>
            <w:r>
              <w:rPr>
                <w:sz w:val="20"/>
                <w:szCs w:val="20"/>
              </w:rPr>
              <w:t>3.10.1</w:t>
            </w:r>
          </w:p>
          <w:p w14:paraId="329F1019" w14:textId="77777777" w:rsidR="00F41FDC" w:rsidRDefault="007C06EA">
            <w:pPr>
              <w:pBdr>
                <w:top w:val="nil"/>
                <w:left w:val="nil"/>
                <w:bottom w:val="nil"/>
                <w:right w:val="nil"/>
                <w:between w:val="nil"/>
              </w:pBdr>
              <w:ind w:firstLine="0"/>
              <w:jc w:val="left"/>
              <w:rPr>
                <w:sz w:val="20"/>
                <w:szCs w:val="20"/>
              </w:rPr>
            </w:pPr>
            <w:r>
              <w:rPr>
                <w:sz w:val="20"/>
                <w:szCs w:val="20"/>
              </w:rPr>
              <w:t xml:space="preserve">Амбулаторное ветеринарное обслуживание </w:t>
            </w:r>
          </w:p>
        </w:tc>
        <w:tc>
          <w:tcPr>
            <w:tcW w:w="2832" w:type="dxa"/>
          </w:tcPr>
          <w:p w14:paraId="1B394E66"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оказания ветеринарных услуг без содержания животных </w:t>
            </w:r>
          </w:p>
        </w:tc>
        <w:tc>
          <w:tcPr>
            <w:tcW w:w="2803" w:type="dxa"/>
          </w:tcPr>
          <w:p w14:paraId="0081653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7F13BCD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8A389FB" w14:textId="77777777">
        <w:tc>
          <w:tcPr>
            <w:tcW w:w="1837" w:type="dxa"/>
          </w:tcPr>
          <w:p w14:paraId="7C802648"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5B498EB1"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2FF403EE"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3F477CF4"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34917F0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CC2CF9D"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64F15B1E"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289F64BC" w14:textId="77777777">
        <w:tc>
          <w:tcPr>
            <w:tcW w:w="1838" w:type="dxa"/>
            <w:shd w:val="clear" w:color="auto" w:fill="D9D9D9"/>
          </w:tcPr>
          <w:p w14:paraId="1A416E2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835" w:type="dxa"/>
            <w:shd w:val="clear" w:color="auto" w:fill="D9D9D9"/>
          </w:tcPr>
          <w:p w14:paraId="5B2CC43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5F701BDD"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6AE9DBB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0DA4835F" w14:textId="77777777">
        <w:tc>
          <w:tcPr>
            <w:tcW w:w="1838" w:type="dxa"/>
          </w:tcPr>
          <w:p w14:paraId="05E84503" w14:textId="77777777" w:rsidR="00F41FDC" w:rsidRDefault="007C06EA">
            <w:pPr>
              <w:pBdr>
                <w:top w:val="nil"/>
                <w:left w:val="nil"/>
                <w:bottom w:val="nil"/>
                <w:right w:val="nil"/>
                <w:between w:val="nil"/>
              </w:pBdr>
              <w:ind w:firstLine="0"/>
              <w:jc w:val="left"/>
              <w:rPr>
                <w:sz w:val="20"/>
                <w:szCs w:val="20"/>
              </w:rPr>
            </w:pPr>
            <w:r>
              <w:rPr>
                <w:sz w:val="20"/>
                <w:szCs w:val="20"/>
              </w:rPr>
              <w:t>3.7</w:t>
            </w:r>
          </w:p>
          <w:p w14:paraId="3AAC26DB"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795B842F" w14:textId="77777777" w:rsidR="00F41FDC" w:rsidRDefault="00F41FDC">
            <w:pPr>
              <w:pBdr>
                <w:top w:val="nil"/>
                <w:left w:val="nil"/>
                <w:bottom w:val="nil"/>
                <w:right w:val="nil"/>
                <w:between w:val="nil"/>
              </w:pBdr>
              <w:ind w:firstLine="0"/>
              <w:jc w:val="left"/>
              <w:rPr>
                <w:sz w:val="20"/>
                <w:szCs w:val="20"/>
              </w:rPr>
            </w:pPr>
          </w:p>
        </w:tc>
        <w:tc>
          <w:tcPr>
            <w:tcW w:w="2835" w:type="dxa"/>
          </w:tcPr>
          <w:p w14:paraId="46EAFD1B"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3FFCBC5E"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5DD3278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8A06DE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3FD8836" w14:textId="77777777">
        <w:tc>
          <w:tcPr>
            <w:tcW w:w="1838" w:type="dxa"/>
          </w:tcPr>
          <w:p w14:paraId="7B50882F" w14:textId="77777777" w:rsidR="00F41FDC" w:rsidRDefault="007C06EA">
            <w:pPr>
              <w:pBdr>
                <w:top w:val="nil"/>
                <w:left w:val="nil"/>
                <w:bottom w:val="nil"/>
                <w:right w:val="nil"/>
                <w:between w:val="nil"/>
              </w:pBdr>
              <w:ind w:firstLine="0"/>
              <w:jc w:val="left"/>
              <w:rPr>
                <w:sz w:val="20"/>
                <w:szCs w:val="20"/>
              </w:rPr>
            </w:pPr>
            <w:r>
              <w:rPr>
                <w:sz w:val="20"/>
                <w:szCs w:val="20"/>
              </w:rPr>
              <w:t>4.4</w:t>
            </w:r>
          </w:p>
          <w:p w14:paraId="5B856783" w14:textId="77777777" w:rsidR="00F41FDC" w:rsidRDefault="007C06EA">
            <w:pPr>
              <w:pBdr>
                <w:top w:val="nil"/>
                <w:left w:val="nil"/>
                <w:bottom w:val="nil"/>
                <w:right w:val="nil"/>
                <w:between w:val="nil"/>
              </w:pBdr>
              <w:ind w:firstLine="0"/>
              <w:jc w:val="left"/>
              <w:rPr>
                <w:sz w:val="20"/>
                <w:szCs w:val="20"/>
              </w:rPr>
            </w:pPr>
            <w:r>
              <w:rPr>
                <w:sz w:val="20"/>
                <w:szCs w:val="20"/>
              </w:rPr>
              <w:t xml:space="preserve">Магазины </w:t>
            </w:r>
          </w:p>
        </w:tc>
        <w:tc>
          <w:tcPr>
            <w:tcW w:w="2835" w:type="dxa"/>
          </w:tcPr>
          <w:p w14:paraId="27E0F0EC"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розничной торговли, в том числе аптеки, торговая площадь которых составляет до 500 </w:t>
            </w:r>
            <w:proofErr w:type="spellStart"/>
            <w:r>
              <w:rPr>
                <w:sz w:val="16"/>
                <w:szCs w:val="16"/>
              </w:rPr>
              <w:t>кв</w:t>
            </w:r>
            <w:proofErr w:type="gramStart"/>
            <w:r>
              <w:rPr>
                <w:sz w:val="16"/>
                <w:szCs w:val="16"/>
              </w:rPr>
              <w:t>.м</w:t>
            </w:r>
            <w:proofErr w:type="spellEnd"/>
            <w:proofErr w:type="gramEnd"/>
          </w:p>
        </w:tc>
        <w:tc>
          <w:tcPr>
            <w:tcW w:w="2799" w:type="dxa"/>
          </w:tcPr>
          <w:p w14:paraId="7B874986"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101C97F0"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bl>
    <w:p w14:paraId="205F5809" w14:textId="77777777" w:rsidR="00F41FDC" w:rsidRDefault="007C06EA">
      <w:r>
        <w:t>4. Для зоны ОС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4C111A3"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7DCE4ED0" w14:textId="77777777" w:rsidR="00F41FDC" w:rsidRDefault="007C06EA" w:rsidP="002679EB">
      <w:pPr>
        <w:pStyle w:val="3"/>
        <w:numPr>
          <w:ilvl w:val="0"/>
          <w:numId w:val="1"/>
        </w:numPr>
        <w:ind w:left="1134" w:firstLine="0"/>
      </w:pPr>
      <w:bookmarkStart w:id="47" w:name="_heading=h.28h4qwu" w:colFirst="0" w:colLast="0"/>
      <w:bookmarkEnd w:id="47"/>
      <w:r>
        <w:t>Градостроительный регламент производственно-коммерческой зоны (ПК).</w:t>
      </w:r>
    </w:p>
    <w:p w14:paraId="6EB26F08"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промышленными, коммунальными, складскими объектами.</w:t>
      </w:r>
    </w:p>
    <w:p w14:paraId="4E5A6E4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3C48680C" w14:textId="77777777">
        <w:trPr>
          <w:tblHeader/>
        </w:trPr>
        <w:tc>
          <w:tcPr>
            <w:tcW w:w="2405" w:type="dxa"/>
            <w:shd w:val="clear" w:color="auto" w:fill="D9D9D9"/>
          </w:tcPr>
          <w:p w14:paraId="7E459B0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4F59DB7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4546838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D31D86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85CA50D" w14:textId="77777777">
        <w:tc>
          <w:tcPr>
            <w:tcW w:w="2405" w:type="dxa"/>
          </w:tcPr>
          <w:p w14:paraId="40CC72C5" w14:textId="77777777" w:rsidR="00F41FDC" w:rsidRDefault="007C06EA">
            <w:pPr>
              <w:pBdr>
                <w:top w:val="nil"/>
                <w:left w:val="nil"/>
                <w:bottom w:val="nil"/>
                <w:right w:val="nil"/>
                <w:between w:val="nil"/>
              </w:pBdr>
              <w:ind w:firstLine="0"/>
              <w:jc w:val="left"/>
              <w:rPr>
                <w:sz w:val="20"/>
                <w:szCs w:val="20"/>
              </w:rPr>
            </w:pPr>
            <w:r>
              <w:rPr>
                <w:sz w:val="20"/>
                <w:szCs w:val="20"/>
              </w:rPr>
              <w:t>3.1</w:t>
            </w:r>
          </w:p>
          <w:p w14:paraId="7E5BC44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526" w:type="dxa"/>
          </w:tcPr>
          <w:p w14:paraId="2186F540"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17B571D"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14:paraId="03C9DC9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220334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3E686E7" w14:textId="77777777">
        <w:tc>
          <w:tcPr>
            <w:tcW w:w="2405" w:type="dxa"/>
          </w:tcPr>
          <w:p w14:paraId="7534D7A2" w14:textId="77777777" w:rsidR="00F41FDC" w:rsidRDefault="007C06EA">
            <w:pPr>
              <w:pBdr>
                <w:top w:val="nil"/>
                <w:left w:val="nil"/>
                <w:bottom w:val="nil"/>
                <w:right w:val="nil"/>
                <w:between w:val="nil"/>
              </w:pBdr>
              <w:ind w:firstLine="0"/>
              <w:jc w:val="left"/>
              <w:rPr>
                <w:sz w:val="20"/>
                <w:szCs w:val="20"/>
              </w:rPr>
            </w:pPr>
            <w:r>
              <w:rPr>
                <w:sz w:val="20"/>
                <w:szCs w:val="20"/>
              </w:rPr>
              <w:t>3.3</w:t>
            </w:r>
          </w:p>
          <w:p w14:paraId="074161FC" w14:textId="77777777" w:rsidR="00F41FDC" w:rsidRDefault="007C06EA">
            <w:pPr>
              <w:pBdr>
                <w:top w:val="nil"/>
                <w:left w:val="nil"/>
                <w:bottom w:val="nil"/>
                <w:right w:val="nil"/>
                <w:between w:val="nil"/>
              </w:pBdr>
              <w:ind w:firstLine="0"/>
              <w:jc w:val="left"/>
              <w:rPr>
                <w:sz w:val="20"/>
                <w:szCs w:val="20"/>
              </w:rPr>
            </w:pPr>
            <w:r>
              <w:rPr>
                <w:sz w:val="20"/>
                <w:szCs w:val="20"/>
              </w:rPr>
              <w:t xml:space="preserve">Бытовое обслуживание </w:t>
            </w:r>
          </w:p>
        </w:tc>
        <w:tc>
          <w:tcPr>
            <w:tcW w:w="2526" w:type="dxa"/>
          </w:tcPr>
          <w:p w14:paraId="7258A509"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w:t>
            </w:r>
            <w:r>
              <w:rPr>
                <w:sz w:val="16"/>
                <w:szCs w:val="16"/>
              </w:rPr>
              <w:lastRenderedPageBreak/>
              <w:t xml:space="preserve">химчистки, похоронные бюро) </w:t>
            </w:r>
          </w:p>
        </w:tc>
        <w:tc>
          <w:tcPr>
            <w:tcW w:w="2541" w:type="dxa"/>
          </w:tcPr>
          <w:p w14:paraId="4DC035B7"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устанавливаются</w:t>
            </w:r>
          </w:p>
        </w:tc>
        <w:tc>
          <w:tcPr>
            <w:tcW w:w="1873" w:type="dxa"/>
          </w:tcPr>
          <w:p w14:paraId="61D9999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1688E04" w14:textId="77777777">
        <w:tc>
          <w:tcPr>
            <w:tcW w:w="2405" w:type="dxa"/>
          </w:tcPr>
          <w:p w14:paraId="6DD24393" w14:textId="77777777" w:rsidR="00F41FDC" w:rsidRDefault="007C06EA">
            <w:pPr>
              <w:pBdr>
                <w:top w:val="nil"/>
                <w:left w:val="nil"/>
                <w:bottom w:val="nil"/>
                <w:right w:val="nil"/>
                <w:between w:val="nil"/>
              </w:pBdr>
              <w:ind w:firstLine="0"/>
              <w:jc w:val="left"/>
              <w:rPr>
                <w:sz w:val="20"/>
                <w:szCs w:val="20"/>
              </w:rPr>
            </w:pPr>
            <w:r>
              <w:rPr>
                <w:sz w:val="20"/>
                <w:szCs w:val="20"/>
              </w:rPr>
              <w:lastRenderedPageBreak/>
              <w:t>4.4</w:t>
            </w:r>
          </w:p>
          <w:p w14:paraId="367761C1" w14:textId="77777777" w:rsidR="00F41FDC" w:rsidRDefault="007C06EA">
            <w:pPr>
              <w:pBdr>
                <w:top w:val="nil"/>
                <w:left w:val="nil"/>
                <w:bottom w:val="nil"/>
                <w:right w:val="nil"/>
                <w:between w:val="nil"/>
              </w:pBdr>
              <w:ind w:firstLine="0"/>
              <w:jc w:val="left"/>
              <w:rPr>
                <w:sz w:val="20"/>
                <w:szCs w:val="20"/>
              </w:rPr>
            </w:pPr>
            <w:r>
              <w:rPr>
                <w:sz w:val="20"/>
                <w:szCs w:val="20"/>
              </w:rPr>
              <w:t xml:space="preserve">Магазины </w:t>
            </w:r>
          </w:p>
        </w:tc>
        <w:tc>
          <w:tcPr>
            <w:tcW w:w="2526" w:type="dxa"/>
          </w:tcPr>
          <w:p w14:paraId="1CEDECA0"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предназначенные для продажи (оптовой, розничной) промышленных товаров, площадь которых составляет до 5000 </w:t>
            </w:r>
            <w:proofErr w:type="spellStart"/>
            <w:r>
              <w:rPr>
                <w:sz w:val="16"/>
                <w:szCs w:val="16"/>
              </w:rPr>
              <w:t>кв</w:t>
            </w:r>
            <w:proofErr w:type="gramStart"/>
            <w:r>
              <w:rPr>
                <w:sz w:val="16"/>
                <w:szCs w:val="16"/>
              </w:rPr>
              <w:t>.м</w:t>
            </w:r>
            <w:proofErr w:type="spellEnd"/>
            <w:proofErr w:type="gramEnd"/>
          </w:p>
        </w:tc>
        <w:tc>
          <w:tcPr>
            <w:tcW w:w="2541" w:type="dxa"/>
          </w:tcPr>
          <w:p w14:paraId="6E9B82D9"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5EF7BF08"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6A351A36" w14:textId="77777777">
        <w:tc>
          <w:tcPr>
            <w:tcW w:w="2405" w:type="dxa"/>
          </w:tcPr>
          <w:p w14:paraId="031D0FD1" w14:textId="77777777" w:rsidR="00F41FDC" w:rsidRDefault="007C06EA">
            <w:pPr>
              <w:pBdr>
                <w:top w:val="nil"/>
                <w:left w:val="nil"/>
                <w:bottom w:val="nil"/>
                <w:right w:val="nil"/>
                <w:between w:val="nil"/>
              </w:pBdr>
              <w:ind w:firstLine="0"/>
              <w:jc w:val="left"/>
              <w:rPr>
                <w:sz w:val="20"/>
                <w:szCs w:val="20"/>
              </w:rPr>
            </w:pPr>
            <w:r>
              <w:rPr>
                <w:sz w:val="20"/>
                <w:szCs w:val="20"/>
              </w:rPr>
              <w:t>4.9.1</w:t>
            </w:r>
          </w:p>
          <w:p w14:paraId="0CF468AC" w14:textId="77777777" w:rsidR="00F41FDC" w:rsidRDefault="007C06EA">
            <w:pPr>
              <w:pBdr>
                <w:top w:val="nil"/>
                <w:left w:val="nil"/>
                <w:bottom w:val="nil"/>
                <w:right w:val="nil"/>
                <w:between w:val="nil"/>
              </w:pBdr>
              <w:ind w:firstLine="0"/>
              <w:jc w:val="left"/>
              <w:rPr>
                <w:sz w:val="20"/>
                <w:szCs w:val="20"/>
              </w:rPr>
            </w:pPr>
            <w:r>
              <w:rPr>
                <w:sz w:val="20"/>
                <w:szCs w:val="20"/>
              </w:rPr>
              <w:t xml:space="preserve">Объекты дорожного сервиса </w:t>
            </w:r>
          </w:p>
        </w:tc>
        <w:tc>
          <w:tcPr>
            <w:tcW w:w="2526" w:type="dxa"/>
          </w:tcPr>
          <w:p w14:paraId="17603441" w14:textId="77777777" w:rsidR="00F41FDC" w:rsidRDefault="007C06EA">
            <w:pPr>
              <w:pBdr>
                <w:top w:val="nil"/>
                <w:left w:val="nil"/>
                <w:bottom w:val="nil"/>
                <w:right w:val="nil"/>
                <w:between w:val="nil"/>
              </w:pBdr>
              <w:ind w:firstLine="0"/>
              <w:jc w:val="left"/>
              <w:rPr>
                <w:sz w:val="16"/>
                <w:szCs w:val="16"/>
              </w:rPr>
            </w:pPr>
            <w:r>
              <w:rPr>
                <w:sz w:val="16"/>
                <w:szCs w:val="16"/>
              </w:rPr>
              <w:t>Автозаправочные станции</w:t>
            </w:r>
          </w:p>
          <w:p w14:paraId="60C15AB3" w14:textId="77777777" w:rsidR="00F41FDC" w:rsidRDefault="007C06EA">
            <w:pPr>
              <w:pBdr>
                <w:top w:val="nil"/>
                <w:left w:val="nil"/>
                <w:bottom w:val="nil"/>
                <w:right w:val="nil"/>
                <w:between w:val="nil"/>
              </w:pBdr>
              <w:ind w:firstLine="0"/>
              <w:jc w:val="left"/>
              <w:rPr>
                <w:sz w:val="16"/>
                <w:szCs w:val="16"/>
              </w:rPr>
            </w:pPr>
            <w:r>
              <w:rPr>
                <w:sz w:val="16"/>
                <w:szCs w:val="16"/>
              </w:rPr>
              <w:t>Магазины сопутствующей торговли, зданий для организации общественного питания в качестве объектов придорожного сервиса</w:t>
            </w:r>
          </w:p>
          <w:p w14:paraId="74C15F5A" w14:textId="77777777" w:rsidR="00F41FDC" w:rsidRDefault="007C06EA">
            <w:pPr>
              <w:pBdr>
                <w:top w:val="nil"/>
                <w:left w:val="nil"/>
                <w:bottom w:val="nil"/>
                <w:right w:val="nil"/>
                <w:between w:val="nil"/>
              </w:pBdr>
              <w:ind w:firstLine="0"/>
              <w:jc w:val="left"/>
              <w:rPr>
                <w:sz w:val="16"/>
                <w:szCs w:val="16"/>
              </w:rPr>
            </w:pPr>
            <w:r>
              <w:rPr>
                <w:sz w:val="16"/>
                <w:szCs w:val="16"/>
              </w:rPr>
              <w:t xml:space="preserve">Предоставление гостиничных услуг в качестве объектов придорожного сервиса </w:t>
            </w:r>
          </w:p>
          <w:p w14:paraId="3973EB71" w14:textId="77777777" w:rsidR="00F41FDC" w:rsidRDefault="007C06EA">
            <w:pPr>
              <w:pBdr>
                <w:top w:val="nil"/>
                <w:left w:val="nil"/>
                <w:bottom w:val="nil"/>
                <w:right w:val="nil"/>
                <w:between w:val="nil"/>
              </w:pBdr>
              <w:ind w:firstLine="0"/>
              <w:jc w:val="left"/>
              <w:rPr>
                <w:sz w:val="16"/>
                <w:szCs w:val="16"/>
              </w:rPr>
            </w:pPr>
            <w:r>
              <w:rPr>
                <w:sz w:val="16"/>
                <w:szCs w:val="16"/>
              </w:rPr>
              <w:t xml:space="preserve">Автомобильные мойки и прачечные для автомобильных принадлежностей </w:t>
            </w:r>
          </w:p>
          <w:p w14:paraId="2F1C2FAF" w14:textId="77777777" w:rsidR="00F41FDC" w:rsidRDefault="007C06EA">
            <w:pPr>
              <w:pBdr>
                <w:top w:val="nil"/>
                <w:left w:val="nil"/>
                <w:bottom w:val="nil"/>
                <w:right w:val="nil"/>
                <w:between w:val="nil"/>
              </w:pBdr>
              <w:ind w:firstLine="0"/>
              <w:jc w:val="left"/>
              <w:rPr>
                <w:sz w:val="16"/>
                <w:szCs w:val="16"/>
              </w:rPr>
            </w:pPr>
            <w:r>
              <w:rPr>
                <w:sz w:val="16"/>
                <w:szCs w:val="16"/>
              </w:rPr>
              <w:t>Мастерские для ремонта и обслуживания автомобилей</w:t>
            </w:r>
          </w:p>
          <w:p w14:paraId="675E1A0C" w14:textId="77777777" w:rsidR="00F41FDC" w:rsidRDefault="007C06EA">
            <w:pPr>
              <w:pBdr>
                <w:top w:val="nil"/>
                <w:left w:val="nil"/>
                <w:bottom w:val="nil"/>
                <w:right w:val="nil"/>
                <w:between w:val="nil"/>
              </w:pBdr>
              <w:ind w:firstLine="0"/>
              <w:jc w:val="left"/>
              <w:rPr>
                <w:sz w:val="16"/>
                <w:szCs w:val="16"/>
              </w:rPr>
            </w:pPr>
            <w:r>
              <w:rPr>
                <w:sz w:val="16"/>
                <w:szCs w:val="16"/>
              </w:rPr>
              <w:t xml:space="preserve">Прочие объекты придорожного сервиса </w:t>
            </w:r>
          </w:p>
        </w:tc>
        <w:tc>
          <w:tcPr>
            <w:tcW w:w="2541" w:type="dxa"/>
          </w:tcPr>
          <w:p w14:paraId="201A378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28D0B82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1493BFF" w14:textId="77777777">
        <w:tc>
          <w:tcPr>
            <w:tcW w:w="2405" w:type="dxa"/>
          </w:tcPr>
          <w:p w14:paraId="123B815B" w14:textId="77777777" w:rsidR="00F41FDC" w:rsidRDefault="007C06EA">
            <w:pPr>
              <w:pBdr>
                <w:top w:val="nil"/>
                <w:left w:val="nil"/>
                <w:bottom w:val="nil"/>
                <w:right w:val="nil"/>
                <w:between w:val="nil"/>
              </w:pBdr>
              <w:ind w:firstLine="0"/>
              <w:jc w:val="left"/>
              <w:rPr>
                <w:sz w:val="20"/>
                <w:szCs w:val="20"/>
              </w:rPr>
            </w:pPr>
            <w:r>
              <w:rPr>
                <w:sz w:val="20"/>
                <w:szCs w:val="20"/>
              </w:rPr>
              <w:t>6.1</w:t>
            </w:r>
          </w:p>
          <w:p w14:paraId="0FDE3D94" w14:textId="77777777" w:rsidR="00F41FDC" w:rsidRDefault="007C06EA">
            <w:pPr>
              <w:pBdr>
                <w:top w:val="nil"/>
                <w:left w:val="nil"/>
                <w:bottom w:val="nil"/>
                <w:right w:val="nil"/>
                <w:between w:val="nil"/>
              </w:pBdr>
              <w:ind w:firstLine="0"/>
              <w:jc w:val="left"/>
              <w:rPr>
                <w:sz w:val="20"/>
                <w:szCs w:val="20"/>
              </w:rPr>
            </w:pPr>
            <w:r>
              <w:rPr>
                <w:sz w:val="20"/>
                <w:szCs w:val="20"/>
              </w:rPr>
              <w:t xml:space="preserve">Недропользование </w:t>
            </w:r>
          </w:p>
        </w:tc>
        <w:tc>
          <w:tcPr>
            <w:tcW w:w="2526" w:type="dxa"/>
          </w:tcPr>
          <w:p w14:paraId="5BED0F1C" w14:textId="77777777" w:rsidR="00F41FDC" w:rsidRDefault="007C06EA">
            <w:pPr>
              <w:pBdr>
                <w:top w:val="nil"/>
                <w:left w:val="nil"/>
                <w:bottom w:val="nil"/>
                <w:right w:val="nil"/>
                <w:between w:val="nil"/>
              </w:pBdr>
              <w:ind w:firstLine="0"/>
              <w:jc w:val="left"/>
              <w:rPr>
                <w:sz w:val="16"/>
                <w:szCs w:val="16"/>
              </w:rPr>
            </w:pPr>
            <w:r>
              <w:rPr>
                <w:sz w:val="16"/>
                <w:szCs w:val="16"/>
              </w:rPr>
              <w:t>Объекты, необходимые для подготовки сырья к транспортировке и (или) промышленной переработке</w:t>
            </w:r>
          </w:p>
        </w:tc>
        <w:tc>
          <w:tcPr>
            <w:tcW w:w="2541" w:type="dxa"/>
          </w:tcPr>
          <w:p w14:paraId="306995C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для проживания сотрудников, осуществляющих обслуживание зданий (строений, сооружений), необходимых для целей недропользования </w:t>
            </w:r>
          </w:p>
        </w:tc>
        <w:tc>
          <w:tcPr>
            <w:tcW w:w="1873" w:type="dxa"/>
          </w:tcPr>
          <w:p w14:paraId="5DA44072" w14:textId="77777777" w:rsidR="00F41FDC" w:rsidRDefault="007C06EA">
            <w:pPr>
              <w:pBdr>
                <w:top w:val="nil"/>
                <w:left w:val="nil"/>
                <w:bottom w:val="nil"/>
                <w:right w:val="nil"/>
                <w:between w:val="nil"/>
              </w:pBdr>
              <w:ind w:firstLine="0"/>
              <w:jc w:val="left"/>
              <w:rPr>
                <w:sz w:val="16"/>
                <w:szCs w:val="16"/>
              </w:rPr>
            </w:pPr>
            <w:r>
              <w:rPr>
                <w:sz w:val="16"/>
                <w:szCs w:val="16"/>
              </w:rPr>
              <w:t>Жилые объекты для сотрудников, осуществляющих обслуживание зданий (строений, сооружений), необходимых для целей недропользования</w:t>
            </w:r>
          </w:p>
        </w:tc>
      </w:tr>
      <w:tr w:rsidR="00F41FDC" w14:paraId="5BB12D9F" w14:textId="77777777">
        <w:trPr>
          <w:trHeight w:val="101"/>
        </w:trPr>
        <w:tc>
          <w:tcPr>
            <w:tcW w:w="2405" w:type="dxa"/>
            <w:vMerge w:val="restart"/>
          </w:tcPr>
          <w:p w14:paraId="718F4C4C" w14:textId="77777777" w:rsidR="00F41FDC" w:rsidRDefault="007C06EA">
            <w:pPr>
              <w:pBdr>
                <w:top w:val="nil"/>
                <w:left w:val="nil"/>
                <w:bottom w:val="nil"/>
                <w:right w:val="nil"/>
                <w:between w:val="nil"/>
              </w:pBdr>
              <w:ind w:firstLine="0"/>
              <w:jc w:val="left"/>
              <w:rPr>
                <w:sz w:val="20"/>
                <w:szCs w:val="20"/>
              </w:rPr>
            </w:pPr>
            <w:r>
              <w:rPr>
                <w:sz w:val="20"/>
                <w:szCs w:val="20"/>
              </w:rPr>
              <w:t>6.2</w:t>
            </w:r>
          </w:p>
          <w:p w14:paraId="216EF553" w14:textId="77777777" w:rsidR="00F41FDC" w:rsidRDefault="007C06EA">
            <w:pPr>
              <w:pBdr>
                <w:top w:val="nil"/>
                <w:left w:val="nil"/>
                <w:bottom w:val="nil"/>
                <w:right w:val="nil"/>
                <w:between w:val="nil"/>
              </w:pBdr>
              <w:ind w:firstLine="0"/>
              <w:jc w:val="left"/>
              <w:rPr>
                <w:sz w:val="20"/>
                <w:szCs w:val="20"/>
              </w:rPr>
            </w:pPr>
            <w:r>
              <w:rPr>
                <w:sz w:val="20"/>
                <w:szCs w:val="20"/>
              </w:rPr>
              <w:t xml:space="preserve">Тяжелая промышленность </w:t>
            </w:r>
          </w:p>
        </w:tc>
        <w:tc>
          <w:tcPr>
            <w:tcW w:w="2526" w:type="dxa"/>
            <w:vMerge w:val="restart"/>
          </w:tcPr>
          <w:p w14:paraId="38C63DF4"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предприятий горно-обогатительной, горно-перерабатывающей и металлургической промышленности</w:t>
            </w:r>
          </w:p>
          <w:p w14:paraId="28439A73"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машиностроительной промышленности </w:t>
            </w:r>
          </w:p>
          <w:p w14:paraId="4488FB54"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по изготовлению и ремонту продукции судостроения, машиностроения, авиастроения, вагоностроения, станкостроения </w:t>
            </w:r>
          </w:p>
          <w:p w14:paraId="561E9F47" w14:textId="77777777" w:rsidR="00F41FDC" w:rsidRDefault="007C06EA">
            <w:pPr>
              <w:pBdr>
                <w:top w:val="nil"/>
                <w:left w:val="nil"/>
                <w:bottom w:val="nil"/>
                <w:right w:val="nil"/>
                <w:between w:val="nil"/>
              </w:pBdr>
              <w:ind w:firstLine="0"/>
              <w:jc w:val="left"/>
              <w:rPr>
                <w:sz w:val="16"/>
                <w:szCs w:val="16"/>
              </w:rPr>
            </w:pPr>
            <w:r>
              <w:rPr>
                <w:sz w:val="16"/>
                <w:szCs w:val="16"/>
              </w:rPr>
              <w:t xml:space="preserve">Другие подобные промышленные предприятия, для эксплуатации которых предусматривается установление охранных и санитарно-защитных зон </w:t>
            </w:r>
          </w:p>
          <w:p w14:paraId="6FD157DB" w14:textId="77777777" w:rsidR="00F41FDC" w:rsidRDefault="007C06EA">
            <w:pPr>
              <w:pBdr>
                <w:top w:val="nil"/>
                <w:left w:val="nil"/>
                <w:bottom w:val="nil"/>
                <w:right w:val="nil"/>
                <w:between w:val="nil"/>
              </w:pBdr>
              <w:ind w:firstLine="0"/>
              <w:jc w:val="left"/>
              <w:rPr>
                <w:sz w:val="16"/>
                <w:szCs w:val="16"/>
              </w:rPr>
            </w:pPr>
            <w:r>
              <w:rPr>
                <w:sz w:val="16"/>
                <w:szCs w:val="16"/>
              </w:rPr>
              <w:t>Объекты, необходимые для подготовки сырья к транспортировке и (или) промышленной переработке</w:t>
            </w:r>
          </w:p>
        </w:tc>
        <w:tc>
          <w:tcPr>
            <w:tcW w:w="2541" w:type="dxa"/>
          </w:tcPr>
          <w:p w14:paraId="4D24706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09FA202E"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65FD5FA2" w14:textId="77777777">
        <w:trPr>
          <w:trHeight w:val="100"/>
        </w:trPr>
        <w:tc>
          <w:tcPr>
            <w:tcW w:w="2405" w:type="dxa"/>
            <w:vMerge/>
          </w:tcPr>
          <w:p w14:paraId="37300D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97CC7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310A7F2"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4107DEDB"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45E0EF07" w14:textId="77777777">
        <w:trPr>
          <w:trHeight w:val="100"/>
        </w:trPr>
        <w:tc>
          <w:tcPr>
            <w:tcW w:w="2405" w:type="dxa"/>
            <w:vMerge/>
          </w:tcPr>
          <w:p w14:paraId="444AAF2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02E5B31"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D6D091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2B03A515"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38BA6211" w14:textId="77777777">
        <w:trPr>
          <w:trHeight w:val="100"/>
        </w:trPr>
        <w:tc>
          <w:tcPr>
            <w:tcW w:w="2405" w:type="dxa"/>
            <w:vMerge/>
          </w:tcPr>
          <w:p w14:paraId="613EA7C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BB734A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E6C4083"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19F3CADE"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182E5875" w14:textId="77777777">
        <w:trPr>
          <w:trHeight w:val="100"/>
        </w:trPr>
        <w:tc>
          <w:tcPr>
            <w:tcW w:w="2405" w:type="dxa"/>
            <w:vMerge/>
          </w:tcPr>
          <w:p w14:paraId="6151019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BB6C86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E3333B8"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7D53F01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264CABA9" w14:textId="77777777">
        <w:trPr>
          <w:trHeight w:val="100"/>
        </w:trPr>
        <w:tc>
          <w:tcPr>
            <w:tcW w:w="2405" w:type="dxa"/>
            <w:vMerge/>
          </w:tcPr>
          <w:p w14:paraId="450439AD"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E256C0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CAE1BA4"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0E6726EB"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487A3C27" w14:textId="77777777">
        <w:trPr>
          <w:gridAfter w:val="2"/>
          <w:wAfter w:w="4414" w:type="dxa"/>
          <w:trHeight w:val="230"/>
        </w:trPr>
        <w:tc>
          <w:tcPr>
            <w:tcW w:w="2405" w:type="dxa"/>
            <w:vMerge/>
          </w:tcPr>
          <w:p w14:paraId="6662454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308177F"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r>
      <w:tr w:rsidR="00F41FDC" w14:paraId="521BE5C2" w14:textId="77777777">
        <w:trPr>
          <w:trHeight w:val="46"/>
        </w:trPr>
        <w:tc>
          <w:tcPr>
            <w:tcW w:w="2405" w:type="dxa"/>
            <w:vMerge w:val="restart"/>
          </w:tcPr>
          <w:p w14:paraId="146275EB" w14:textId="77777777" w:rsidR="00F41FDC" w:rsidRDefault="007C06EA">
            <w:pPr>
              <w:pBdr>
                <w:top w:val="nil"/>
                <w:left w:val="nil"/>
                <w:bottom w:val="nil"/>
                <w:right w:val="nil"/>
                <w:between w:val="nil"/>
              </w:pBdr>
              <w:ind w:firstLine="0"/>
              <w:jc w:val="left"/>
              <w:rPr>
                <w:sz w:val="20"/>
                <w:szCs w:val="20"/>
              </w:rPr>
            </w:pPr>
            <w:r>
              <w:rPr>
                <w:sz w:val="20"/>
                <w:szCs w:val="20"/>
              </w:rPr>
              <w:t>6.2.1</w:t>
            </w:r>
          </w:p>
          <w:p w14:paraId="2052725E" w14:textId="77777777" w:rsidR="00F41FDC" w:rsidRDefault="007C06EA">
            <w:pPr>
              <w:pBdr>
                <w:top w:val="nil"/>
                <w:left w:val="nil"/>
                <w:bottom w:val="nil"/>
                <w:right w:val="nil"/>
                <w:between w:val="nil"/>
              </w:pBdr>
              <w:ind w:firstLine="0"/>
              <w:jc w:val="left"/>
              <w:rPr>
                <w:sz w:val="20"/>
                <w:szCs w:val="20"/>
              </w:rPr>
            </w:pPr>
            <w:r>
              <w:rPr>
                <w:sz w:val="20"/>
                <w:szCs w:val="20"/>
              </w:rPr>
              <w:t xml:space="preserve">Автомобилестроительная промышленность </w:t>
            </w:r>
          </w:p>
        </w:tc>
        <w:tc>
          <w:tcPr>
            <w:tcW w:w="2526" w:type="dxa"/>
            <w:vMerge w:val="restart"/>
          </w:tcPr>
          <w:p w14:paraId="15FA4A41"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по производству транспортных средств и оборудования, автомобилей, автомобильных кузовов, прицепов, полуприцепов и контейнеров </w:t>
            </w:r>
          </w:p>
          <w:p w14:paraId="3DFF6BBE"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предприятий по производству частей и принадлежностей автомобилей и их двигателей</w:t>
            </w:r>
          </w:p>
        </w:tc>
        <w:tc>
          <w:tcPr>
            <w:tcW w:w="2541" w:type="dxa"/>
          </w:tcPr>
          <w:p w14:paraId="0AD5207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2D4BDAF6"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551BC160" w14:textId="77777777">
        <w:trPr>
          <w:trHeight w:val="41"/>
        </w:trPr>
        <w:tc>
          <w:tcPr>
            <w:tcW w:w="2405" w:type="dxa"/>
            <w:vMerge/>
          </w:tcPr>
          <w:p w14:paraId="134A2D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1FCEC18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9E2C84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6C2B52FE"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57B1424B" w14:textId="77777777">
        <w:trPr>
          <w:trHeight w:val="41"/>
        </w:trPr>
        <w:tc>
          <w:tcPr>
            <w:tcW w:w="2405" w:type="dxa"/>
            <w:vMerge/>
          </w:tcPr>
          <w:p w14:paraId="24D65751"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DE0974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C18DC0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20BEEDB0"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57B03BD1" w14:textId="77777777">
        <w:trPr>
          <w:trHeight w:val="41"/>
        </w:trPr>
        <w:tc>
          <w:tcPr>
            <w:tcW w:w="2405" w:type="dxa"/>
            <w:vMerge/>
          </w:tcPr>
          <w:p w14:paraId="46490A6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B21762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DBF64E1"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428DDEFC"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CF8A61B" w14:textId="77777777">
        <w:trPr>
          <w:trHeight w:val="41"/>
        </w:trPr>
        <w:tc>
          <w:tcPr>
            <w:tcW w:w="2405" w:type="dxa"/>
            <w:vMerge/>
          </w:tcPr>
          <w:p w14:paraId="1EF3ABB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50EC5A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2C1400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AC32F40"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746BC9D2" w14:textId="77777777">
        <w:trPr>
          <w:trHeight w:val="41"/>
        </w:trPr>
        <w:tc>
          <w:tcPr>
            <w:tcW w:w="2405" w:type="dxa"/>
            <w:vMerge/>
          </w:tcPr>
          <w:p w14:paraId="4A093D5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5F82084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A85041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Площадки для сбора мусора и </w:t>
            </w:r>
            <w:r>
              <w:rPr>
                <w:sz w:val="16"/>
                <w:szCs w:val="16"/>
              </w:rPr>
              <w:lastRenderedPageBreak/>
              <w:t>бытовых отходов</w:t>
            </w:r>
          </w:p>
        </w:tc>
        <w:tc>
          <w:tcPr>
            <w:tcW w:w="1873" w:type="dxa"/>
          </w:tcPr>
          <w:p w14:paraId="7BFB57FF" w14:textId="77777777" w:rsidR="00F41FDC" w:rsidRDefault="007C06EA">
            <w:pPr>
              <w:pBdr>
                <w:top w:val="nil"/>
                <w:left w:val="nil"/>
                <w:bottom w:val="nil"/>
                <w:right w:val="nil"/>
                <w:between w:val="nil"/>
              </w:pBdr>
              <w:ind w:firstLine="0"/>
              <w:jc w:val="left"/>
              <w:rPr>
                <w:color w:val="000000"/>
                <w:sz w:val="16"/>
                <w:szCs w:val="16"/>
              </w:rPr>
            </w:pPr>
            <w:r>
              <w:rPr>
                <w:sz w:val="16"/>
                <w:szCs w:val="16"/>
              </w:rPr>
              <w:lastRenderedPageBreak/>
              <w:t>Не устанавливаются</w:t>
            </w:r>
          </w:p>
        </w:tc>
      </w:tr>
      <w:tr w:rsidR="00F41FDC" w14:paraId="12839CF5" w14:textId="77777777">
        <w:trPr>
          <w:trHeight w:val="46"/>
        </w:trPr>
        <w:tc>
          <w:tcPr>
            <w:tcW w:w="2405" w:type="dxa"/>
            <w:vMerge w:val="restart"/>
          </w:tcPr>
          <w:p w14:paraId="662A649D" w14:textId="77777777" w:rsidR="00F41FDC" w:rsidRDefault="007C06EA">
            <w:pPr>
              <w:pBdr>
                <w:top w:val="nil"/>
                <w:left w:val="nil"/>
                <w:bottom w:val="nil"/>
                <w:right w:val="nil"/>
                <w:between w:val="nil"/>
              </w:pBdr>
              <w:ind w:firstLine="0"/>
              <w:jc w:val="left"/>
              <w:rPr>
                <w:sz w:val="20"/>
                <w:szCs w:val="20"/>
              </w:rPr>
            </w:pPr>
            <w:r>
              <w:rPr>
                <w:sz w:val="20"/>
                <w:szCs w:val="20"/>
              </w:rPr>
              <w:lastRenderedPageBreak/>
              <w:t>6.3</w:t>
            </w:r>
          </w:p>
          <w:p w14:paraId="0362C776" w14:textId="77777777" w:rsidR="00F41FDC" w:rsidRDefault="007C06EA">
            <w:pPr>
              <w:pBdr>
                <w:top w:val="nil"/>
                <w:left w:val="nil"/>
                <w:bottom w:val="nil"/>
                <w:right w:val="nil"/>
                <w:between w:val="nil"/>
              </w:pBdr>
              <w:ind w:firstLine="0"/>
              <w:jc w:val="left"/>
              <w:rPr>
                <w:sz w:val="20"/>
                <w:szCs w:val="20"/>
              </w:rPr>
            </w:pPr>
            <w:r>
              <w:rPr>
                <w:sz w:val="20"/>
                <w:szCs w:val="20"/>
              </w:rPr>
              <w:t xml:space="preserve">Легкая промышленность </w:t>
            </w:r>
          </w:p>
        </w:tc>
        <w:tc>
          <w:tcPr>
            <w:tcW w:w="2526" w:type="dxa"/>
            <w:vMerge w:val="restart"/>
          </w:tcPr>
          <w:p w14:paraId="7F8AA6F8" w14:textId="1B6A99CE" w:rsidR="00F41FDC" w:rsidRDefault="00A232F6">
            <w:pPr>
              <w:pBdr>
                <w:top w:val="nil"/>
                <w:left w:val="nil"/>
                <w:bottom w:val="nil"/>
                <w:right w:val="nil"/>
                <w:between w:val="nil"/>
              </w:pBdr>
              <w:ind w:firstLine="0"/>
              <w:jc w:val="left"/>
              <w:rPr>
                <w:sz w:val="16"/>
                <w:szCs w:val="16"/>
              </w:rPr>
            </w:pPr>
            <w:r w:rsidRPr="00A232F6">
              <w:rPr>
                <w:sz w:val="16"/>
                <w:szCs w:val="16"/>
              </w:rPr>
              <w:t>Объекты капитального строительства, предназначенные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541" w:type="dxa"/>
          </w:tcPr>
          <w:p w14:paraId="053485A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4AF77656"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765B5BFA" w14:textId="77777777">
        <w:trPr>
          <w:trHeight w:val="41"/>
        </w:trPr>
        <w:tc>
          <w:tcPr>
            <w:tcW w:w="2405" w:type="dxa"/>
            <w:vMerge/>
          </w:tcPr>
          <w:p w14:paraId="5E2923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B3328A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4AA801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3C006625"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4AAF9709" w14:textId="77777777">
        <w:trPr>
          <w:trHeight w:val="41"/>
        </w:trPr>
        <w:tc>
          <w:tcPr>
            <w:tcW w:w="2405" w:type="dxa"/>
            <w:vMerge/>
          </w:tcPr>
          <w:p w14:paraId="29E46B0D"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AEB947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AAC2CD0"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A402A9D"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2BAB2E7" w14:textId="77777777">
        <w:trPr>
          <w:trHeight w:val="41"/>
        </w:trPr>
        <w:tc>
          <w:tcPr>
            <w:tcW w:w="2405" w:type="dxa"/>
            <w:vMerge/>
          </w:tcPr>
          <w:p w14:paraId="4D42117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AA5740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60E9F0"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78FB7B6B"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D01F8C9" w14:textId="77777777">
        <w:trPr>
          <w:trHeight w:val="41"/>
        </w:trPr>
        <w:tc>
          <w:tcPr>
            <w:tcW w:w="2405" w:type="dxa"/>
            <w:vMerge/>
          </w:tcPr>
          <w:p w14:paraId="2F6E2BA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08D501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45E1C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BF2CF2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35BC4687" w14:textId="77777777">
        <w:trPr>
          <w:trHeight w:val="41"/>
        </w:trPr>
        <w:tc>
          <w:tcPr>
            <w:tcW w:w="2405" w:type="dxa"/>
            <w:vMerge/>
          </w:tcPr>
          <w:p w14:paraId="2FB22D5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181E87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FBF640F"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7C6E7CF2"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31EB6A50" w14:textId="77777777">
        <w:trPr>
          <w:trHeight w:val="51"/>
        </w:trPr>
        <w:tc>
          <w:tcPr>
            <w:tcW w:w="2405" w:type="dxa"/>
            <w:vMerge w:val="restart"/>
          </w:tcPr>
          <w:p w14:paraId="12EA7134" w14:textId="77777777" w:rsidR="00F41FDC" w:rsidRDefault="007C06EA">
            <w:pPr>
              <w:pBdr>
                <w:top w:val="nil"/>
                <w:left w:val="nil"/>
                <w:bottom w:val="nil"/>
                <w:right w:val="nil"/>
                <w:between w:val="nil"/>
              </w:pBdr>
              <w:ind w:firstLine="0"/>
              <w:jc w:val="left"/>
              <w:rPr>
                <w:sz w:val="20"/>
                <w:szCs w:val="20"/>
              </w:rPr>
            </w:pPr>
            <w:r>
              <w:rPr>
                <w:sz w:val="20"/>
                <w:szCs w:val="20"/>
              </w:rPr>
              <w:t>6.3.1</w:t>
            </w:r>
          </w:p>
          <w:p w14:paraId="4705884B" w14:textId="77777777" w:rsidR="00F41FDC" w:rsidRDefault="007C06EA">
            <w:pPr>
              <w:pBdr>
                <w:top w:val="nil"/>
                <w:left w:val="nil"/>
                <w:bottom w:val="nil"/>
                <w:right w:val="nil"/>
                <w:between w:val="nil"/>
              </w:pBdr>
              <w:ind w:firstLine="0"/>
              <w:jc w:val="left"/>
              <w:rPr>
                <w:sz w:val="20"/>
                <w:szCs w:val="20"/>
              </w:rPr>
            </w:pPr>
            <w:r>
              <w:rPr>
                <w:sz w:val="20"/>
                <w:szCs w:val="20"/>
              </w:rPr>
              <w:t xml:space="preserve">Фармацевтическая промышленность </w:t>
            </w:r>
          </w:p>
        </w:tc>
        <w:tc>
          <w:tcPr>
            <w:tcW w:w="2526" w:type="dxa"/>
            <w:vMerge w:val="restart"/>
          </w:tcPr>
          <w:p w14:paraId="3A4A8C20" w14:textId="329CB236"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фармацевтического производства, в том числе </w:t>
            </w:r>
            <w:r w:rsidR="002679EB">
              <w:rPr>
                <w:sz w:val="16"/>
                <w:szCs w:val="16"/>
              </w:rPr>
              <w:t>объекты,</w:t>
            </w:r>
            <w:r>
              <w:rPr>
                <w:sz w:val="16"/>
                <w:szCs w:val="16"/>
              </w:rPr>
              <w:t xml:space="preserve"> в отношении которых устанавливаются охранные и санитарно-защитные зоны </w:t>
            </w:r>
          </w:p>
        </w:tc>
        <w:tc>
          <w:tcPr>
            <w:tcW w:w="2541" w:type="dxa"/>
          </w:tcPr>
          <w:p w14:paraId="58EE6A2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4D6B8C1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59E97215" w14:textId="77777777">
        <w:trPr>
          <w:trHeight w:val="50"/>
        </w:trPr>
        <w:tc>
          <w:tcPr>
            <w:tcW w:w="2405" w:type="dxa"/>
            <w:vMerge/>
          </w:tcPr>
          <w:p w14:paraId="2F5A4BD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61D3E1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AE3EC46"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4EBECD5" w14:textId="77777777" w:rsidR="00F41FDC" w:rsidRDefault="007C06EA">
            <w:pPr>
              <w:pBdr>
                <w:top w:val="nil"/>
                <w:left w:val="nil"/>
                <w:bottom w:val="nil"/>
                <w:right w:val="nil"/>
                <w:between w:val="nil"/>
              </w:pBdr>
              <w:ind w:firstLine="0"/>
              <w:jc w:val="left"/>
              <w:rPr>
                <w:color w:val="000000"/>
                <w:sz w:val="16"/>
                <w:szCs w:val="16"/>
              </w:rPr>
            </w:pPr>
            <w:r>
              <w:rPr>
                <w:sz w:val="16"/>
                <w:szCs w:val="16"/>
              </w:rPr>
              <w:t>Гидранты, противопожарные водоемы, резервуары</w:t>
            </w:r>
          </w:p>
        </w:tc>
      </w:tr>
      <w:tr w:rsidR="00F41FDC" w14:paraId="6F1354A3" w14:textId="77777777">
        <w:trPr>
          <w:trHeight w:val="50"/>
        </w:trPr>
        <w:tc>
          <w:tcPr>
            <w:tcW w:w="2405" w:type="dxa"/>
            <w:vMerge/>
          </w:tcPr>
          <w:p w14:paraId="6BCA6D2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FC9CBE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BA138D0"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430D44C0"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00DCE47E" w14:textId="77777777">
        <w:trPr>
          <w:trHeight w:val="50"/>
        </w:trPr>
        <w:tc>
          <w:tcPr>
            <w:tcW w:w="2405" w:type="dxa"/>
            <w:vMerge/>
          </w:tcPr>
          <w:p w14:paraId="53A2D7B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93A73E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27D386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58E91524"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1A985C0B" w14:textId="77777777">
        <w:trPr>
          <w:trHeight w:val="50"/>
        </w:trPr>
        <w:tc>
          <w:tcPr>
            <w:tcW w:w="2405" w:type="dxa"/>
            <w:vMerge/>
          </w:tcPr>
          <w:p w14:paraId="3536642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2AD16B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54D5B0F"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3AB3837"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22446AFB" w14:textId="77777777">
        <w:trPr>
          <w:trHeight w:val="46"/>
        </w:trPr>
        <w:tc>
          <w:tcPr>
            <w:tcW w:w="2405" w:type="dxa"/>
            <w:vMerge w:val="restart"/>
          </w:tcPr>
          <w:p w14:paraId="620FBF1A" w14:textId="77777777" w:rsidR="00F41FDC" w:rsidRDefault="007C06EA">
            <w:pPr>
              <w:pBdr>
                <w:top w:val="nil"/>
                <w:left w:val="nil"/>
                <w:bottom w:val="nil"/>
                <w:right w:val="nil"/>
                <w:between w:val="nil"/>
              </w:pBdr>
              <w:ind w:firstLine="0"/>
              <w:jc w:val="left"/>
              <w:rPr>
                <w:sz w:val="20"/>
                <w:szCs w:val="20"/>
              </w:rPr>
            </w:pPr>
            <w:r>
              <w:rPr>
                <w:sz w:val="20"/>
                <w:szCs w:val="20"/>
              </w:rPr>
              <w:t>6.4</w:t>
            </w:r>
          </w:p>
          <w:p w14:paraId="11232FA0" w14:textId="77777777" w:rsidR="00F41FDC" w:rsidRDefault="007C06EA">
            <w:pPr>
              <w:pBdr>
                <w:top w:val="nil"/>
                <w:left w:val="nil"/>
                <w:bottom w:val="nil"/>
                <w:right w:val="nil"/>
                <w:between w:val="nil"/>
              </w:pBdr>
              <w:ind w:firstLine="0"/>
              <w:jc w:val="left"/>
              <w:rPr>
                <w:sz w:val="20"/>
                <w:szCs w:val="20"/>
              </w:rPr>
            </w:pPr>
            <w:r>
              <w:rPr>
                <w:sz w:val="20"/>
                <w:szCs w:val="20"/>
              </w:rPr>
              <w:t xml:space="preserve">Пищевая промышленность </w:t>
            </w:r>
          </w:p>
        </w:tc>
        <w:tc>
          <w:tcPr>
            <w:tcW w:w="2526" w:type="dxa"/>
            <w:vMerge w:val="restart"/>
          </w:tcPr>
          <w:p w14:paraId="0DE6C52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пищевой промышленности по переработке сельскохозяйственной продукции способами, приводящими к ее переработке в иную продукцию (консервирование, копчение, хлебопечение и пр.), в том числе для производства безалкогольных и алкогольных напитков и табачных изделий </w:t>
            </w:r>
          </w:p>
        </w:tc>
        <w:tc>
          <w:tcPr>
            <w:tcW w:w="2541" w:type="dxa"/>
          </w:tcPr>
          <w:p w14:paraId="6926FDB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17E0B31F"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485E56AF" w14:textId="77777777">
        <w:trPr>
          <w:trHeight w:val="41"/>
        </w:trPr>
        <w:tc>
          <w:tcPr>
            <w:tcW w:w="2405" w:type="dxa"/>
            <w:vMerge/>
          </w:tcPr>
          <w:p w14:paraId="35C8D3E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4774CD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FCCC0B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0D09B480"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33069D96" w14:textId="77777777">
        <w:trPr>
          <w:trHeight w:val="41"/>
        </w:trPr>
        <w:tc>
          <w:tcPr>
            <w:tcW w:w="2405" w:type="dxa"/>
            <w:vMerge/>
          </w:tcPr>
          <w:p w14:paraId="66305CA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85F4DC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B37C6B4"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15CEA117"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FE4D4BE" w14:textId="77777777">
        <w:trPr>
          <w:trHeight w:val="41"/>
        </w:trPr>
        <w:tc>
          <w:tcPr>
            <w:tcW w:w="2405" w:type="dxa"/>
            <w:vMerge/>
          </w:tcPr>
          <w:p w14:paraId="1FD8601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AEBB2C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F35E391"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61680DC3"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3A63CF9" w14:textId="77777777">
        <w:trPr>
          <w:trHeight w:val="41"/>
        </w:trPr>
        <w:tc>
          <w:tcPr>
            <w:tcW w:w="2405" w:type="dxa"/>
            <w:vMerge/>
          </w:tcPr>
          <w:p w14:paraId="38C2743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16F1FB5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C43EE6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351DCF4B"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5FC2F6BE" w14:textId="77777777">
        <w:trPr>
          <w:trHeight w:val="41"/>
        </w:trPr>
        <w:tc>
          <w:tcPr>
            <w:tcW w:w="2405" w:type="dxa"/>
            <w:vMerge/>
          </w:tcPr>
          <w:p w14:paraId="2B7DF64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1A5E934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9450A8C"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28B26B16"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55377402" w14:textId="77777777">
        <w:trPr>
          <w:trHeight w:val="46"/>
        </w:trPr>
        <w:tc>
          <w:tcPr>
            <w:tcW w:w="2405" w:type="dxa"/>
            <w:vMerge w:val="restart"/>
          </w:tcPr>
          <w:p w14:paraId="5580C95D" w14:textId="77777777" w:rsidR="00F41FDC" w:rsidRDefault="007C06EA">
            <w:pPr>
              <w:pBdr>
                <w:top w:val="nil"/>
                <w:left w:val="nil"/>
                <w:bottom w:val="nil"/>
                <w:right w:val="nil"/>
                <w:between w:val="nil"/>
              </w:pBdr>
              <w:ind w:firstLine="0"/>
              <w:jc w:val="left"/>
              <w:rPr>
                <w:sz w:val="20"/>
                <w:szCs w:val="20"/>
              </w:rPr>
            </w:pPr>
            <w:r>
              <w:rPr>
                <w:sz w:val="20"/>
                <w:szCs w:val="20"/>
              </w:rPr>
              <w:t>6.5</w:t>
            </w:r>
          </w:p>
          <w:p w14:paraId="48B9D5AB" w14:textId="77777777" w:rsidR="00F41FDC" w:rsidRDefault="007C06EA">
            <w:pPr>
              <w:pBdr>
                <w:top w:val="nil"/>
                <w:left w:val="nil"/>
                <w:bottom w:val="nil"/>
                <w:right w:val="nil"/>
                <w:between w:val="nil"/>
              </w:pBdr>
              <w:ind w:firstLine="0"/>
              <w:jc w:val="left"/>
              <w:rPr>
                <w:sz w:val="20"/>
                <w:szCs w:val="20"/>
              </w:rPr>
            </w:pPr>
            <w:r>
              <w:rPr>
                <w:sz w:val="20"/>
                <w:szCs w:val="20"/>
              </w:rPr>
              <w:t xml:space="preserve">Нефтехимическая промышленность </w:t>
            </w:r>
          </w:p>
        </w:tc>
        <w:tc>
          <w:tcPr>
            <w:tcW w:w="2526" w:type="dxa"/>
            <w:vMerge w:val="restart"/>
          </w:tcPr>
          <w:p w14:paraId="1C46D5A5"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предназначенные для переработки углеводородного сырья, изготовления удобрений, полимеров, химической продукции бытового назначения и другой подобной продукции</w:t>
            </w:r>
          </w:p>
        </w:tc>
        <w:tc>
          <w:tcPr>
            <w:tcW w:w="2541" w:type="dxa"/>
          </w:tcPr>
          <w:p w14:paraId="647ECA3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6F20B7C8"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2DBD24DC" w14:textId="77777777">
        <w:trPr>
          <w:trHeight w:val="41"/>
        </w:trPr>
        <w:tc>
          <w:tcPr>
            <w:tcW w:w="2405" w:type="dxa"/>
            <w:vMerge/>
          </w:tcPr>
          <w:p w14:paraId="4B6A506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89BA4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5F96932"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1C456840"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743E228E" w14:textId="77777777">
        <w:trPr>
          <w:trHeight w:val="41"/>
        </w:trPr>
        <w:tc>
          <w:tcPr>
            <w:tcW w:w="2405" w:type="dxa"/>
            <w:vMerge/>
          </w:tcPr>
          <w:p w14:paraId="4C3BDBF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F71AC7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6F1BA4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728505D8"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3E3CFAD1" w14:textId="77777777">
        <w:trPr>
          <w:trHeight w:val="41"/>
        </w:trPr>
        <w:tc>
          <w:tcPr>
            <w:tcW w:w="2405" w:type="dxa"/>
            <w:vMerge/>
          </w:tcPr>
          <w:p w14:paraId="0EC0A1C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F0B942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A3E9659"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E1A9E6F"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1FCB09FB" w14:textId="77777777">
        <w:trPr>
          <w:trHeight w:val="41"/>
        </w:trPr>
        <w:tc>
          <w:tcPr>
            <w:tcW w:w="2405" w:type="dxa"/>
            <w:vMerge/>
          </w:tcPr>
          <w:p w14:paraId="446EEC6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E6F37E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BBF8922"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3DFCA176"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594C0F3D" w14:textId="77777777">
        <w:trPr>
          <w:trHeight w:val="41"/>
        </w:trPr>
        <w:tc>
          <w:tcPr>
            <w:tcW w:w="2405" w:type="dxa"/>
            <w:vMerge/>
          </w:tcPr>
          <w:p w14:paraId="4B4A9B0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82B3CC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DC69BB1"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74FBE80"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3C132099" w14:textId="77777777">
        <w:trPr>
          <w:trHeight w:val="33"/>
        </w:trPr>
        <w:tc>
          <w:tcPr>
            <w:tcW w:w="2405" w:type="dxa"/>
            <w:vMerge w:val="restart"/>
          </w:tcPr>
          <w:p w14:paraId="55F16FB9" w14:textId="77777777" w:rsidR="00F41FDC" w:rsidRDefault="007C06EA">
            <w:pPr>
              <w:pBdr>
                <w:top w:val="nil"/>
                <w:left w:val="nil"/>
                <w:bottom w:val="nil"/>
                <w:right w:val="nil"/>
                <w:between w:val="nil"/>
              </w:pBdr>
              <w:ind w:firstLine="0"/>
              <w:jc w:val="left"/>
              <w:rPr>
                <w:sz w:val="20"/>
                <w:szCs w:val="20"/>
              </w:rPr>
            </w:pPr>
            <w:r>
              <w:rPr>
                <w:sz w:val="20"/>
                <w:szCs w:val="20"/>
              </w:rPr>
              <w:t>6.6</w:t>
            </w:r>
          </w:p>
          <w:p w14:paraId="2A5800DF" w14:textId="77777777" w:rsidR="00F41FDC" w:rsidRDefault="007C06EA">
            <w:pPr>
              <w:pBdr>
                <w:top w:val="nil"/>
                <w:left w:val="nil"/>
                <w:bottom w:val="nil"/>
                <w:right w:val="nil"/>
                <w:between w:val="nil"/>
              </w:pBdr>
              <w:ind w:firstLine="0"/>
              <w:jc w:val="left"/>
              <w:rPr>
                <w:sz w:val="20"/>
                <w:szCs w:val="20"/>
              </w:rPr>
            </w:pPr>
            <w:r>
              <w:rPr>
                <w:sz w:val="20"/>
                <w:szCs w:val="20"/>
              </w:rPr>
              <w:lastRenderedPageBreak/>
              <w:t xml:space="preserve">Строительная промышленность </w:t>
            </w:r>
          </w:p>
        </w:tc>
        <w:tc>
          <w:tcPr>
            <w:tcW w:w="2526" w:type="dxa"/>
            <w:vMerge w:val="restart"/>
          </w:tcPr>
          <w:p w14:paraId="0D263DBC"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Объекты, предназначенные для производства строительных </w:t>
            </w:r>
            <w:r>
              <w:rPr>
                <w:sz w:val="16"/>
                <w:szCs w:val="16"/>
              </w:rPr>
              <w:lastRenderedPageBreak/>
              <w:t xml:space="preserve">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другой подобной продукции </w:t>
            </w:r>
          </w:p>
        </w:tc>
        <w:tc>
          <w:tcPr>
            <w:tcW w:w="2541" w:type="dxa"/>
          </w:tcPr>
          <w:p w14:paraId="0F1B1D2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зданий (сооружений), технологически </w:t>
            </w:r>
            <w:r>
              <w:rPr>
                <w:sz w:val="16"/>
                <w:szCs w:val="16"/>
              </w:rPr>
              <w:lastRenderedPageBreak/>
              <w:t xml:space="preserve">связанных с основным производством </w:t>
            </w:r>
          </w:p>
        </w:tc>
        <w:tc>
          <w:tcPr>
            <w:tcW w:w="1873" w:type="dxa"/>
          </w:tcPr>
          <w:p w14:paraId="1E3A426D"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Здания (сооружения), технологически </w:t>
            </w:r>
            <w:r>
              <w:rPr>
                <w:sz w:val="16"/>
                <w:szCs w:val="16"/>
              </w:rPr>
              <w:lastRenderedPageBreak/>
              <w:t>связанные с основным производством</w:t>
            </w:r>
          </w:p>
        </w:tc>
      </w:tr>
      <w:tr w:rsidR="00F41FDC" w14:paraId="488A7A79" w14:textId="77777777">
        <w:trPr>
          <w:trHeight w:val="31"/>
        </w:trPr>
        <w:tc>
          <w:tcPr>
            <w:tcW w:w="2405" w:type="dxa"/>
            <w:vMerge/>
          </w:tcPr>
          <w:p w14:paraId="44D64E9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C92F6B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D0F92D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3981EDBF"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3FD3135C" w14:textId="77777777">
        <w:trPr>
          <w:trHeight w:val="31"/>
        </w:trPr>
        <w:tc>
          <w:tcPr>
            <w:tcW w:w="2405" w:type="dxa"/>
            <w:vMerge/>
          </w:tcPr>
          <w:p w14:paraId="038955B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6AB0F1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B6E167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9605614"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4211BAD" w14:textId="77777777">
        <w:trPr>
          <w:trHeight w:val="31"/>
        </w:trPr>
        <w:tc>
          <w:tcPr>
            <w:tcW w:w="2405" w:type="dxa"/>
            <w:vMerge/>
          </w:tcPr>
          <w:p w14:paraId="1F9A7EF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504F18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9B31CFE"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76BF84A"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4629E379" w14:textId="77777777">
        <w:trPr>
          <w:trHeight w:val="31"/>
        </w:trPr>
        <w:tc>
          <w:tcPr>
            <w:tcW w:w="2405" w:type="dxa"/>
            <w:vMerge/>
          </w:tcPr>
          <w:p w14:paraId="652FB22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1D2A17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893284"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0263B52B"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63A75EAC" w14:textId="77777777">
        <w:trPr>
          <w:trHeight w:val="31"/>
        </w:trPr>
        <w:tc>
          <w:tcPr>
            <w:tcW w:w="2405" w:type="dxa"/>
            <w:vMerge/>
          </w:tcPr>
          <w:p w14:paraId="5008834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1A1485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360C34A"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230C2A0"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14E34D65" w14:textId="77777777">
        <w:trPr>
          <w:trHeight w:val="33"/>
        </w:trPr>
        <w:tc>
          <w:tcPr>
            <w:tcW w:w="2405" w:type="dxa"/>
            <w:vMerge w:val="restart"/>
          </w:tcPr>
          <w:p w14:paraId="26E7D191" w14:textId="77777777" w:rsidR="00F41FDC" w:rsidRDefault="007C06EA">
            <w:pPr>
              <w:pBdr>
                <w:top w:val="nil"/>
                <w:left w:val="nil"/>
                <w:bottom w:val="nil"/>
                <w:right w:val="nil"/>
                <w:between w:val="nil"/>
              </w:pBdr>
              <w:ind w:firstLine="0"/>
              <w:jc w:val="left"/>
              <w:rPr>
                <w:sz w:val="20"/>
                <w:szCs w:val="20"/>
              </w:rPr>
            </w:pPr>
            <w:r>
              <w:rPr>
                <w:sz w:val="20"/>
                <w:szCs w:val="20"/>
              </w:rPr>
              <w:t>6.7</w:t>
            </w:r>
          </w:p>
          <w:p w14:paraId="265F5C6D" w14:textId="77777777" w:rsidR="00F41FDC" w:rsidRDefault="007C06EA">
            <w:pPr>
              <w:pBdr>
                <w:top w:val="nil"/>
                <w:left w:val="nil"/>
                <w:bottom w:val="nil"/>
                <w:right w:val="nil"/>
                <w:between w:val="nil"/>
              </w:pBdr>
              <w:ind w:firstLine="0"/>
              <w:jc w:val="left"/>
              <w:rPr>
                <w:sz w:val="20"/>
                <w:szCs w:val="20"/>
              </w:rPr>
            </w:pPr>
            <w:r>
              <w:rPr>
                <w:sz w:val="20"/>
                <w:szCs w:val="20"/>
              </w:rPr>
              <w:t xml:space="preserve">Энергетика </w:t>
            </w:r>
          </w:p>
        </w:tc>
        <w:tc>
          <w:tcPr>
            <w:tcW w:w="2526" w:type="dxa"/>
            <w:vMerge w:val="restart"/>
          </w:tcPr>
          <w:p w14:paraId="336996A4" w14:textId="77777777" w:rsidR="00F41FDC" w:rsidRDefault="007C06EA">
            <w:pPr>
              <w:pBdr>
                <w:top w:val="nil"/>
                <w:left w:val="nil"/>
                <w:bottom w:val="nil"/>
                <w:right w:val="nil"/>
                <w:between w:val="nil"/>
              </w:pBdr>
              <w:ind w:firstLine="0"/>
              <w:jc w:val="left"/>
              <w:rPr>
                <w:sz w:val="16"/>
                <w:szCs w:val="16"/>
              </w:rPr>
            </w:pPr>
            <w:r>
              <w:rPr>
                <w:sz w:val="16"/>
                <w:szCs w:val="16"/>
              </w:rPr>
              <w:t>Объекты гидроэнергетики, тепловых станций, электростанций, размещение обслуживающих и вспомогательных сооружений для электростанций (золоотвалы, гидротехнические сооружения)</w:t>
            </w:r>
          </w:p>
          <w:p w14:paraId="74C4F1A2"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электросетевого хозяйства, за исключением объектов энергетики, относящихся к объектам коммунального обслуживания </w:t>
            </w:r>
          </w:p>
        </w:tc>
        <w:tc>
          <w:tcPr>
            <w:tcW w:w="2541" w:type="dxa"/>
          </w:tcPr>
          <w:p w14:paraId="4276CEC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62E8B7E2"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0F782FE0" w14:textId="77777777">
        <w:trPr>
          <w:trHeight w:val="31"/>
        </w:trPr>
        <w:tc>
          <w:tcPr>
            <w:tcW w:w="2405" w:type="dxa"/>
            <w:vMerge/>
          </w:tcPr>
          <w:p w14:paraId="6F1CCB9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EBA7C8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3471A09"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29BE9573"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413307B3" w14:textId="77777777">
        <w:trPr>
          <w:trHeight w:val="31"/>
        </w:trPr>
        <w:tc>
          <w:tcPr>
            <w:tcW w:w="2405" w:type="dxa"/>
            <w:vMerge/>
          </w:tcPr>
          <w:p w14:paraId="10D168B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CAADAC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1978A70"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DA6C07B"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88F40F5" w14:textId="77777777">
        <w:trPr>
          <w:trHeight w:val="31"/>
        </w:trPr>
        <w:tc>
          <w:tcPr>
            <w:tcW w:w="2405" w:type="dxa"/>
            <w:vMerge/>
          </w:tcPr>
          <w:p w14:paraId="5DBB2FC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1249F4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4FFA3FD"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7E42ED1C"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311BC8C2" w14:textId="77777777">
        <w:trPr>
          <w:trHeight w:val="31"/>
        </w:trPr>
        <w:tc>
          <w:tcPr>
            <w:tcW w:w="2405" w:type="dxa"/>
            <w:vMerge/>
          </w:tcPr>
          <w:p w14:paraId="5ABBE58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5611C7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98D284B"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274F87D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572BA162" w14:textId="77777777">
        <w:trPr>
          <w:trHeight w:val="31"/>
        </w:trPr>
        <w:tc>
          <w:tcPr>
            <w:tcW w:w="2405" w:type="dxa"/>
            <w:vMerge/>
          </w:tcPr>
          <w:p w14:paraId="11F1790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7BD682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523D45"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6055F73"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0DA721C0" w14:textId="77777777">
        <w:trPr>
          <w:trHeight w:val="33"/>
        </w:trPr>
        <w:tc>
          <w:tcPr>
            <w:tcW w:w="2405" w:type="dxa"/>
            <w:vMerge w:val="restart"/>
          </w:tcPr>
          <w:p w14:paraId="3FDB07F1" w14:textId="77777777" w:rsidR="00F41FDC" w:rsidRDefault="007C06EA">
            <w:pPr>
              <w:pBdr>
                <w:top w:val="nil"/>
                <w:left w:val="nil"/>
                <w:bottom w:val="nil"/>
                <w:right w:val="nil"/>
                <w:between w:val="nil"/>
              </w:pBdr>
              <w:ind w:firstLine="0"/>
              <w:jc w:val="left"/>
              <w:rPr>
                <w:sz w:val="20"/>
                <w:szCs w:val="20"/>
              </w:rPr>
            </w:pPr>
            <w:r>
              <w:rPr>
                <w:sz w:val="20"/>
                <w:szCs w:val="20"/>
              </w:rPr>
              <w:t>6.8</w:t>
            </w:r>
          </w:p>
          <w:p w14:paraId="50CC6C23"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526" w:type="dxa"/>
            <w:vMerge w:val="restart"/>
          </w:tcPr>
          <w:p w14:paraId="4D5D4E69"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541" w:type="dxa"/>
          </w:tcPr>
          <w:p w14:paraId="0F95E7DE" w14:textId="77777777" w:rsidR="00F41FDC" w:rsidRDefault="007C06EA">
            <w:pPr>
              <w:pBdr>
                <w:top w:val="nil"/>
                <w:left w:val="nil"/>
                <w:bottom w:val="nil"/>
                <w:right w:val="nil"/>
                <w:between w:val="nil"/>
              </w:pBdr>
              <w:ind w:firstLine="0"/>
              <w:jc w:val="left"/>
              <w:rPr>
                <w:sz w:val="16"/>
                <w:szCs w:val="16"/>
              </w:rPr>
            </w:pPr>
            <w:r>
              <w:rPr>
                <w:sz w:val="16"/>
                <w:szCs w:val="16"/>
              </w:rPr>
              <w:t>Размещение зданий (сооружений), технологически связанных с основным видом деятельности</w:t>
            </w:r>
          </w:p>
        </w:tc>
        <w:tc>
          <w:tcPr>
            <w:tcW w:w="1873" w:type="dxa"/>
          </w:tcPr>
          <w:p w14:paraId="04ECDB56"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видом деятельности </w:t>
            </w:r>
          </w:p>
        </w:tc>
      </w:tr>
      <w:tr w:rsidR="00F41FDC" w14:paraId="1EB1264F" w14:textId="77777777">
        <w:trPr>
          <w:trHeight w:val="31"/>
        </w:trPr>
        <w:tc>
          <w:tcPr>
            <w:tcW w:w="2405" w:type="dxa"/>
            <w:vMerge/>
          </w:tcPr>
          <w:p w14:paraId="5FC67C5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C9E162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37C41D7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79AA8B5B"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753ED559" w14:textId="77777777">
        <w:trPr>
          <w:trHeight w:val="31"/>
        </w:trPr>
        <w:tc>
          <w:tcPr>
            <w:tcW w:w="2405" w:type="dxa"/>
            <w:vMerge/>
          </w:tcPr>
          <w:p w14:paraId="0D176F1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570E207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3FF93B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0ED3FA87" w14:textId="77777777" w:rsidR="00F41FDC" w:rsidRDefault="007C06EA">
            <w:pPr>
              <w:pBdr>
                <w:top w:val="nil"/>
                <w:left w:val="nil"/>
                <w:bottom w:val="nil"/>
                <w:right w:val="nil"/>
                <w:between w:val="nil"/>
              </w:pBdr>
              <w:ind w:firstLine="0"/>
              <w:jc w:val="left"/>
              <w:rPr>
                <w:color w:val="000000"/>
                <w:sz w:val="16"/>
                <w:szCs w:val="16"/>
              </w:rPr>
            </w:pPr>
            <w:r>
              <w:rPr>
                <w:sz w:val="16"/>
                <w:szCs w:val="16"/>
              </w:rPr>
              <w:t>Гидранты, противопожарные водоемы, резервуары</w:t>
            </w:r>
          </w:p>
        </w:tc>
      </w:tr>
      <w:tr w:rsidR="00F41FDC" w14:paraId="3C488420" w14:textId="77777777">
        <w:trPr>
          <w:trHeight w:val="31"/>
        </w:trPr>
        <w:tc>
          <w:tcPr>
            <w:tcW w:w="2405" w:type="dxa"/>
            <w:vMerge/>
          </w:tcPr>
          <w:p w14:paraId="068B9C0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4EDE3E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54CFE92"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15CEDEDD"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77D92817" w14:textId="77777777">
        <w:trPr>
          <w:trHeight w:val="31"/>
        </w:trPr>
        <w:tc>
          <w:tcPr>
            <w:tcW w:w="2405" w:type="dxa"/>
            <w:vMerge/>
          </w:tcPr>
          <w:p w14:paraId="4501902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804CBF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B109BD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73859C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2B838150" w14:textId="77777777">
        <w:trPr>
          <w:trHeight w:val="31"/>
        </w:trPr>
        <w:tc>
          <w:tcPr>
            <w:tcW w:w="2405" w:type="dxa"/>
            <w:vMerge/>
          </w:tcPr>
          <w:p w14:paraId="60E403C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671A1D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05B7A71"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0075351E"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55BE84CB" w14:textId="77777777">
        <w:trPr>
          <w:trHeight w:val="40"/>
        </w:trPr>
        <w:tc>
          <w:tcPr>
            <w:tcW w:w="2405" w:type="dxa"/>
            <w:vMerge w:val="restart"/>
          </w:tcPr>
          <w:p w14:paraId="6F04A37E" w14:textId="77777777" w:rsidR="00F41FDC" w:rsidRDefault="007C06EA">
            <w:pPr>
              <w:pBdr>
                <w:top w:val="nil"/>
                <w:left w:val="nil"/>
                <w:bottom w:val="nil"/>
                <w:right w:val="nil"/>
                <w:between w:val="nil"/>
              </w:pBdr>
              <w:ind w:firstLine="0"/>
              <w:jc w:val="left"/>
              <w:rPr>
                <w:sz w:val="20"/>
                <w:szCs w:val="20"/>
              </w:rPr>
            </w:pPr>
            <w:r>
              <w:rPr>
                <w:sz w:val="20"/>
                <w:szCs w:val="20"/>
              </w:rPr>
              <w:t>6.9</w:t>
            </w:r>
          </w:p>
          <w:p w14:paraId="2000FE6A" w14:textId="77777777" w:rsidR="00F41FDC" w:rsidRDefault="007C06EA">
            <w:pPr>
              <w:pBdr>
                <w:top w:val="nil"/>
                <w:left w:val="nil"/>
                <w:bottom w:val="nil"/>
                <w:right w:val="nil"/>
                <w:between w:val="nil"/>
              </w:pBdr>
              <w:ind w:firstLine="0"/>
              <w:jc w:val="left"/>
              <w:rPr>
                <w:sz w:val="20"/>
                <w:szCs w:val="20"/>
              </w:rPr>
            </w:pPr>
            <w:r>
              <w:rPr>
                <w:sz w:val="20"/>
                <w:szCs w:val="20"/>
              </w:rPr>
              <w:t xml:space="preserve">Склады </w:t>
            </w:r>
          </w:p>
        </w:tc>
        <w:tc>
          <w:tcPr>
            <w:tcW w:w="2526" w:type="dxa"/>
            <w:vMerge w:val="restart"/>
          </w:tcPr>
          <w:p w14:paraId="612CFE73" w14:textId="77777777" w:rsidR="00F41FDC" w:rsidRDefault="007C06EA">
            <w:pPr>
              <w:pBdr>
                <w:top w:val="nil"/>
                <w:left w:val="nil"/>
                <w:bottom w:val="nil"/>
                <w:right w:val="nil"/>
                <w:between w:val="nil"/>
              </w:pBdr>
              <w:ind w:firstLine="0"/>
              <w:jc w:val="left"/>
              <w:rPr>
                <w:sz w:val="16"/>
                <w:szCs w:val="16"/>
              </w:rPr>
            </w:pPr>
            <w:r>
              <w:rPr>
                <w:sz w:val="16"/>
                <w:szCs w:val="16"/>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Pr>
                <w:sz w:val="16"/>
                <w:szCs w:val="16"/>
              </w:rPr>
              <w:lastRenderedPageBreak/>
              <w:t xml:space="preserve">складов </w:t>
            </w:r>
          </w:p>
        </w:tc>
        <w:tc>
          <w:tcPr>
            <w:tcW w:w="2541" w:type="dxa"/>
          </w:tcPr>
          <w:p w14:paraId="162A68BB"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хозяйственных построек </w:t>
            </w:r>
          </w:p>
        </w:tc>
        <w:tc>
          <w:tcPr>
            <w:tcW w:w="1873" w:type="dxa"/>
          </w:tcPr>
          <w:p w14:paraId="7400976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2A66A8E9" w14:textId="77777777">
        <w:trPr>
          <w:trHeight w:val="37"/>
        </w:trPr>
        <w:tc>
          <w:tcPr>
            <w:tcW w:w="2405" w:type="dxa"/>
            <w:vMerge/>
          </w:tcPr>
          <w:p w14:paraId="08F9492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E78E6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F268AE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64ABB5B4"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3C88A5CE" w14:textId="77777777">
        <w:trPr>
          <w:trHeight w:val="37"/>
        </w:trPr>
        <w:tc>
          <w:tcPr>
            <w:tcW w:w="2405" w:type="dxa"/>
            <w:vMerge/>
          </w:tcPr>
          <w:p w14:paraId="3F6AC96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EBDA80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CE3B0B7"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5FF41B5"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12D0ED9B" w14:textId="77777777">
        <w:trPr>
          <w:trHeight w:val="37"/>
        </w:trPr>
        <w:tc>
          <w:tcPr>
            <w:tcW w:w="2405" w:type="dxa"/>
            <w:vMerge/>
          </w:tcPr>
          <w:p w14:paraId="614D9CA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97EFA0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74A85B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20F930C6"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7AA7AB94" w14:textId="77777777">
        <w:trPr>
          <w:trHeight w:val="37"/>
        </w:trPr>
        <w:tc>
          <w:tcPr>
            <w:tcW w:w="2405" w:type="dxa"/>
            <w:vMerge/>
          </w:tcPr>
          <w:p w14:paraId="7438065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457DF7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A24CA58"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5073844F"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0135A831" w14:textId="77777777">
        <w:trPr>
          <w:trHeight w:val="40"/>
        </w:trPr>
        <w:tc>
          <w:tcPr>
            <w:tcW w:w="2405" w:type="dxa"/>
            <w:vMerge w:val="restart"/>
          </w:tcPr>
          <w:p w14:paraId="0D6E47A7" w14:textId="77777777" w:rsidR="00F41FDC" w:rsidRDefault="007C06EA">
            <w:pPr>
              <w:pBdr>
                <w:top w:val="nil"/>
                <w:left w:val="nil"/>
                <w:bottom w:val="nil"/>
                <w:right w:val="nil"/>
                <w:between w:val="nil"/>
              </w:pBdr>
              <w:ind w:firstLine="0"/>
              <w:jc w:val="left"/>
              <w:rPr>
                <w:sz w:val="20"/>
                <w:szCs w:val="20"/>
              </w:rPr>
            </w:pPr>
            <w:r>
              <w:rPr>
                <w:sz w:val="20"/>
                <w:szCs w:val="20"/>
              </w:rPr>
              <w:lastRenderedPageBreak/>
              <w:t>6.11</w:t>
            </w:r>
          </w:p>
          <w:p w14:paraId="5ABF80F2" w14:textId="77777777" w:rsidR="00F41FDC" w:rsidRDefault="007C06EA">
            <w:pPr>
              <w:pBdr>
                <w:top w:val="nil"/>
                <w:left w:val="nil"/>
                <w:bottom w:val="nil"/>
                <w:right w:val="nil"/>
                <w:between w:val="nil"/>
              </w:pBdr>
              <w:ind w:firstLine="0"/>
              <w:jc w:val="left"/>
              <w:rPr>
                <w:sz w:val="20"/>
                <w:szCs w:val="20"/>
              </w:rPr>
            </w:pPr>
            <w:r>
              <w:rPr>
                <w:sz w:val="20"/>
                <w:szCs w:val="20"/>
              </w:rPr>
              <w:t xml:space="preserve">Целлюлозно-бумажная промышленность </w:t>
            </w:r>
          </w:p>
        </w:tc>
        <w:tc>
          <w:tcPr>
            <w:tcW w:w="2526" w:type="dxa"/>
            <w:vMerge w:val="restart"/>
          </w:tcPr>
          <w:p w14:paraId="7FC2B55A"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541" w:type="dxa"/>
          </w:tcPr>
          <w:p w14:paraId="6BB43E0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7CBD320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13D5E57B" w14:textId="77777777">
        <w:trPr>
          <w:trHeight w:val="37"/>
        </w:trPr>
        <w:tc>
          <w:tcPr>
            <w:tcW w:w="2405" w:type="dxa"/>
            <w:vMerge/>
          </w:tcPr>
          <w:p w14:paraId="02820B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1F9AA2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72024DB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5D6C03AD"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10529F37" w14:textId="77777777">
        <w:trPr>
          <w:trHeight w:val="37"/>
        </w:trPr>
        <w:tc>
          <w:tcPr>
            <w:tcW w:w="2405" w:type="dxa"/>
            <w:vMerge/>
          </w:tcPr>
          <w:p w14:paraId="0FD16D2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05590B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D9CA521"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1D7799C3"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E257F0C" w14:textId="77777777">
        <w:trPr>
          <w:trHeight w:val="37"/>
        </w:trPr>
        <w:tc>
          <w:tcPr>
            <w:tcW w:w="2405" w:type="dxa"/>
            <w:vMerge/>
          </w:tcPr>
          <w:p w14:paraId="4CB2BE7F"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042ECD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2850B1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507250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7411DF49" w14:textId="77777777">
        <w:trPr>
          <w:trHeight w:val="37"/>
        </w:trPr>
        <w:tc>
          <w:tcPr>
            <w:tcW w:w="2405" w:type="dxa"/>
            <w:vMerge/>
          </w:tcPr>
          <w:p w14:paraId="5F87DDF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A5AB75F"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539C0A2"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139FC9EA"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653409DF" w14:textId="77777777">
        <w:tc>
          <w:tcPr>
            <w:tcW w:w="2405" w:type="dxa"/>
          </w:tcPr>
          <w:p w14:paraId="6CAFE615" w14:textId="77777777" w:rsidR="00F41FDC" w:rsidRDefault="007C06EA">
            <w:pPr>
              <w:pBdr>
                <w:top w:val="nil"/>
                <w:left w:val="nil"/>
                <w:bottom w:val="nil"/>
                <w:right w:val="nil"/>
                <w:between w:val="nil"/>
              </w:pBdr>
              <w:ind w:firstLine="0"/>
              <w:jc w:val="left"/>
              <w:rPr>
                <w:sz w:val="20"/>
                <w:szCs w:val="20"/>
              </w:rPr>
            </w:pPr>
            <w:r>
              <w:rPr>
                <w:sz w:val="20"/>
                <w:szCs w:val="20"/>
              </w:rPr>
              <w:t>7.0</w:t>
            </w:r>
          </w:p>
          <w:p w14:paraId="331AA97E" w14:textId="77777777" w:rsidR="00F41FDC" w:rsidRDefault="007C06EA">
            <w:pPr>
              <w:pBdr>
                <w:top w:val="nil"/>
                <w:left w:val="nil"/>
                <w:bottom w:val="nil"/>
                <w:right w:val="nil"/>
                <w:between w:val="nil"/>
              </w:pBdr>
              <w:ind w:firstLine="0"/>
              <w:jc w:val="left"/>
              <w:rPr>
                <w:sz w:val="20"/>
                <w:szCs w:val="20"/>
              </w:rPr>
            </w:pPr>
            <w:r>
              <w:rPr>
                <w:sz w:val="20"/>
                <w:szCs w:val="20"/>
              </w:rPr>
              <w:t xml:space="preserve">Транспорт </w:t>
            </w:r>
          </w:p>
        </w:tc>
        <w:tc>
          <w:tcPr>
            <w:tcW w:w="2526" w:type="dxa"/>
          </w:tcPr>
          <w:p w14:paraId="20E515F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Различного рода пути сообщения и сооружения, используемые для перевозки людей или грузов либо передачи веществ </w:t>
            </w:r>
          </w:p>
        </w:tc>
        <w:tc>
          <w:tcPr>
            <w:tcW w:w="2541" w:type="dxa"/>
          </w:tcPr>
          <w:p w14:paraId="0F88CB1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0DE354A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59BA390" w14:textId="77777777">
        <w:tc>
          <w:tcPr>
            <w:tcW w:w="2405" w:type="dxa"/>
          </w:tcPr>
          <w:p w14:paraId="186BA37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746B55A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4C131A5" w14:textId="77777777" w:rsidR="00F41FDC" w:rsidRDefault="00F41FDC">
            <w:pPr>
              <w:pBdr>
                <w:top w:val="nil"/>
                <w:left w:val="nil"/>
                <w:bottom w:val="nil"/>
                <w:right w:val="nil"/>
                <w:between w:val="nil"/>
              </w:pBdr>
              <w:ind w:firstLine="0"/>
              <w:jc w:val="left"/>
              <w:rPr>
                <w:color w:val="000000"/>
                <w:sz w:val="20"/>
                <w:szCs w:val="20"/>
              </w:rPr>
            </w:pPr>
          </w:p>
        </w:tc>
        <w:tc>
          <w:tcPr>
            <w:tcW w:w="2526" w:type="dxa"/>
          </w:tcPr>
          <w:p w14:paraId="129A624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14:paraId="47B927BE"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253677B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2EDE9D5C" w14:textId="77777777" w:rsidR="00F41FDC" w:rsidRDefault="007C06EA">
      <w:r>
        <w:t>3. Условно разрешенные виды использования земельных участков и объектов капитального строительства для зоны ПК не устанавливаются.</w:t>
      </w:r>
    </w:p>
    <w:p w14:paraId="2D47A84B" w14:textId="77777777" w:rsidR="00F41FDC" w:rsidRDefault="007C06EA">
      <w:r>
        <w:t>4. Для зоны ПК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310FFEDE"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4DB15846" w14:textId="77777777" w:rsidR="00F41FDC" w:rsidRDefault="007C06EA" w:rsidP="002679EB">
      <w:pPr>
        <w:pStyle w:val="3"/>
        <w:numPr>
          <w:ilvl w:val="0"/>
          <w:numId w:val="1"/>
        </w:numPr>
        <w:ind w:left="1134" w:firstLine="0"/>
      </w:pPr>
      <w:bookmarkStart w:id="48" w:name="_heading=h.nmf14n" w:colFirst="0" w:colLast="0"/>
      <w:bookmarkEnd w:id="48"/>
      <w:r>
        <w:t>Градостроительный регламент зоны инженерной и транспортной инфраструктуры (ИТС).</w:t>
      </w:r>
    </w:p>
    <w:p w14:paraId="2794562A" w14:textId="77777777" w:rsidR="00F41FDC" w:rsidRDefault="007C06EA">
      <w:r>
        <w:t>1. Градостроительный регламент данной территориальной зоны выделяется на территориях занятых, либо подлежащих занятию сооружениями инженерной и транспортной инфраструктуры, в том числе линейными объектами.</w:t>
      </w:r>
    </w:p>
    <w:p w14:paraId="00BA4FD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0859E1C2" w14:textId="77777777">
        <w:trPr>
          <w:tblHeader/>
        </w:trPr>
        <w:tc>
          <w:tcPr>
            <w:tcW w:w="2405" w:type="dxa"/>
            <w:shd w:val="clear" w:color="auto" w:fill="D9D9D9"/>
          </w:tcPr>
          <w:p w14:paraId="0695C8F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3B4C829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013B3A7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83F1D7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250F040B" w14:textId="77777777">
        <w:tc>
          <w:tcPr>
            <w:tcW w:w="2405" w:type="dxa"/>
          </w:tcPr>
          <w:p w14:paraId="7B367CA8" w14:textId="77777777" w:rsidR="00F41FDC" w:rsidRDefault="007C06EA">
            <w:pPr>
              <w:pBdr>
                <w:top w:val="nil"/>
                <w:left w:val="nil"/>
                <w:bottom w:val="nil"/>
                <w:right w:val="nil"/>
                <w:between w:val="nil"/>
              </w:pBdr>
              <w:ind w:firstLine="0"/>
              <w:jc w:val="left"/>
              <w:rPr>
                <w:sz w:val="20"/>
                <w:szCs w:val="20"/>
              </w:rPr>
            </w:pPr>
            <w:r>
              <w:rPr>
                <w:sz w:val="20"/>
                <w:szCs w:val="20"/>
              </w:rPr>
              <w:t>3.1</w:t>
            </w:r>
          </w:p>
          <w:p w14:paraId="7459272C"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526" w:type="dxa"/>
          </w:tcPr>
          <w:p w14:paraId="1B40C3CA"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и сооружения, обеспечивающие поставку воды, тепла, электричества, газа, отвод канализационных стоков, очистку и уборку объектов </w:t>
            </w:r>
            <w:r>
              <w:rPr>
                <w:sz w:val="16"/>
                <w:szCs w:val="16"/>
              </w:rPr>
              <w:lastRenderedPageBreak/>
              <w:t>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1EA3D927"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14:paraId="0ECE6C90"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2027770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5707E20" w14:textId="77777777">
        <w:trPr>
          <w:trHeight w:val="33"/>
        </w:trPr>
        <w:tc>
          <w:tcPr>
            <w:tcW w:w="2405" w:type="dxa"/>
            <w:vMerge w:val="restart"/>
          </w:tcPr>
          <w:p w14:paraId="4C1AD710" w14:textId="77777777" w:rsidR="00F41FDC" w:rsidRDefault="007C06EA">
            <w:pPr>
              <w:pBdr>
                <w:top w:val="nil"/>
                <w:left w:val="nil"/>
                <w:bottom w:val="nil"/>
                <w:right w:val="nil"/>
                <w:between w:val="nil"/>
              </w:pBdr>
              <w:ind w:firstLine="0"/>
              <w:jc w:val="left"/>
              <w:rPr>
                <w:sz w:val="20"/>
                <w:szCs w:val="20"/>
              </w:rPr>
            </w:pPr>
            <w:r>
              <w:rPr>
                <w:sz w:val="20"/>
                <w:szCs w:val="20"/>
              </w:rPr>
              <w:lastRenderedPageBreak/>
              <w:t>6.8</w:t>
            </w:r>
          </w:p>
          <w:p w14:paraId="3CB95C13"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526" w:type="dxa"/>
            <w:vMerge w:val="restart"/>
          </w:tcPr>
          <w:p w14:paraId="2E0E27E2"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541" w:type="dxa"/>
          </w:tcPr>
          <w:p w14:paraId="701CE0E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1EED6CB7"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65963028" w14:textId="77777777">
        <w:trPr>
          <w:trHeight w:val="31"/>
        </w:trPr>
        <w:tc>
          <w:tcPr>
            <w:tcW w:w="2405" w:type="dxa"/>
            <w:vMerge/>
          </w:tcPr>
          <w:p w14:paraId="17A35CB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1283F6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30144BD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5AE94FB"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5EF11C20" w14:textId="77777777">
        <w:trPr>
          <w:trHeight w:val="31"/>
        </w:trPr>
        <w:tc>
          <w:tcPr>
            <w:tcW w:w="2405" w:type="dxa"/>
            <w:vMerge/>
          </w:tcPr>
          <w:p w14:paraId="4DC2599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3F4587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3FF1A55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345FEC18"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42C2D3E7" w14:textId="77777777">
        <w:trPr>
          <w:trHeight w:val="31"/>
        </w:trPr>
        <w:tc>
          <w:tcPr>
            <w:tcW w:w="2405" w:type="dxa"/>
            <w:vMerge/>
          </w:tcPr>
          <w:p w14:paraId="62D0D56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098ED0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5CACA84"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4FC7E5AC"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762E963C" w14:textId="77777777">
        <w:trPr>
          <w:trHeight w:val="31"/>
        </w:trPr>
        <w:tc>
          <w:tcPr>
            <w:tcW w:w="2405" w:type="dxa"/>
            <w:vMerge/>
          </w:tcPr>
          <w:p w14:paraId="47482C6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6DBF29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EF7354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CC46A4B"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50F851D1" w14:textId="77777777">
        <w:trPr>
          <w:trHeight w:val="31"/>
        </w:trPr>
        <w:tc>
          <w:tcPr>
            <w:tcW w:w="2405" w:type="dxa"/>
            <w:vMerge/>
          </w:tcPr>
          <w:p w14:paraId="7446779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E66454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447D8166" w14:textId="77777777" w:rsidR="00F41FDC" w:rsidRDefault="007C06EA">
            <w:pPr>
              <w:pBdr>
                <w:top w:val="nil"/>
                <w:left w:val="nil"/>
                <w:bottom w:val="nil"/>
                <w:right w:val="nil"/>
                <w:between w:val="nil"/>
              </w:pBdr>
              <w:ind w:firstLine="0"/>
              <w:jc w:val="left"/>
              <w:rPr>
                <w:sz w:val="16"/>
                <w:szCs w:val="16"/>
              </w:rPr>
            </w:pPr>
            <w:r>
              <w:rPr>
                <w:sz w:val="16"/>
                <w:szCs w:val="16"/>
              </w:rPr>
              <w:t>Площадки для сбора мусора и бытовых отходов</w:t>
            </w:r>
          </w:p>
        </w:tc>
        <w:tc>
          <w:tcPr>
            <w:tcW w:w="1873" w:type="dxa"/>
          </w:tcPr>
          <w:p w14:paraId="1DDA0B8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4C78946" w14:textId="77777777">
        <w:trPr>
          <w:trHeight w:val="33"/>
        </w:trPr>
        <w:tc>
          <w:tcPr>
            <w:tcW w:w="2405" w:type="dxa"/>
            <w:vMerge w:val="restart"/>
          </w:tcPr>
          <w:p w14:paraId="6167A5BA" w14:textId="77777777" w:rsidR="00F41FDC" w:rsidRDefault="007C06EA">
            <w:pPr>
              <w:pBdr>
                <w:top w:val="nil"/>
                <w:left w:val="nil"/>
                <w:bottom w:val="nil"/>
                <w:right w:val="nil"/>
                <w:between w:val="nil"/>
              </w:pBdr>
              <w:ind w:firstLine="0"/>
              <w:jc w:val="left"/>
              <w:rPr>
                <w:sz w:val="20"/>
                <w:szCs w:val="20"/>
              </w:rPr>
            </w:pPr>
            <w:r>
              <w:rPr>
                <w:sz w:val="20"/>
                <w:szCs w:val="20"/>
              </w:rPr>
              <w:t>7.0</w:t>
            </w:r>
          </w:p>
          <w:p w14:paraId="604DB280" w14:textId="77777777" w:rsidR="00F41FDC" w:rsidRDefault="007C06EA">
            <w:pPr>
              <w:pBdr>
                <w:top w:val="nil"/>
                <w:left w:val="nil"/>
                <w:bottom w:val="nil"/>
                <w:right w:val="nil"/>
                <w:between w:val="nil"/>
              </w:pBdr>
              <w:ind w:firstLine="0"/>
              <w:jc w:val="left"/>
              <w:rPr>
                <w:sz w:val="20"/>
                <w:szCs w:val="20"/>
              </w:rPr>
            </w:pPr>
            <w:r>
              <w:rPr>
                <w:sz w:val="20"/>
                <w:szCs w:val="20"/>
              </w:rPr>
              <w:t xml:space="preserve">Транспорт </w:t>
            </w:r>
          </w:p>
        </w:tc>
        <w:tc>
          <w:tcPr>
            <w:tcW w:w="2526" w:type="dxa"/>
            <w:vMerge w:val="restart"/>
          </w:tcPr>
          <w:p w14:paraId="1FC5C1D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Различного рода пути сообщения и сооружения, используемые для перевозки людей или грузов либо передачи веществ </w:t>
            </w:r>
          </w:p>
        </w:tc>
        <w:tc>
          <w:tcPr>
            <w:tcW w:w="2541" w:type="dxa"/>
          </w:tcPr>
          <w:p w14:paraId="00AA8A8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эксплуатацией объектов транспортной инфраструктуры </w:t>
            </w:r>
          </w:p>
        </w:tc>
        <w:tc>
          <w:tcPr>
            <w:tcW w:w="1873" w:type="dxa"/>
          </w:tcPr>
          <w:p w14:paraId="29906D8D"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эксплуатацией объектов транспортной инфраструктуры </w:t>
            </w:r>
          </w:p>
        </w:tc>
      </w:tr>
      <w:tr w:rsidR="00F41FDC" w14:paraId="6DA5D87E" w14:textId="77777777">
        <w:trPr>
          <w:trHeight w:val="31"/>
        </w:trPr>
        <w:tc>
          <w:tcPr>
            <w:tcW w:w="2405" w:type="dxa"/>
            <w:vMerge/>
          </w:tcPr>
          <w:p w14:paraId="15EA199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0E5495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73B00E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7D9F91B5"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3D5606FC" w14:textId="77777777">
        <w:trPr>
          <w:trHeight w:val="31"/>
        </w:trPr>
        <w:tc>
          <w:tcPr>
            <w:tcW w:w="2405" w:type="dxa"/>
            <w:vMerge/>
          </w:tcPr>
          <w:p w14:paraId="0E6F50D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F7CED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6AA2D5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599B7EA3"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5CC5278B" w14:textId="77777777">
        <w:trPr>
          <w:trHeight w:val="31"/>
        </w:trPr>
        <w:tc>
          <w:tcPr>
            <w:tcW w:w="2405" w:type="dxa"/>
            <w:vMerge/>
          </w:tcPr>
          <w:p w14:paraId="2856CE3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2532A1B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2730C74"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32B1743D"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0E6985D3" w14:textId="77777777">
        <w:trPr>
          <w:trHeight w:val="31"/>
        </w:trPr>
        <w:tc>
          <w:tcPr>
            <w:tcW w:w="2405" w:type="dxa"/>
            <w:vMerge/>
          </w:tcPr>
          <w:p w14:paraId="128AE21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510DAC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2A6149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8715227"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057E85C3" w14:textId="77777777">
        <w:trPr>
          <w:trHeight w:val="31"/>
        </w:trPr>
        <w:tc>
          <w:tcPr>
            <w:tcW w:w="2405" w:type="dxa"/>
            <w:vMerge/>
          </w:tcPr>
          <w:p w14:paraId="013FB97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4BA942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4D14235"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6AE59B2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2DCCBC0" w14:textId="77777777">
        <w:trPr>
          <w:trHeight w:val="33"/>
        </w:trPr>
        <w:tc>
          <w:tcPr>
            <w:tcW w:w="2405" w:type="dxa"/>
            <w:vMerge w:val="restart"/>
          </w:tcPr>
          <w:p w14:paraId="61DE3047" w14:textId="77777777" w:rsidR="00F41FDC" w:rsidRDefault="007C06EA">
            <w:pPr>
              <w:pBdr>
                <w:top w:val="nil"/>
                <w:left w:val="nil"/>
                <w:bottom w:val="nil"/>
                <w:right w:val="nil"/>
                <w:between w:val="nil"/>
              </w:pBdr>
              <w:ind w:firstLine="0"/>
              <w:jc w:val="left"/>
              <w:rPr>
                <w:sz w:val="20"/>
                <w:szCs w:val="20"/>
              </w:rPr>
            </w:pPr>
            <w:r>
              <w:rPr>
                <w:sz w:val="20"/>
                <w:szCs w:val="20"/>
              </w:rPr>
              <w:t>7.1</w:t>
            </w:r>
          </w:p>
          <w:p w14:paraId="23EEF49A" w14:textId="77777777" w:rsidR="00F41FDC" w:rsidRDefault="007C06EA">
            <w:pPr>
              <w:pBdr>
                <w:top w:val="nil"/>
                <w:left w:val="nil"/>
                <w:bottom w:val="nil"/>
                <w:right w:val="nil"/>
                <w:between w:val="nil"/>
              </w:pBdr>
              <w:ind w:firstLine="0"/>
              <w:jc w:val="left"/>
              <w:rPr>
                <w:sz w:val="20"/>
                <w:szCs w:val="20"/>
              </w:rPr>
            </w:pPr>
            <w:r>
              <w:rPr>
                <w:sz w:val="20"/>
                <w:szCs w:val="20"/>
              </w:rPr>
              <w:t xml:space="preserve">Железнодорожный транспорт </w:t>
            </w:r>
          </w:p>
        </w:tc>
        <w:tc>
          <w:tcPr>
            <w:tcW w:w="2526" w:type="dxa"/>
            <w:vMerge w:val="restart"/>
          </w:tcPr>
          <w:p w14:paraId="212A8580" w14:textId="77777777" w:rsidR="00F41FDC" w:rsidRDefault="007C06EA">
            <w:pPr>
              <w:pBdr>
                <w:top w:val="nil"/>
                <w:left w:val="nil"/>
                <w:bottom w:val="nil"/>
                <w:right w:val="nil"/>
                <w:between w:val="nil"/>
              </w:pBdr>
              <w:ind w:firstLine="0"/>
              <w:jc w:val="left"/>
              <w:rPr>
                <w:sz w:val="16"/>
                <w:szCs w:val="16"/>
              </w:rPr>
            </w:pPr>
            <w:r>
              <w:rPr>
                <w:sz w:val="16"/>
                <w:szCs w:val="16"/>
              </w:rPr>
              <w:t xml:space="preserve">Железнодорожные пути </w:t>
            </w:r>
          </w:p>
          <w:p w14:paraId="775032E6"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в том числе железнодорожных вокзалов и станций, а также устройств и объектов, необходимых для эксплуатации, содержания, строительства, реконструкции и ремонта объектов железнодорожного транспорта </w:t>
            </w:r>
          </w:p>
          <w:p w14:paraId="5ABD929F" w14:textId="77777777" w:rsidR="00F41FDC" w:rsidRDefault="007C06EA">
            <w:pPr>
              <w:pBdr>
                <w:top w:val="nil"/>
                <w:left w:val="nil"/>
                <w:bottom w:val="nil"/>
                <w:right w:val="nil"/>
                <w:between w:val="nil"/>
              </w:pBdr>
              <w:ind w:firstLine="0"/>
              <w:jc w:val="left"/>
              <w:rPr>
                <w:sz w:val="16"/>
                <w:szCs w:val="16"/>
              </w:rPr>
            </w:pPr>
            <w:r>
              <w:rPr>
                <w:sz w:val="16"/>
                <w:szCs w:val="16"/>
              </w:rPr>
              <w:t xml:space="preserve">Погрузочно-разгрузочные площадки, прирельсовые склады (за исключением складов горюче-смазочных материалов и автозаправочных станций любых </w:t>
            </w:r>
            <w:proofErr w:type="gramStart"/>
            <w:r>
              <w:rPr>
                <w:sz w:val="16"/>
                <w:szCs w:val="16"/>
              </w:rPr>
              <w:t>типов</w:t>
            </w:r>
            <w:proofErr w:type="gramEnd"/>
            <w:r>
              <w:rPr>
                <w:sz w:val="16"/>
                <w:szCs w:val="16"/>
              </w:rPr>
              <w:t xml:space="preserve"> а также складов для хранения опасных веществ и материалов, не предназначенных </w:t>
            </w:r>
            <w:r>
              <w:rPr>
                <w:sz w:val="16"/>
                <w:szCs w:val="16"/>
              </w:rPr>
              <w:lastRenderedPageBreak/>
              <w:t xml:space="preserve">непосредственно для обеспечения железнодорожных перевозок) и иных объектов при условии соблюдения требований безопасности движения </w:t>
            </w:r>
          </w:p>
          <w:p w14:paraId="35AEBB59" w14:textId="77777777" w:rsidR="00F41FDC" w:rsidRDefault="007C06EA">
            <w:pPr>
              <w:pBdr>
                <w:top w:val="nil"/>
                <w:left w:val="nil"/>
                <w:bottom w:val="nil"/>
                <w:right w:val="nil"/>
                <w:between w:val="nil"/>
              </w:pBdr>
              <w:ind w:firstLine="0"/>
              <w:jc w:val="left"/>
              <w:rPr>
                <w:sz w:val="16"/>
                <w:szCs w:val="16"/>
              </w:rPr>
            </w:pPr>
            <w:r>
              <w:rPr>
                <w:sz w:val="16"/>
                <w:szCs w:val="16"/>
              </w:rPr>
              <w:t xml:space="preserve">Наземные сооружения для трамвайного сообщения и иных специальных дорог (канатных, монорельсовых, фуникулеров) </w:t>
            </w:r>
          </w:p>
        </w:tc>
        <w:tc>
          <w:tcPr>
            <w:tcW w:w="2541" w:type="dxa"/>
          </w:tcPr>
          <w:p w14:paraId="0B561A2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зданий (сооружений), технологически связанных с эксплуатацией объектов транспортной инфраструктуры </w:t>
            </w:r>
          </w:p>
        </w:tc>
        <w:tc>
          <w:tcPr>
            <w:tcW w:w="1873" w:type="dxa"/>
          </w:tcPr>
          <w:p w14:paraId="01361553"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эксплуатацией объектов транспортной инфраструктуры </w:t>
            </w:r>
          </w:p>
        </w:tc>
      </w:tr>
      <w:tr w:rsidR="00F41FDC" w14:paraId="5BA3F058" w14:textId="77777777">
        <w:trPr>
          <w:trHeight w:val="31"/>
        </w:trPr>
        <w:tc>
          <w:tcPr>
            <w:tcW w:w="2405" w:type="dxa"/>
            <w:vMerge/>
          </w:tcPr>
          <w:p w14:paraId="3B8139E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796236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5D8DA1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B349779"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40A6BEF6" w14:textId="77777777">
        <w:trPr>
          <w:trHeight w:val="31"/>
        </w:trPr>
        <w:tc>
          <w:tcPr>
            <w:tcW w:w="2405" w:type="dxa"/>
            <w:vMerge/>
          </w:tcPr>
          <w:p w14:paraId="3B4855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10BDB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EFAA2B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1041A013"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0C3F979B" w14:textId="77777777">
        <w:trPr>
          <w:trHeight w:val="31"/>
        </w:trPr>
        <w:tc>
          <w:tcPr>
            <w:tcW w:w="2405" w:type="dxa"/>
            <w:vMerge/>
          </w:tcPr>
          <w:p w14:paraId="57F8B6D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B8B16E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1FB13C8"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3832B467"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40F64B4C" w14:textId="77777777">
        <w:trPr>
          <w:trHeight w:val="31"/>
        </w:trPr>
        <w:tc>
          <w:tcPr>
            <w:tcW w:w="2405" w:type="dxa"/>
            <w:vMerge/>
          </w:tcPr>
          <w:p w14:paraId="7EA7D40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77DC54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7F06A34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3CB32DF1"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313C0BF2" w14:textId="77777777">
        <w:trPr>
          <w:trHeight w:val="31"/>
        </w:trPr>
        <w:tc>
          <w:tcPr>
            <w:tcW w:w="2405" w:type="dxa"/>
            <w:vMerge/>
          </w:tcPr>
          <w:p w14:paraId="43B366C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47B5ED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BF19FC5"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1F8AF74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8FB1EDD" w14:textId="77777777">
        <w:trPr>
          <w:trHeight w:val="33"/>
        </w:trPr>
        <w:tc>
          <w:tcPr>
            <w:tcW w:w="2405" w:type="dxa"/>
            <w:vMerge w:val="restart"/>
          </w:tcPr>
          <w:p w14:paraId="67A31782" w14:textId="77777777" w:rsidR="00F41FDC" w:rsidRDefault="007C06EA">
            <w:pPr>
              <w:pBdr>
                <w:top w:val="nil"/>
                <w:left w:val="nil"/>
                <w:bottom w:val="nil"/>
                <w:right w:val="nil"/>
                <w:between w:val="nil"/>
              </w:pBdr>
              <w:ind w:firstLine="0"/>
              <w:jc w:val="left"/>
              <w:rPr>
                <w:sz w:val="20"/>
                <w:szCs w:val="20"/>
              </w:rPr>
            </w:pPr>
            <w:r>
              <w:rPr>
                <w:sz w:val="20"/>
                <w:szCs w:val="20"/>
              </w:rPr>
              <w:lastRenderedPageBreak/>
              <w:t>7.2</w:t>
            </w:r>
          </w:p>
          <w:p w14:paraId="76C9B2D6" w14:textId="77777777" w:rsidR="00F41FDC" w:rsidRDefault="007C06EA">
            <w:pPr>
              <w:pBdr>
                <w:top w:val="nil"/>
                <w:left w:val="nil"/>
                <w:bottom w:val="nil"/>
                <w:right w:val="nil"/>
                <w:between w:val="nil"/>
              </w:pBdr>
              <w:ind w:firstLine="0"/>
              <w:jc w:val="left"/>
              <w:rPr>
                <w:sz w:val="20"/>
                <w:szCs w:val="20"/>
              </w:rPr>
            </w:pPr>
            <w:r>
              <w:rPr>
                <w:sz w:val="20"/>
                <w:szCs w:val="20"/>
              </w:rPr>
              <w:t xml:space="preserve">Автомобильный транспорт </w:t>
            </w:r>
          </w:p>
        </w:tc>
        <w:tc>
          <w:tcPr>
            <w:tcW w:w="2526" w:type="dxa"/>
            <w:vMerge w:val="restart"/>
          </w:tcPr>
          <w:p w14:paraId="32DEA910" w14:textId="77777777" w:rsidR="00F41FDC" w:rsidRDefault="007C06EA">
            <w:pPr>
              <w:pBdr>
                <w:top w:val="nil"/>
                <w:left w:val="nil"/>
                <w:bottom w:val="nil"/>
                <w:right w:val="nil"/>
                <w:between w:val="nil"/>
              </w:pBdr>
              <w:ind w:firstLine="0"/>
              <w:jc w:val="left"/>
              <w:rPr>
                <w:sz w:val="16"/>
                <w:szCs w:val="16"/>
              </w:rPr>
            </w:pPr>
            <w:r>
              <w:rPr>
                <w:sz w:val="16"/>
                <w:szCs w:val="16"/>
              </w:rPr>
              <w:t xml:space="preserve">Автомобильные дороги и технически связанные с ними сооружения </w:t>
            </w:r>
          </w:p>
          <w:p w14:paraId="2308A541"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предназначенные для обслуживания пассажиров, а также обеспечивающие работу транспортных средств (автовокзалы, автостанции) </w:t>
            </w:r>
          </w:p>
          <w:p w14:paraId="1DB86B4F"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предназначенные для размещения постов органов внутренних дел, ответственных за безопасность дорожного движения </w:t>
            </w:r>
          </w:p>
          <w:p w14:paraId="46F96E1F" w14:textId="77777777" w:rsidR="00F41FDC" w:rsidRDefault="007C06EA">
            <w:pPr>
              <w:pBdr>
                <w:top w:val="nil"/>
                <w:left w:val="nil"/>
                <w:bottom w:val="nil"/>
                <w:right w:val="nil"/>
                <w:between w:val="nil"/>
              </w:pBdr>
              <w:ind w:firstLine="0"/>
              <w:jc w:val="left"/>
              <w:rPr>
                <w:sz w:val="16"/>
                <w:szCs w:val="16"/>
              </w:rPr>
            </w:pPr>
            <w:r>
              <w:rPr>
                <w:sz w:val="16"/>
                <w:szCs w:val="16"/>
              </w:rPr>
              <w:t>Депо (устройство мест стоянок) автомобильного транспорта, осуществляющего перевозки людей по установленному маршруту</w:t>
            </w:r>
          </w:p>
        </w:tc>
        <w:tc>
          <w:tcPr>
            <w:tcW w:w="2541" w:type="dxa"/>
          </w:tcPr>
          <w:p w14:paraId="6A026C7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эксплуатацией объектов транспортной инфраструктуры </w:t>
            </w:r>
          </w:p>
        </w:tc>
        <w:tc>
          <w:tcPr>
            <w:tcW w:w="1873" w:type="dxa"/>
          </w:tcPr>
          <w:p w14:paraId="7A08A6FD"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эксплуатацией объектов транспортной инфраструктуры </w:t>
            </w:r>
          </w:p>
        </w:tc>
      </w:tr>
      <w:tr w:rsidR="00F41FDC" w14:paraId="5A7DCF1E" w14:textId="77777777">
        <w:trPr>
          <w:trHeight w:val="31"/>
        </w:trPr>
        <w:tc>
          <w:tcPr>
            <w:tcW w:w="2405" w:type="dxa"/>
            <w:vMerge/>
          </w:tcPr>
          <w:p w14:paraId="14DBCDF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F785F3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7EA3B9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4FFDE66D"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6B48439C" w14:textId="77777777">
        <w:trPr>
          <w:trHeight w:val="31"/>
        </w:trPr>
        <w:tc>
          <w:tcPr>
            <w:tcW w:w="2405" w:type="dxa"/>
            <w:vMerge/>
          </w:tcPr>
          <w:p w14:paraId="277FA4D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6E3980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444B5EA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1A7A9239"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0629AB6E" w14:textId="77777777">
        <w:trPr>
          <w:trHeight w:val="31"/>
        </w:trPr>
        <w:tc>
          <w:tcPr>
            <w:tcW w:w="2405" w:type="dxa"/>
            <w:vMerge/>
          </w:tcPr>
          <w:p w14:paraId="4E56ACA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E29B18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08C2005"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2AB53E74"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2FD91369" w14:textId="77777777">
        <w:trPr>
          <w:trHeight w:val="31"/>
        </w:trPr>
        <w:tc>
          <w:tcPr>
            <w:tcW w:w="2405" w:type="dxa"/>
            <w:vMerge/>
          </w:tcPr>
          <w:p w14:paraId="07A252C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94EA8D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9B0D07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6F3A6F9F"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11E3E3D5" w14:textId="77777777">
        <w:trPr>
          <w:trHeight w:val="31"/>
        </w:trPr>
        <w:tc>
          <w:tcPr>
            <w:tcW w:w="2405" w:type="dxa"/>
            <w:vMerge/>
          </w:tcPr>
          <w:p w14:paraId="35CA654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09D4A1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D300549"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56478C7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ADE3476" w14:textId="77777777">
        <w:tc>
          <w:tcPr>
            <w:tcW w:w="2405" w:type="dxa"/>
          </w:tcPr>
          <w:p w14:paraId="6EA823DD" w14:textId="77777777" w:rsidR="00F41FDC" w:rsidRDefault="007C06EA">
            <w:pPr>
              <w:pBdr>
                <w:top w:val="nil"/>
                <w:left w:val="nil"/>
                <w:bottom w:val="nil"/>
                <w:right w:val="nil"/>
                <w:between w:val="nil"/>
              </w:pBdr>
              <w:ind w:firstLine="0"/>
              <w:jc w:val="left"/>
              <w:rPr>
                <w:sz w:val="20"/>
                <w:szCs w:val="20"/>
              </w:rPr>
            </w:pPr>
            <w:r>
              <w:rPr>
                <w:sz w:val="20"/>
                <w:szCs w:val="20"/>
              </w:rPr>
              <w:t>7.5</w:t>
            </w:r>
          </w:p>
          <w:p w14:paraId="4374CC0C" w14:textId="77777777" w:rsidR="00F41FDC" w:rsidRDefault="007C06EA">
            <w:pPr>
              <w:pBdr>
                <w:top w:val="nil"/>
                <w:left w:val="nil"/>
                <w:bottom w:val="nil"/>
                <w:right w:val="nil"/>
                <w:between w:val="nil"/>
              </w:pBdr>
              <w:ind w:firstLine="0"/>
              <w:jc w:val="left"/>
              <w:rPr>
                <w:sz w:val="20"/>
                <w:szCs w:val="20"/>
              </w:rPr>
            </w:pPr>
            <w:r>
              <w:rPr>
                <w:sz w:val="20"/>
                <w:szCs w:val="20"/>
              </w:rPr>
              <w:t>Трубопроводный транспорт</w:t>
            </w:r>
          </w:p>
        </w:tc>
        <w:tc>
          <w:tcPr>
            <w:tcW w:w="2526" w:type="dxa"/>
          </w:tcPr>
          <w:p w14:paraId="72C4BE73" w14:textId="77777777" w:rsidR="00F41FDC" w:rsidRDefault="007C06EA">
            <w:pPr>
              <w:pBdr>
                <w:top w:val="nil"/>
                <w:left w:val="nil"/>
                <w:bottom w:val="nil"/>
                <w:right w:val="nil"/>
                <w:between w:val="nil"/>
              </w:pBdr>
              <w:ind w:firstLine="0"/>
              <w:jc w:val="left"/>
              <w:rPr>
                <w:sz w:val="16"/>
                <w:szCs w:val="16"/>
              </w:rPr>
            </w:pPr>
            <w:r>
              <w:rPr>
                <w:sz w:val="16"/>
                <w:szCs w:val="16"/>
              </w:rPr>
              <w:t xml:space="preserve">Нефтепроводы, водопроводы, газопроводы, иные трубопроводы, а также здания (сооружения), необходимые для эксплуатации названных трубопроводов </w:t>
            </w:r>
          </w:p>
        </w:tc>
        <w:tc>
          <w:tcPr>
            <w:tcW w:w="2541" w:type="dxa"/>
          </w:tcPr>
          <w:p w14:paraId="00CB36AB"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устанавливаются </w:t>
            </w:r>
          </w:p>
        </w:tc>
        <w:tc>
          <w:tcPr>
            <w:tcW w:w="1873" w:type="dxa"/>
          </w:tcPr>
          <w:p w14:paraId="0EFCFF6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88EC47A" w14:textId="77777777">
        <w:tc>
          <w:tcPr>
            <w:tcW w:w="2405" w:type="dxa"/>
          </w:tcPr>
          <w:p w14:paraId="598F5A6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6B8B5D0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C7D65AE" w14:textId="77777777" w:rsidR="00F41FDC" w:rsidRDefault="00F41FDC">
            <w:pPr>
              <w:pBdr>
                <w:top w:val="nil"/>
                <w:left w:val="nil"/>
                <w:bottom w:val="nil"/>
                <w:right w:val="nil"/>
                <w:between w:val="nil"/>
              </w:pBdr>
              <w:ind w:firstLine="0"/>
              <w:jc w:val="left"/>
              <w:rPr>
                <w:color w:val="000000"/>
                <w:sz w:val="20"/>
                <w:szCs w:val="20"/>
              </w:rPr>
            </w:pPr>
          </w:p>
        </w:tc>
        <w:tc>
          <w:tcPr>
            <w:tcW w:w="2526" w:type="dxa"/>
          </w:tcPr>
          <w:p w14:paraId="51B2B99F"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14:paraId="5087FACD"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0BAD75D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38142A1A" w14:textId="77777777" w:rsidR="00F41FDC" w:rsidRDefault="007C06EA">
      <w:r>
        <w:t>3. Условно разрешенные виды использования земельных участков и объектов капитального строительства для зоны ИТС не устанавливаются.</w:t>
      </w:r>
    </w:p>
    <w:p w14:paraId="78A0009B" w14:textId="77777777" w:rsidR="00F41FDC" w:rsidRDefault="007C06EA">
      <w:r>
        <w:t>4. Для зоны ИТС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2D44405B"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2E65BB40" w14:textId="77777777" w:rsidR="00F41FDC" w:rsidRDefault="007C06EA" w:rsidP="002679EB">
      <w:pPr>
        <w:pStyle w:val="3"/>
        <w:numPr>
          <w:ilvl w:val="0"/>
          <w:numId w:val="1"/>
        </w:numPr>
        <w:ind w:left="1134" w:firstLine="0"/>
      </w:pPr>
      <w:bookmarkStart w:id="49" w:name="_heading=h.37m2jsg" w:colFirst="0" w:colLast="0"/>
      <w:bookmarkEnd w:id="49"/>
      <w:r>
        <w:t>Градостроительный регламент зоны сельскохозяйственного использования (СХИ).</w:t>
      </w:r>
    </w:p>
    <w:p w14:paraId="0FCD5813" w14:textId="77777777" w:rsidR="00F41FDC" w:rsidRDefault="007C06EA">
      <w:r>
        <w:t>1. Градостроительный регламент данной территориальной зоны выделяется на территориях занятых, либо предназначенных для размещения сельскохозяйственных угодий и объектов сельскохозяйственного использования.</w:t>
      </w:r>
    </w:p>
    <w:p w14:paraId="53B891DD" w14:textId="77777777" w:rsidR="00F41FDC" w:rsidRDefault="007C06EA">
      <w:r>
        <w:lastRenderedPageBreak/>
        <w:t>2. Перечень основных видов разрешенного использования земельных участков и объектов капитального строительства:</w:t>
      </w:r>
    </w:p>
    <w:tbl>
      <w:tblPr>
        <w:tblStyle w:val="af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633AC9F7" w14:textId="77777777">
        <w:trPr>
          <w:tblHeader/>
        </w:trPr>
        <w:tc>
          <w:tcPr>
            <w:tcW w:w="2405" w:type="dxa"/>
            <w:shd w:val="clear" w:color="auto" w:fill="D9D9D9"/>
          </w:tcPr>
          <w:p w14:paraId="6AC0B7A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7E518E5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19CEFDF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4F2D74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3FEF457B" w14:textId="77777777">
        <w:tc>
          <w:tcPr>
            <w:tcW w:w="2405" w:type="dxa"/>
          </w:tcPr>
          <w:p w14:paraId="6162E185" w14:textId="77777777" w:rsidR="00F41FDC" w:rsidRDefault="007C06EA">
            <w:pPr>
              <w:pBdr>
                <w:top w:val="nil"/>
                <w:left w:val="nil"/>
                <w:bottom w:val="nil"/>
                <w:right w:val="nil"/>
                <w:between w:val="nil"/>
              </w:pBdr>
              <w:ind w:firstLine="0"/>
              <w:jc w:val="left"/>
              <w:rPr>
                <w:sz w:val="20"/>
                <w:szCs w:val="20"/>
              </w:rPr>
            </w:pPr>
            <w:r>
              <w:rPr>
                <w:sz w:val="20"/>
                <w:szCs w:val="20"/>
              </w:rPr>
              <w:t>1.3</w:t>
            </w:r>
          </w:p>
          <w:p w14:paraId="29728E86" w14:textId="77777777" w:rsidR="00F41FDC" w:rsidRDefault="007C06EA">
            <w:pPr>
              <w:pBdr>
                <w:top w:val="nil"/>
                <w:left w:val="nil"/>
                <w:bottom w:val="nil"/>
                <w:right w:val="nil"/>
                <w:between w:val="nil"/>
              </w:pBdr>
              <w:ind w:firstLine="0"/>
              <w:jc w:val="left"/>
              <w:rPr>
                <w:sz w:val="20"/>
                <w:szCs w:val="20"/>
              </w:rPr>
            </w:pPr>
            <w:r>
              <w:rPr>
                <w:sz w:val="20"/>
                <w:szCs w:val="20"/>
              </w:rPr>
              <w:t xml:space="preserve">Овощеводство </w:t>
            </w:r>
          </w:p>
        </w:tc>
        <w:tc>
          <w:tcPr>
            <w:tcW w:w="2526" w:type="dxa"/>
          </w:tcPr>
          <w:p w14:paraId="2AD2710A" w14:textId="77777777" w:rsidR="00F41FDC" w:rsidRDefault="007C06EA">
            <w:pPr>
              <w:pBdr>
                <w:top w:val="nil"/>
                <w:left w:val="nil"/>
                <w:bottom w:val="nil"/>
                <w:right w:val="nil"/>
                <w:between w:val="nil"/>
              </w:pBdr>
              <w:ind w:firstLine="0"/>
              <w:jc w:val="left"/>
              <w:rPr>
                <w:sz w:val="16"/>
                <w:szCs w:val="16"/>
              </w:rPr>
            </w:pPr>
            <w:r>
              <w:rPr>
                <w:sz w:val="16"/>
                <w:szCs w:val="16"/>
              </w:rPr>
              <w:t>Сооружения закрытого грунта (теплицы, парники), предназначенные для выращивания овощных, ягодных либо иных сельскохозяйственных культур</w:t>
            </w:r>
          </w:p>
        </w:tc>
        <w:tc>
          <w:tcPr>
            <w:tcW w:w="2541" w:type="dxa"/>
          </w:tcPr>
          <w:p w14:paraId="6647559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59AC3EBA" w14:textId="77777777" w:rsidR="00F41FDC" w:rsidRDefault="007C06EA">
            <w:pPr>
              <w:pBdr>
                <w:top w:val="nil"/>
                <w:left w:val="nil"/>
                <w:bottom w:val="nil"/>
                <w:right w:val="nil"/>
                <w:between w:val="nil"/>
              </w:pBdr>
              <w:ind w:firstLine="0"/>
              <w:jc w:val="left"/>
              <w:rPr>
                <w:sz w:val="16"/>
                <w:szCs w:val="16"/>
              </w:rPr>
            </w:pPr>
            <w:r>
              <w:rPr>
                <w:sz w:val="16"/>
                <w:szCs w:val="16"/>
              </w:rPr>
              <w:t xml:space="preserve">Склады для хранения продукции, сооружения для первичной переработки продукции, резервуары, техническое оборудование для обеспечения производственного процесса </w:t>
            </w:r>
          </w:p>
        </w:tc>
      </w:tr>
      <w:tr w:rsidR="00F41FDC" w14:paraId="4B19BFE7" w14:textId="77777777">
        <w:tc>
          <w:tcPr>
            <w:tcW w:w="2405" w:type="dxa"/>
          </w:tcPr>
          <w:p w14:paraId="59494657" w14:textId="77777777" w:rsidR="00F41FDC" w:rsidRDefault="007C06EA">
            <w:pPr>
              <w:pBdr>
                <w:top w:val="nil"/>
                <w:left w:val="nil"/>
                <w:bottom w:val="nil"/>
                <w:right w:val="nil"/>
                <w:between w:val="nil"/>
              </w:pBdr>
              <w:ind w:firstLine="0"/>
              <w:jc w:val="left"/>
              <w:rPr>
                <w:sz w:val="20"/>
                <w:szCs w:val="20"/>
              </w:rPr>
            </w:pPr>
            <w:r>
              <w:rPr>
                <w:sz w:val="20"/>
                <w:szCs w:val="20"/>
              </w:rPr>
              <w:t>1.5</w:t>
            </w:r>
          </w:p>
          <w:p w14:paraId="6B1C5C75" w14:textId="77777777" w:rsidR="00F41FDC" w:rsidRDefault="007C06EA">
            <w:pPr>
              <w:pBdr>
                <w:top w:val="nil"/>
                <w:left w:val="nil"/>
                <w:bottom w:val="nil"/>
                <w:right w:val="nil"/>
                <w:between w:val="nil"/>
              </w:pBdr>
              <w:ind w:firstLine="0"/>
              <w:jc w:val="left"/>
              <w:rPr>
                <w:sz w:val="20"/>
                <w:szCs w:val="20"/>
              </w:rPr>
            </w:pPr>
            <w:r>
              <w:rPr>
                <w:sz w:val="20"/>
                <w:szCs w:val="20"/>
              </w:rPr>
              <w:t xml:space="preserve">Садоводство </w:t>
            </w:r>
          </w:p>
        </w:tc>
        <w:tc>
          <w:tcPr>
            <w:tcW w:w="2526" w:type="dxa"/>
          </w:tcPr>
          <w:p w14:paraId="3A13E113"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устанавливаются </w:t>
            </w:r>
          </w:p>
        </w:tc>
        <w:tc>
          <w:tcPr>
            <w:tcW w:w="2541" w:type="dxa"/>
          </w:tcPr>
          <w:p w14:paraId="27AE776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6B26D080" w14:textId="77777777" w:rsidR="00F41FDC" w:rsidRDefault="007C06EA">
            <w:pPr>
              <w:pBdr>
                <w:top w:val="nil"/>
                <w:left w:val="nil"/>
                <w:bottom w:val="nil"/>
                <w:right w:val="nil"/>
                <w:between w:val="nil"/>
              </w:pBdr>
              <w:ind w:firstLine="0"/>
              <w:jc w:val="left"/>
              <w:rPr>
                <w:sz w:val="16"/>
                <w:szCs w:val="16"/>
              </w:rPr>
            </w:pPr>
            <w:r>
              <w:rPr>
                <w:sz w:val="16"/>
                <w:szCs w:val="16"/>
              </w:rPr>
              <w:t xml:space="preserve">Склады для хранения продукции, сооружения для первичной переработки продукции, резервуары </w:t>
            </w:r>
          </w:p>
        </w:tc>
      </w:tr>
      <w:tr w:rsidR="00F41FDC" w14:paraId="52423D4C" w14:textId="77777777">
        <w:trPr>
          <w:trHeight w:val="94"/>
        </w:trPr>
        <w:tc>
          <w:tcPr>
            <w:tcW w:w="2405" w:type="dxa"/>
            <w:vMerge w:val="restart"/>
          </w:tcPr>
          <w:p w14:paraId="35E3CF12" w14:textId="77777777" w:rsidR="00F41FDC" w:rsidRDefault="007C06EA">
            <w:pPr>
              <w:pBdr>
                <w:top w:val="nil"/>
                <w:left w:val="nil"/>
                <w:bottom w:val="nil"/>
                <w:right w:val="nil"/>
                <w:between w:val="nil"/>
              </w:pBdr>
              <w:ind w:firstLine="0"/>
              <w:jc w:val="left"/>
              <w:rPr>
                <w:sz w:val="20"/>
                <w:szCs w:val="20"/>
              </w:rPr>
            </w:pPr>
            <w:r>
              <w:rPr>
                <w:sz w:val="20"/>
                <w:szCs w:val="20"/>
              </w:rPr>
              <w:t>1.7</w:t>
            </w:r>
          </w:p>
          <w:p w14:paraId="7F8BAA52" w14:textId="77777777" w:rsidR="00F41FDC" w:rsidRDefault="007C06EA">
            <w:pPr>
              <w:pBdr>
                <w:top w:val="nil"/>
                <w:left w:val="nil"/>
                <w:bottom w:val="nil"/>
                <w:right w:val="nil"/>
                <w:between w:val="nil"/>
              </w:pBdr>
              <w:ind w:firstLine="0"/>
              <w:jc w:val="left"/>
              <w:rPr>
                <w:sz w:val="20"/>
                <w:szCs w:val="20"/>
              </w:rPr>
            </w:pPr>
            <w:r>
              <w:rPr>
                <w:sz w:val="20"/>
                <w:szCs w:val="20"/>
              </w:rPr>
              <w:t xml:space="preserve">Животноводство </w:t>
            </w:r>
          </w:p>
        </w:tc>
        <w:tc>
          <w:tcPr>
            <w:tcW w:w="2526" w:type="dxa"/>
            <w:vMerge w:val="restart"/>
          </w:tcPr>
          <w:p w14:paraId="2C120241"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используемые для содержания и разведения сельскохозяйственных животных (крупного рогатого скота, овец, коз, лошадей, верблюдов, оленей, свиней, ценных пушных зверей, кроликов, домашних пород птиц, в том числе водоплавающих), в том числе племенных, а также производства, хранения и первичной переработки сельскохозяйственной животноводческой продукции </w:t>
            </w:r>
          </w:p>
        </w:tc>
        <w:tc>
          <w:tcPr>
            <w:tcW w:w="2541" w:type="dxa"/>
          </w:tcPr>
          <w:p w14:paraId="49ED31D5"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p w14:paraId="2B9D9764" w14:textId="77777777" w:rsidR="00F41FDC" w:rsidRDefault="00F41FDC">
            <w:pPr>
              <w:pBdr>
                <w:top w:val="nil"/>
                <w:left w:val="nil"/>
                <w:bottom w:val="nil"/>
                <w:right w:val="nil"/>
                <w:between w:val="nil"/>
              </w:pBdr>
              <w:ind w:firstLine="0"/>
              <w:jc w:val="left"/>
              <w:rPr>
                <w:sz w:val="16"/>
                <w:szCs w:val="16"/>
              </w:rPr>
            </w:pPr>
          </w:p>
        </w:tc>
        <w:tc>
          <w:tcPr>
            <w:tcW w:w="1873" w:type="dxa"/>
          </w:tcPr>
          <w:p w14:paraId="57C59717"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производством </w:t>
            </w:r>
          </w:p>
        </w:tc>
      </w:tr>
      <w:tr w:rsidR="00F41FDC" w14:paraId="5D360FB1" w14:textId="77777777">
        <w:trPr>
          <w:trHeight w:val="94"/>
        </w:trPr>
        <w:tc>
          <w:tcPr>
            <w:tcW w:w="2405" w:type="dxa"/>
            <w:vMerge/>
          </w:tcPr>
          <w:p w14:paraId="523674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E2742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33D7B65"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сельскохозяйственных угодий, предназначенных для выпаса скота и сенокошения</w:t>
            </w:r>
          </w:p>
        </w:tc>
        <w:tc>
          <w:tcPr>
            <w:tcW w:w="1873" w:type="dxa"/>
          </w:tcPr>
          <w:p w14:paraId="38B39A5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CE2D85F" w14:textId="77777777">
        <w:tc>
          <w:tcPr>
            <w:tcW w:w="2405" w:type="dxa"/>
          </w:tcPr>
          <w:p w14:paraId="7E04E9B1" w14:textId="77777777" w:rsidR="00F41FDC" w:rsidRDefault="007C06EA">
            <w:pPr>
              <w:pBdr>
                <w:top w:val="nil"/>
                <w:left w:val="nil"/>
                <w:bottom w:val="nil"/>
                <w:right w:val="nil"/>
                <w:between w:val="nil"/>
              </w:pBdr>
              <w:ind w:firstLine="0"/>
              <w:jc w:val="left"/>
              <w:rPr>
                <w:sz w:val="20"/>
                <w:szCs w:val="20"/>
              </w:rPr>
            </w:pPr>
            <w:r>
              <w:rPr>
                <w:sz w:val="20"/>
                <w:szCs w:val="20"/>
              </w:rPr>
              <w:t>1.13</w:t>
            </w:r>
          </w:p>
          <w:p w14:paraId="1D8616D3" w14:textId="77777777" w:rsidR="00F41FDC" w:rsidRDefault="007C06EA">
            <w:pPr>
              <w:pBdr>
                <w:top w:val="nil"/>
                <w:left w:val="nil"/>
                <w:bottom w:val="nil"/>
                <w:right w:val="nil"/>
                <w:between w:val="nil"/>
              </w:pBdr>
              <w:ind w:firstLine="0"/>
              <w:jc w:val="left"/>
              <w:rPr>
                <w:sz w:val="20"/>
                <w:szCs w:val="20"/>
              </w:rPr>
            </w:pPr>
            <w:r>
              <w:rPr>
                <w:sz w:val="20"/>
                <w:szCs w:val="20"/>
              </w:rPr>
              <w:t xml:space="preserve">Рыбоводство </w:t>
            </w:r>
          </w:p>
        </w:tc>
        <w:tc>
          <w:tcPr>
            <w:tcW w:w="2526" w:type="dxa"/>
          </w:tcPr>
          <w:p w14:paraId="3C26694E" w14:textId="77777777" w:rsidR="00F41FDC" w:rsidRDefault="007C06EA">
            <w:pPr>
              <w:pBdr>
                <w:top w:val="nil"/>
                <w:left w:val="nil"/>
                <w:bottom w:val="nil"/>
                <w:right w:val="nil"/>
                <w:between w:val="nil"/>
              </w:pBdr>
              <w:ind w:firstLine="0"/>
              <w:jc w:val="left"/>
              <w:rPr>
                <w:sz w:val="16"/>
                <w:szCs w:val="16"/>
              </w:rPr>
            </w:pPr>
            <w:r>
              <w:rPr>
                <w:sz w:val="16"/>
                <w:szCs w:val="16"/>
              </w:rPr>
              <w:t>Здания и строения, связанные с разведением, содержанием и выращиванием объектов рыбоводства (аквакультуры)</w:t>
            </w:r>
          </w:p>
        </w:tc>
        <w:tc>
          <w:tcPr>
            <w:tcW w:w="2541" w:type="dxa"/>
          </w:tcPr>
          <w:p w14:paraId="28A2A83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031BCF0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D97F523" w14:textId="77777777">
        <w:tc>
          <w:tcPr>
            <w:tcW w:w="2405" w:type="dxa"/>
          </w:tcPr>
          <w:p w14:paraId="0593ACA1" w14:textId="77777777" w:rsidR="00F41FDC" w:rsidRDefault="007C06EA">
            <w:pPr>
              <w:pBdr>
                <w:top w:val="nil"/>
                <w:left w:val="nil"/>
                <w:bottom w:val="nil"/>
                <w:right w:val="nil"/>
                <w:between w:val="nil"/>
              </w:pBdr>
              <w:ind w:firstLine="0"/>
              <w:jc w:val="left"/>
              <w:rPr>
                <w:sz w:val="20"/>
                <w:szCs w:val="20"/>
              </w:rPr>
            </w:pPr>
            <w:r>
              <w:rPr>
                <w:sz w:val="20"/>
                <w:szCs w:val="20"/>
              </w:rPr>
              <w:t>1.15</w:t>
            </w:r>
          </w:p>
          <w:p w14:paraId="0D524720" w14:textId="77777777" w:rsidR="00F41FDC" w:rsidRDefault="007C06EA">
            <w:pPr>
              <w:pBdr>
                <w:top w:val="nil"/>
                <w:left w:val="nil"/>
                <w:bottom w:val="nil"/>
                <w:right w:val="nil"/>
                <w:between w:val="nil"/>
              </w:pBdr>
              <w:ind w:firstLine="0"/>
              <w:jc w:val="left"/>
              <w:rPr>
                <w:sz w:val="20"/>
                <w:szCs w:val="20"/>
              </w:rPr>
            </w:pPr>
            <w:r>
              <w:rPr>
                <w:sz w:val="20"/>
                <w:szCs w:val="20"/>
              </w:rPr>
              <w:t>Хранение и переработка</w:t>
            </w:r>
          </w:p>
          <w:p w14:paraId="287F57AA" w14:textId="77777777" w:rsidR="00F41FDC" w:rsidRDefault="007C06EA">
            <w:pPr>
              <w:pBdr>
                <w:top w:val="nil"/>
                <w:left w:val="nil"/>
                <w:bottom w:val="nil"/>
                <w:right w:val="nil"/>
                <w:between w:val="nil"/>
              </w:pBdr>
              <w:ind w:firstLine="0"/>
              <w:jc w:val="left"/>
              <w:rPr>
                <w:sz w:val="20"/>
                <w:szCs w:val="20"/>
              </w:rPr>
            </w:pPr>
            <w:r>
              <w:rPr>
                <w:sz w:val="20"/>
                <w:szCs w:val="20"/>
              </w:rPr>
              <w:t>сельскохозяйственной</w:t>
            </w:r>
          </w:p>
          <w:p w14:paraId="3852E1B6" w14:textId="77777777" w:rsidR="00F41FDC" w:rsidRDefault="007C06EA">
            <w:pPr>
              <w:pBdr>
                <w:top w:val="nil"/>
                <w:left w:val="nil"/>
                <w:bottom w:val="nil"/>
                <w:right w:val="nil"/>
                <w:between w:val="nil"/>
              </w:pBdr>
              <w:ind w:firstLine="0"/>
              <w:jc w:val="left"/>
              <w:rPr>
                <w:sz w:val="20"/>
                <w:szCs w:val="20"/>
              </w:rPr>
            </w:pPr>
            <w:r>
              <w:rPr>
                <w:sz w:val="20"/>
                <w:szCs w:val="20"/>
              </w:rPr>
              <w:t>продукции</w:t>
            </w:r>
          </w:p>
        </w:tc>
        <w:tc>
          <w:tcPr>
            <w:tcW w:w="2526" w:type="dxa"/>
          </w:tcPr>
          <w:p w14:paraId="5EA9CB7F"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используемые для выращивания, хранения и первичной переработки сельскохозяйственной продукции </w:t>
            </w:r>
          </w:p>
        </w:tc>
        <w:tc>
          <w:tcPr>
            <w:tcW w:w="2541" w:type="dxa"/>
          </w:tcPr>
          <w:p w14:paraId="32F0B2C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70889B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FC52F6C" w14:textId="77777777">
        <w:tc>
          <w:tcPr>
            <w:tcW w:w="2405" w:type="dxa"/>
          </w:tcPr>
          <w:p w14:paraId="49A440BE" w14:textId="77777777" w:rsidR="00F41FDC" w:rsidRDefault="007C06EA">
            <w:pPr>
              <w:pBdr>
                <w:top w:val="nil"/>
                <w:left w:val="nil"/>
                <w:bottom w:val="nil"/>
                <w:right w:val="nil"/>
                <w:between w:val="nil"/>
              </w:pBdr>
              <w:ind w:firstLine="0"/>
              <w:jc w:val="left"/>
              <w:rPr>
                <w:sz w:val="20"/>
                <w:szCs w:val="20"/>
              </w:rPr>
            </w:pPr>
            <w:r>
              <w:rPr>
                <w:sz w:val="20"/>
                <w:szCs w:val="20"/>
              </w:rPr>
              <w:t>1.18</w:t>
            </w:r>
          </w:p>
          <w:p w14:paraId="3D548AC5" w14:textId="77777777" w:rsidR="00F41FDC" w:rsidRDefault="007C06EA">
            <w:pPr>
              <w:pBdr>
                <w:top w:val="nil"/>
                <w:left w:val="nil"/>
                <w:bottom w:val="nil"/>
                <w:right w:val="nil"/>
                <w:between w:val="nil"/>
              </w:pBdr>
              <w:ind w:firstLine="0"/>
              <w:jc w:val="left"/>
              <w:rPr>
                <w:sz w:val="20"/>
                <w:szCs w:val="20"/>
              </w:rPr>
            </w:pPr>
            <w:r>
              <w:rPr>
                <w:sz w:val="20"/>
                <w:szCs w:val="20"/>
              </w:rPr>
              <w:t xml:space="preserve">Обеспечение сельскохозяйственного производства </w:t>
            </w:r>
          </w:p>
        </w:tc>
        <w:tc>
          <w:tcPr>
            <w:tcW w:w="2526" w:type="dxa"/>
          </w:tcPr>
          <w:p w14:paraId="6F5C87EC" w14:textId="77777777" w:rsidR="00F41FDC" w:rsidRDefault="007C06EA">
            <w:pPr>
              <w:pBdr>
                <w:top w:val="nil"/>
                <w:left w:val="nil"/>
                <w:bottom w:val="nil"/>
                <w:right w:val="nil"/>
                <w:between w:val="nil"/>
              </w:pBdr>
              <w:ind w:firstLine="0"/>
              <w:jc w:val="left"/>
              <w:rPr>
                <w:sz w:val="16"/>
                <w:szCs w:val="16"/>
              </w:rPr>
            </w:pPr>
            <w:r>
              <w:rPr>
                <w:sz w:val="16"/>
                <w:szCs w:val="16"/>
              </w:rPr>
              <w:t xml:space="preserve">Машино-транспортные и ремонтные станции </w:t>
            </w:r>
          </w:p>
          <w:p w14:paraId="4BD75934" w14:textId="77777777" w:rsidR="00F41FDC" w:rsidRDefault="007C06EA">
            <w:pPr>
              <w:pBdr>
                <w:top w:val="nil"/>
                <w:left w:val="nil"/>
                <w:bottom w:val="nil"/>
                <w:right w:val="nil"/>
                <w:between w:val="nil"/>
              </w:pBdr>
              <w:ind w:firstLine="0"/>
              <w:jc w:val="left"/>
              <w:rPr>
                <w:sz w:val="16"/>
                <w:szCs w:val="16"/>
              </w:rPr>
            </w:pPr>
            <w:r>
              <w:rPr>
                <w:sz w:val="16"/>
                <w:szCs w:val="16"/>
              </w:rPr>
              <w:t xml:space="preserve">Ангары и гаражи для сельскохозяйственной техники </w:t>
            </w:r>
          </w:p>
          <w:p w14:paraId="1F85EC18" w14:textId="77777777" w:rsidR="00F41FDC" w:rsidRDefault="007C06EA">
            <w:pPr>
              <w:pBdr>
                <w:top w:val="nil"/>
                <w:left w:val="nil"/>
                <w:bottom w:val="nil"/>
                <w:right w:val="nil"/>
                <w:between w:val="nil"/>
              </w:pBdr>
              <w:ind w:firstLine="0"/>
              <w:jc w:val="left"/>
              <w:rPr>
                <w:sz w:val="16"/>
                <w:szCs w:val="16"/>
              </w:rPr>
            </w:pPr>
            <w:r>
              <w:rPr>
                <w:sz w:val="16"/>
                <w:szCs w:val="16"/>
              </w:rPr>
              <w:t xml:space="preserve">Амбары, водонапорные башни, трансформаторные станции и иное оборудование, используемое для ведения сельского хозяйства </w:t>
            </w:r>
          </w:p>
        </w:tc>
        <w:tc>
          <w:tcPr>
            <w:tcW w:w="2541" w:type="dxa"/>
          </w:tcPr>
          <w:p w14:paraId="6FBF242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12DA679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7399F57" w14:textId="77777777">
        <w:tc>
          <w:tcPr>
            <w:tcW w:w="2405" w:type="dxa"/>
          </w:tcPr>
          <w:p w14:paraId="2AB93015" w14:textId="77777777" w:rsidR="00F41FDC" w:rsidRDefault="007C06EA">
            <w:pPr>
              <w:pBdr>
                <w:top w:val="nil"/>
                <w:left w:val="nil"/>
                <w:bottom w:val="nil"/>
                <w:right w:val="nil"/>
                <w:between w:val="nil"/>
              </w:pBdr>
              <w:ind w:firstLine="0"/>
              <w:jc w:val="left"/>
              <w:rPr>
                <w:sz w:val="20"/>
                <w:szCs w:val="20"/>
              </w:rPr>
            </w:pPr>
            <w:r>
              <w:rPr>
                <w:sz w:val="20"/>
                <w:szCs w:val="20"/>
              </w:rPr>
              <w:t>3.1</w:t>
            </w:r>
          </w:p>
          <w:p w14:paraId="1D76540C"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526" w:type="dxa"/>
          </w:tcPr>
          <w:p w14:paraId="5F830F99"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41FA461C"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предназначенные для приема физических и юридических лиц в связи с предоставлением им </w:t>
            </w:r>
            <w:r>
              <w:rPr>
                <w:sz w:val="16"/>
                <w:szCs w:val="16"/>
              </w:rPr>
              <w:lastRenderedPageBreak/>
              <w:t>коммунальных услуг.</w:t>
            </w:r>
          </w:p>
        </w:tc>
        <w:tc>
          <w:tcPr>
            <w:tcW w:w="2541" w:type="dxa"/>
          </w:tcPr>
          <w:p w14:paraId="39607EBB"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45EAAE9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C70524B" w14:textId="77777777">
        <w:tc>
          <w:tcPr>
            <w:tcW w:w="2405" w:type="dxa"/>
          </w:tcPr>
          <w:p w14:paraId="58A2B26F"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lastRenderedPageBreak/>
              <w:t>12.0</w:t>
            </w:r>
          </w:p>
          <w:p w14:paraId="74A4206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77B94E3" w14:textId="77777777" w:rsidR="00F41FDC" w:rsidRDefault="00F41FDC">
            <w:pPr>
              <w:pBdr>
                <w:top w:val="nil"/>
                <w:left w:val="nil"/>
                <w:bottom w:val="nil"/>
                <w:right w:val="nil"/>
                <w:between w:val="nil"/>
              </w:pBdr>
              <w:ind w:firstLine="0"/>
              <w:jc w:val="left"/>
              <w:rPr>
                <w:color w:val="000000"/>
                <w:sz w:val="20"/>
                <w:szCs w:val="20"/>
              </w:rPr>
            </w:pPr>
          </w:p>
        </w:tc>
        <w:tc>
          <w:tcPr>
            <w:tcW w:w="2526" w:type="dxa"/>
          </w:tcPr>
          <w:p w14:paraId="3B0BAC5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14:paraId="49DF8AAE"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1FD7FF7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3C11EDD3" w14:textId="77777777" w:rsidR="00F41FDC" w:rsidRDefault="007C06EA">
      <w:r>
        <w:t>3. Условно разрешенные виды использования земельных участков и объектов капитального строительства для зоны СХИ не устанавливаются.</w:t>
      </w:r>
    </w:p>
    <w:p w14:paraId="16DD84AE" w14:textId="77777777" w:rsidR="00F41FDC" w:rsidRDefault="007C06EA">
      <w:r>
        <w:t>4. Для зоны СХИ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4B37D68F"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82F1380" w14:textId="77777777" w:rsidR="00F41FDC" w:rsidRDefault="007C06EA" w:rsidP="002679EB">
      <w:pPr>
        <w:pStyle w:val="3"/>
        <w:numPr>
          <w:ilvl w:val="0"/>
          <w:numId w:val="1"/>
        </w:numPr>
        <w:ind w:left="1134" w:firstLine="0"/>
      </w:pPr>
      <w:bookmarkStart w:id="50" w:name="_heading=h.1mrcu09" w:colFirst="0" w:colLast="0"/>
      <w:bookmarkEnd w:id="50"/>
      <w:r>
        <w:t>Градостроительный регламент зоны парков, скверов, бульваров (РПБ).</w:t>
      </w:r>
    </w:p>
    <w:p w14:paraId="010BF064" w14:textId="77777777" w:rsidR="00F41FDC" w:rsidRDefault="007C06EA">
      <w:r>
        <w:t>1. Градостроительный регламент данной территориальной зоны выделяется на территориях существующих или планируемых к размещению парков, скверов, бульваров.</w:t>
      </w:r>
    </w:p>
    <w:p w14:paraId="4211EC7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86588ED" w14:textId="77777777">
        <w:trPr>
          <w:tblHeader/>
        </w:trPr>
        <w:tc>
          <w:tcPr>
            <w:tcW w:w="1837" w:type="dxa"/>
            <w:shd w:val="clear" w:color="auto" w:fill="D9D9D9"/>
          </w:tcPr>
          <w:p w14:paraId="44A97DA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35464E9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6542491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AFB5E8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41700E9C" w14:textId="77777777">
        <w:tc>
          <w:tcPr>
            <w:tcW w:w="1837" w:type="dxa"/>
          </w:tcPr>
          <w:p w14:paraId="4A42D4EC" w14:textId="77777777" w:rsidR="00F41FDC" w:rsidRDefault="007C06EA">
            <w:pPr>
              <w:pBdr>
                <w:top w:val="nil"/>
                <w:left w:val="nil"/>
                <w:bottom w:val="nil"/>
                <w:right w:val="nil"/>
                <w:between w:val="nil"/>
              </w:pBdr>
              <w:ind w:firstLine="0"/>
              <w:jc w:val="left"/>
              <w:rPr>
                <w:sz w:val="20"/>
                <w:szCs w:val="20"/>
              </w:rPr>
            </w:pPr>
            <w:r>
              <w:rPr>
                <w:sz w:val="20"/>
                <w:szCs w:val="20"/>
              </w:rPr>
              <w:t>3.1</w:t>
            </w:r>
          </w:p>
          <w:p w14:paraId="00EF4000"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7576E071"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C8D41D7"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0223C4F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314865A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A80C813" w14:textId="77777777">
        <w:trPr>
          <w:trHeight w:val="47"/>
        </w:trPr>
        <w:tc>
          <w:tcPr>
            <w:tcW w:w="1837" w:type="dxa"/>
            <w:vMerge w:val="restart"/>
          </w:tcPr>
          <w:p w14:paraId="02ED52D6" w14:textId="77777777" w:rsidR="00F41FDC" w:rsidRDefault="007C06EA">
            <w:pPr>
              <w:pBdr>
                <w:top w:val="nil"/>
                <w:left w:val="nil"/>
                <w:bottom w:val="nil"/>
                <w:right w:val="nil"/>
                <w:between w:val="nil"/>
              </w:pBdr>
              <w:ind w:firstLine="0"/>
              <w:jc w:val="left"/>
              <w:rPr>
                <w:sz w:val="20"/>
                <w:szCs w:val="20"/>
              </w:rPr>
            </w:pPr>
            <w:r>
              <w:rPr>
                <w:sz w:val="20"/>
                <w:szCs w:val="20"/>
              </w:rPr>
              <w:t>5.0</w:t>
            </w:r>
          </w:p>
          <w:p w14:paraId="658F9F40" w14:textId="77777777" w:rsidR="00F41FDC" w:rsidRDefault="007C06EA">
            <w:pPr>
              <w:pBdr>
                <w:top w:val="nil"/>
                <w:left w:val="nil"/>
                <w:bottom w:val="nil"/>
                <w:right w:val="nil"/>
                <w:between w:val="nil"/>
              </w:pBdr>
              <w:ind w:firstLine="0"/>
              <w:jc w:val="left"/>
              <w:rPr>
                <w:sz w:val="20"/>
                <w:szCs w:val="20"/>
              </w:rPr>
            </w:pPr>
            <w:r>
              <w:rPr>
                <w:sz w:val="20"/>
                <w:szCs w:val="20"/>
              </w:rPr>
              <w:t xml:space="preserve">Отдых (рекреация) </w:t>
            </w:r>
          </w:p>
        </w:tc>
        <w:tc>
          <w:tcPr>
            <w:tcW w:w="2832" w:type="dxa"/>
            <w:vMerge w:val="restart"/>
          </w:tcPr>
          <w:p w14:paraId="51DD4D57" w14:textId="77777777" w:rsidR="00F41FDC" w:rsidRDefault="007C06EA">
            <w:pPr>
              <w:pBdr>
                <w:top w:val="nil"/>
                <w:left w:val="nil"/>
                <w:bottom w:val="nil"/>
                <w:right w:val="nil"/>
                <w:between w:val="nil"/>
              </w:pBdr>
              <w:ind w:firstLine="0"/>
              <w:jc w:val="left"/>
              <w:rPr>
                <w:sz w:val="16"/>
                <w:szCs w:val="16"/>
              </w:rPr>
            </w:pPr>
            <w:r>
              <w:rPr>
                <w:sz w:val="16"/>
                <w:szCs w:val="16"/>
              </w:rPr>
              <w:t xml:space="preserve">Места для занятия спортом, физической культурой, пешими и конными прогулками, отдыха и туризма, наблюдения за природой, пикников, охоты, рыбалки и иной рекреационной деятельности </w:t>
            </w:r>
          </w:p>
          <w:p w14:paraId="31ECF373" w14:textId="77777777" w:rsidR="00F41FDC" w:rsidRDefault="007C06EA">
            <w:pPr>
              <w:pBdr>
                <w:top w:val="nil"/>
                <w:left w:val="nil"/>
                <w:bottom w:val="nil"/>
                <w:right w:val="nil"/>
                <w:between w:val="nil"/>
              </w:pBdr>
              <w:ind w:firstLine="0"/>
              <w:jc w:val="left"/>
              <w:rPr>
                <w:sz w:val="16"/>
                <w:szCs w:val="16"/>
              </w:rPr>
            </w:pPr>
            <w:r>
              <w:rPr>
                <w:sz w:val="16"/>
                <w:szCs w:val="16"/>
              </w:rPr>
              <w:t xml:space="preserve">Парки, городские леса, сады и скверы, пруды, озера, водохранилища, пляжи, береговые полосы водных объектов общего пользования, а также обустройство мест отдыха в них </w:t>
            </w:r>
          </w:p>
        </w:tc>
        <w:tc>
          <w:tcPr>
            <w:tcW w:w="2803" w:type="dxa"/>
          </w:tcPr>
          <w:p w14:paraId="6A444B61"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590CC8D0"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570B2C20" w14:textId="77777777">
        <w:trPr>
          <w:trHeight w:val="47"/>
        </w:trPr>
        <w:tc>
          <w:tcPr>
            <w:tcW w:w="1837" w:type="dxa"/>
            <w:vMerge/>
          </w:tcPr>
          <w:p w14:paraId="19886C0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1A5FED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82D9ECB"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0931D027"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01F9382E" w14:textId="77777777">
        <w:trPr>
          <w:trHeight w:val="47"/>
        </w:trPr>
        <w:tc>
          <w:tcPr>
            <w:tcW w:w="1837" w:type="dxa"/>
            <w:vMerge/>
          </w:tcPr>
          <w:p w14:paraId="62A8BE2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E94125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1919A6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19DE5896"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66F8BA4C" w14:textId="77777777">
        <w:trPr>
          <w:trHeight w:val="47"/>
        </w:trPr>
        <w:tc>
          <w:tcPr>
            <w:tcW w:w="1837" w:type="dxa"/>
            <w:vMerge/>
          </w:tcPr>
          <w:p w14:paraId="50ECED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C59F80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28CF1B9"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4421FD2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EB05CA1" w14:textId="77777777">
        <w:trPr>
          <w:trHeight w:val="64"/>
        </w:trPr>
        <w:tc>
          <w:tcPr>
            <w:tcW w:w="1837" w:type="dxa"/>
            <w:vMerge w:val="restart"/>
          </w:tcPr>
          <w:p w14:paraId="6F0FD13E" w14:textId="77777777" w:rsidR="00F41FDC" w:rsidRDefault="007C06EA">
            <w:pPr>
              <w:pBdr>
                <w:top w:val="nil"/>
                <w:left w:val="nil"/>
                <w:bottom w:val="nil"/>
                <w:right w:val="nil"/>
                <w:between w:val="nil"/>
              </w:pBdr>
              <w:ind w:firstLine="0"/>
              <w:jc w:val="left"/>
              <w:rPr>
                <w:sz w:val="20"/>
                <w:szCs w:val="20"/>
              </w:rPr>
            </w:pPr>
            <w:r>
              <w:rPr>
                <w:sz w:val="20"/>
                <w:szCs w:val="20"/>
              </w:rPr>
              <w:lastRenderedPageBreak/>
              <w:t>5.2</w:t>
            </w:r>
          </w:p>
          <w:p w14:paraId="4CDB3D58" w14:textId="77777777" w:rsidR="00F41FDC" w:rsidRDefault="007C06EA">
            <w:pPr>
              <w:pBdr>
                <w:top w:val="nil"/>
                <w:left w:val="nil"/>
                <w:bottom w:val="nil"/>
                <w:right w:val="nil"/>
                <w:between w:val="nil"/>
              </w:pBdr>
              <w:ind w:firstLine="0"/>
              <w:jc w:val="left"/>
              <w:rPr>
                <w:sz w:val="20"/>
                <w:szCs w:val="20"/>
              </w:rPr>
            </w:pPr>
            <w:r>
              <w:rPr>
                <w:sz w:val="20"/>
                <w:szCs w:val="20"/>
              </w:rPr>
              <w:t xml:space="preserve">Природно-познавательный туризм </w:t>
            </w:r>
          </w:p>
        </w:tc>
        <w:tc>
          <w:tcPr>
            <w:tcW w:w="2832" w:type="dxa"/>
            <w:vMerge w:val="restart"/>
          </w:tcPr>
          <w:p w14:paraId="11CD42B2" w14:textId="77777777" w:rsidR="00F41FDC" w:rsidRDefault="007C06EA">
            <w:pPr>
              <w:pBdr>
                <w:top w:val="nil"/>
                <w:left w:val="nil"/>
                <w:bottom w:val="nil"/>
                <w:right w:val="nil"/>
                <w:between w:val="nil"/>
              </w:pBdr>
              <w:ind w:firstLine="0"/>
              <w:jc w:val="left"/>
              <w:rPr>
                <w:sz w:val="16"/>
                <w:szCs w:val="16"/>
              </w:rPr>
            </w:pPr>
            <w:r>
              <w:rPr>
                <w:sz w:val="16"/>
                <w:szCs w:val="16"/>
              </w:rPr>
              <w:t xml:space="preserve">Базы и палаточные лагеря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среде </w:t>
            </w:r>
          </w:p>
        </w:tc>
        <w:tc>
          <w:tcPr>
            <w:tcW w:w="2803" w:type="dxa"/>
          </w:tcPr>
          <w:p w14:paraId="0A846575"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1434F53A"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2ADBADC0" w14:textId="77777777">
        <w:trPr>
          <w:trHeight w:val="62"/>
        </w:trPr>
        <w:tc>
          <w:tcPr>
            <w:tcW w:w="1837" w:type="dxa"/>
            <w:vMerge/>
          </w:tcPr>
          <w:p w14:paraId="5EDE6CE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6056AC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8DF4F3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9EE6D15"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39A27587" w14:textId="77777777">
        <w:trPr>
          <w:trHeight w:val="62"/>
        </w:trPr>
        <w:tc>
          <w:tcPr>
            <w:tcW w:w="1837" w:type="dxa"/>
            <w:vMerge/>
          </w:tcPr>
          <w:p w14:paraId="48A5608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B75540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F25EF88"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5D62FD7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0F9CF56" w14:textId="77777777">
        <w:trPr>
          <w:trHeight w:val="64"/>
        </w:trPr>
        <w:tc>
          <w:tcPr>
            <w:tcW w:w="1837" w:type="dxa"/>
            <w:vMerge w:val="restart"/>
          </w:tcPr>
          <w:p w14:paraId="288397D5" w14:textId="77777777" w:rsidR="00F41FDC" w:rsidRDefault="007C06EA">
            <w:pPr>
              <w:pBdr>
                <w:top w:val="nil"/>
                <w:left w:val="nil"/>
                <w:bottom w:val="nil"/>
                <w:right w:val="nil"/>
                <w:between w:val="nil"/>
              </w:pBdr>
              <w:ind w:firstLine="0"/>
              <w:jc w:val="left"/>
              <w:rPr>
                <w:sz w:val="20"/>
                <w:szCs w:val="20"/>
              </w:rPr>
            </w:pPr>
            <w:r>
              <w:rPr>
                <w:sz w:val="20"/>
                <w:szCs w:val="20"/>
              </w:rPr>
              <w:t>5.2.1</w:t>
            </w:r>
          </w:p>
          <w:p w14:paraId="5B648D69" w14:textId="77777777" w:rsidR="00F41FDC" w:rsidRDefault="007C06EA">
            <w:pPr>
              <w:pBdr>
                <w:top w:val="nil"/>
                <w:left w:val="nil"/>
                <w:bottom w:val="nil"/>
                <w:right w:val="nil"/>
                <w:between w:val="nil"/>
              </w:pBdr>
              <w:ind w:firstLine="0"/>
              <w:jc w:val="left"/>
              <w:rPr>
                <w:sz w:val="20"/>
                <w:szCs w:val="20"/>
              </w:rPr>
            </w:pPr>
            <w:r>
              <w:rPr>
                <w:sz w:val="20"/>
                <w:szCs w:val="20"/>
              </w:rPr>
              <w:t xml:space="preserve">Туристическое обслуживание </w:t>
            </w:r>
          </w:p>
        </w:tc>
        <w:tc>
          <w:tcPr>
            <w:tcW w:w="2832" w:type="dxa"/>
            <w:vMerge w:val="restart"/>
          </w:tcPr>
          <w:p w14:paraId="7CAF2CE6" w14:textId="51315422" w:rsidR="00A232F6" w:rsidRPr="00A232F6" w:rsidRDefault="00A232F6" w:rsidP="00A232F6">
            <w:pPr>
              <w:pBdr>
                <w:top w:val="nil"/>
                <w:left w:val="nil"/>
                <w:bottom w:val="nil"/>
                <w:right w:val="nil"/>
                <w:between w:val="nil"/>
              </w:pBdr>
              <w:ind w:firstLine="0"/>
              <w:jc w:val="left"/>
              <w:rPr>
                <w:sz w:val="16"/>
                <w:szCs w:val="16"/>
              </w:rPr>
            </w:pPr>
            <w:r w:rsidRPr="00A232F6">
              <w:rPr>
                <w:sz w:val="16"/>
                <w:szCs w:val="16"/>
              </w:rPr>
              <w:t>Пансионаты, гостиницы, кемпинги, дома отдыха, не оказывающие услуги по лечению;</w:t>
            </w:r>
          </w:p>
          <w:p w14:paraId="64DDDE49" w14:textId="675A5CE7" w:rsidR="00F41FDC" w:rsidRDefault="00A232F6" w:rsidP="00A232F6">
            <w:pPr>
              <w:pBdr>
                <w:top w:val="nil"/>
                <w:left w:val="nil"/>
                <w:bottom w:val="nil"/>
                <w:right w:val="nil"/>
                <w:between w:val="nil"/>
              </w:pBdr>
              <w:ind w:firstLine="0"/>
              <w:jc w:val="left"/>
              <w:rPr>
                <w:sz w:val="16"/>
                <w:szCs w:val="16"/>
              </w:rPr>
            </w:pPr>
            <w:r w:rsidRPr="00A232F6">
              <w:rPr>
                <w:sz w:val="16"/>
                <w:szCs w:val="16"/>
              </w:rPr>
              <w:t>Детские лагеря</w:t>
            </w:r>
          </w:p>
        </w:tc>
        <w:tc>
          <w:tcPr>
            <w:tcW w:w="2803" w:type="dxa"/>
          </w:tcPr>
          <w:p w14:paraId="2EA579CD"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1D3E7ACD"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361CF38C" w14:textId="77777777">
        <w:trPr>
          <w:trHeight w:val="62"/>
        </w:trPr>
        <w:tc>
          <w:tcPr>
            <w:tcW w:w="1837" w:type="dxa"/>
            <w:vMerge/>
          </w:tcPr>
          <w:p w14:paraId="0A93C6F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2440E4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7E583E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6B0190CD"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612D2CEA" w14:textId="77777777">
        <w:trPr>
          <w:trHeight w:val="62"/>
        </w:trPr>
        <w:tc>
          <w:tcPr>
            <w:tcW w:w="1837" w:type="dxa"/>
            <w:vMerge/>
          </w:tcPr>
          <w:p w14:paraId="0FB80B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28D506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2529FB1"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56C5111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9BBE8C9" w14:textId="77777777">
        <w:trPr>
          <w:trHeight w:val="47"/>
        </w:trPr>
        <w:tc>
          <w:tcPr>
            <w:tcW w:w="1837" w:type="dxa"/>
            <w:vMerge w:val="restart"/>
          </w:tcPr>
          <w:p w14:paraId="1D21087E" w14:textId="77777777" w:rsidR="00F41FDC" w:rsidRDefault="007C06EA">
            <w:pPr>
              <w:pBdr>
                <w:top w:val="nil"/>
                <w:left w:val="nil"/>
                <w:bottom w:val="nil"/>
                <w:right w:val="nil"/>
                <w:between w:val="nil"/>
              </w:pBdr>
              <w:ind w:firstLine="0"/>
              <w:jc w:val="left"/>
              <w:rPr>
                <w:sz w:val="20"/>
                <w:szCs w:val="20"/>
              </w:rPr>
            </w:pPr>
            <w:r>
              <w:rPr>
                <w:sz w:val="20"/>
                <w:szCs w:val="20"/>
              </w:rPr>
              <w:t>5.3</w:t>
            </w:r>
          </w:p>
          <w:p w14:paraId="174F8A70" w14:textId="77777777" w:rsidR="00F41FDC" w:rsidRDefault="007C06EA">
            <w:pPr>
              <w:pBdr>
                <w:top w:val="nil"/>
                <w:left w:val="nil"/>
                <w:bottom w:val="nil"/>
                <w:right w:val="nil"/>
                <w:between w:val="nil"/>
              </w:pBdr>
              <w:ind w:firstLine="0"/>
              <w:jc w:val="left"/>
              <w:rPr>
                <w:sz w:val="20"/>
                <w:szCs w:val="20"/>
              </w:rPr>
            </w:pPr>
            <w:r>
              <w:rPr>
                <w:sz w:val="20"/>
                <w:szCs w:val="20"/>
              </w:rPr>
              <w:t xml:space="preserve">Охота и рыбалка </w:t>
            </w:r>
          </w:p>
        </w:tc>
        <w:tc>
          <w:tcPr>
            <w:tcW w:w="2832" w:type="dxa"/>
            <w:vMerge w:val="restart"/>
          </w:tcPr>
          <w:p w14:paraId="617EBB29" w14:textId="77777777" w:rsidR="00F41FDC" w:rsidRDefault="007C06EA">
            <w:pPr>
              <w:pBdr>
                <w:top w:val="nil"/>
                <w:left w:val="nil"/>
                <w:bottom w:val="nil"/>
                <w:right w:val="nil"/>
                <w:between w:val="nil"/>
              </w:pBdr>
              <w:ind w:firstLine="0"/>
              <w:jc w:val="left"/>
              <w:rPr>
                <w:sz w:val="16"/>
                <w:szCs w:val="16"/>
              </w:rPr>
            </w:pPr>
            <w:r>
              <w:rPr>
                <w:sz w:val="16"/>
                <w:szCs w:val="16"/>
              </w:rPr>
              <w:t xml:space="preserve">Места охоты и рыбалки, в том числе дома охотника или рыболова </w:t>
            </w:r>
          </w:p>
          <w:p w14:paraId="55DEF0E1" w14:textId="77777777" w:rsidR="00F41FDC" w:rsidRDefault="007C06EA">
            <w:pPr>
              <w:pBdr>
                <w:top w:val="nil"/>
                <w:left w:val="nil"/>
                <w:bottom w:val="nil"/>
                <w:right w:val="nil"/>
                <w:between w:val="nil"/>
              </w:pBdr>
              <w:ind w:firstLine="0"/>
              <w:jc w:val="left"/>
              <w:rPr>
                <w:sz w:val="16"/>
                <w:szCs w:val="16"/>
              </w:rPr>
            </w:pPr>
            <w:r>
              <w:rPr>
                <w:sz w:val="16"/>
                <w:szCs w:val="16"/>
              </w:rPr>
              <w:t xml:space="preserve">Сооружения, необходимые для восстановления и поддержания поголовья зверей или количества рыбы </w:t>
            </w:r>
          </w:p>
        </w:tc>
        <w:tc>
          <w:tcPr>
            <w:tcW w:w="2803" w:type="dxa"/>
          </w:tcPr>
          <w:p w14:paraId="64CBD18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7A3260E3"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01FC9A1D" w14:textId="77777777">
        <w:trPr>
          <w:trHeight w:val="47"/>
        </w:trPr>
        <w:tc>
          <w:tcPr>
            <w:tcW w:w="1837" w:type="dxa"/>
            <w:vMerge/>
          </w:tcPr>
          <w:p w14:paraId="38DE5ED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5E8D5F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06439BF"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70081AE4"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31D8007F" w14:textId="77777777">
        <w:trPr>
          <w:trHeight w:val="47"/>
        </w:trPr>
        <w:tc>
          <w:tcPr>
            <w:tcW w:w="1837" w:type="dxa"/>
            <w:vMerge/>
          </w:tcPr>
          <w:p w14:paraId="52B0F29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9589E6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7C26BD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48B06323"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76081B6B" w14:textId="77777777">
        <w:trPr>
          <w:trHeight w:val="47"/>
        </w:trPr>
        <w:tc>
          <w:tcPr>
            <w:tcW w:w="1837" w:type="dxa"/>
            <w:vMerge/>
          </w:tcPr>
          <w:p w14:paraId="4697C64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79D75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EAB809D"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14720A7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A13D327" w14:textId="77777777">
        <w:tc>
          <w:tcPr>
            <w:tcW w:w="1837" w:type="dxa"/>
          </w:tcPr>
          <w:p w14:paraId="3010CDCF" w14:textId="77777777" w:rsidR="00F41FDC" w:rsidRDefault="007C06EA">
            <w:pPr>
              <w:pBdr>
                <w:top w:val="nil"/>
                <w:left w:val="nil"/>
                <w:bottom w:val="nil"/>
                <w:right w:val="nil"/>
                <w:between w:val="nil"/>
              </w:pBdr>
              <w:ind w:firstLine="0"/>
              <w:jc w:val="left"/>
              <w:rPr>
                <w:sz w:val="20"/>
                <w:szCs w:val="20"/>
              </w:rPr>
            </w:pPr>
            <w:r>
              <w:rPr>
                <w:sz w:val="20"/>
                <w:szCs w:val="20"/>
              </w:rPr>
              <w:t>9.0</w:t>
            </w:r>
          </w:p>
          <w:p w14:paraId="0FB45472" w14:textId="77777777" w:rsidR="00F41FDC" w:rsidRDefault="007C06EA">
            <w:pPr>
              <w:pBdr>
                <w:top w:val="nil"/>
                <w:left w:val="nil"/>
                <w:bottom w:val="nil"/>
                <w:right w:val="nil"/>
                <w:between w:val="nil"/>
              </w:pBdr>
              <w:ind w:firstLine="0"/>
              <w:jc w:val="left"/>
              <w:rPr>
                <w:sz w:val="20"/>
                <w:szCs w:val="20"/>
              </w:rPr>
            </w:pPr>
            <w:r>
              <w:rPr>
                <w:sz w:val="20"/>
                <w:szCs w:val="20"/>
              </w:rPr>
              <w:t xml:space="preserve">Деятельность по особой охране и изучению природы </w:t>
            </w:r>
          </w:p>
        </w:tc>
        <w:tc>
          <w:tcPr>
            <w:tcW w:w="2832" w:type="dxa"/>
          </w:tcPr>
          <w:p w14:paraId="14184F84" w14:textId="77777777" w:rsidR="00F41FDC" w:rsidRDefault="007C06EA">
            <w:pPr>
              <w:pBdr>
                <w:top w:val="nil"/>
                <w:left w:val="nil"/>
                <w:bottom w:val="nil"/>
                <w:right w:val="nil"/>
                <w:between w:val="nil"/>
              </w:pBdr>
              <w:ind w:firstLine="0"/>
              <w:jc w:val="left"/>
              <w:rPr>
                <w:sz w:val="16"/>
                <w:szCs w:val="16"/>
              </w:rPr>
            </w:pPr>
            <w:r>
              <w:rPr>
                <w:sz w:val="16"/>
                <w:szCs w:val="16"/>
              </w:rPr>
              <w:t xml:space="preserve">Дендрологические парки, ботанические сады и другие подобные объекты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w:t>
            </w:r>
          </w:p>
        </w:tc>
        <w:tc>
          <w:tcPr>
            <w:tcW w:w="2803" w:type="dxa"/>
          </w:tcPr>
          <w:p w14:paraId="03AF33F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7369BA0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6112BB9" w14:textId="77777777">
        <w:tc>
          <w:tcPr>
            <w:tcW w:w="1837" w:type="dxa"/>
          </w:tcPr>
          <w:p w14:paraId="259842D5"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5D4899A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453C79CF"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3C19CC9F"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44CBC21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57E2778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BC72754"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5FDB0AB2" w14:textId="77777777">
        <w:tc>
          <w:tcPr>
            <w:tcW w:w="1838" w:type="dxa"/>
            <w:shd w:val="clear" w:color="auto" w:fill="D9D9D9"/>
          </w:tcPr>
          <w:p w14:paraId="223CBA8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0ECC8E02"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5870A8B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75051A9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0BD69B3D" w14:textId="77777777">
        <w:trPr>
          <w:trHeight w:val="47"/>
        </w:trPr>
        <w:tc>
          <w:tcPr>
            <w:tcW w:w="1838" w:type="dxa"/>
            <w:vMerge w:val="restart"/>
          </w:tcPr>
          <w:p w14:paraId="71362CB2" w14:textId="77777777" w:rsidR="00F41FDC" w:rsidRDefault="007C06EA">
            <w:pPr>
              <w:pBdr>
                <w:top w:val="nil"/>
                <w:left w:val="nil"/>
                <w:bottom w:val="nil"/>
                <w:right w:val="nil"/>
                <w:between w:val="nil"/>
              </w:pBdr>
              <w:ind w:firstLine="0"/>
              <w:jc w:val="left"/>
              <w:rPr>
                <w:sz w:val="20"/>
                <w:szCs w:val="20"/>
              </w:rPr>
            </w:pPr>
            <w:r>
              <w:rPr>
                <w:sz w:val="20"/>
                <w:szCs w:val="20"/>
              </w:rPr>
              <w:t>3.6</w:t>
            </w:r>
          </w:p>
          <w:p w14:paraId="465DA74B" w14:textId="77777777" w:rsidR="00F41FDC" w:rsidRDefault="007C06EA">
            <w:pPr>
              <w:pBdr>
                <w:top w:val="nil"/>
                <w:left w:val="nil"/>
                <w:bottom w:val="nil"/>
                <w:right w:val="nil"/>
                <w:between w:val="nil"/>
              </w:pBdr>
              <w:ind w:firstLine="0"/>
              <w:jc w:val="left"/>
              <w:rPr>
                <w:sz w:val="20"/>
                <w:szCs w:val="20"/>
              </w:rPr>
            </w:pPr>
            <w:r>
              <w:rPr>
                <w:sz w:val="20"/>
                <w:szCs w:val="20"/>
              </w:rPr>
              <w:t xml:space="preserve">Культурное развитие </w:t>
            </w:r>
          </w:p>
        </w:tc>
        <w:tc>
          <w:tcPr>
            <w:tcW w:w="2835" w:type="dxa"/>
            <w:vMerge w:val="restart"/>
          </w:tcPr>
          <w:p w14:paraId="11E7C130" w14:textId="77777777" w:rsidR="00F41FDC" w:rsidRDefault="007C06EA">
            <w:pPr>
              <w:pBdr>
                <w:top w:val="nil"/>
                <w:left w:val="nil"/>
                <w:bottom w:val="nil"/>
                <w:right w:val="nil"/>
                <w:between w:val="nil"/>
              </w:pBdr>
              <w:ind w:firstLine="0"/>
              <w:jc w:val="left"/>
              <w:rPr>
                <w:sz w:val="16"/>
                <w:szCs w:val="16"/>
              </w:rPr>
            </w:pPr>
            <w:r>
              <w:rPr>
                <w:sz w:val="16"/>
                <w:szCs w:val="16"/>
              </w:rPr>
              <w:t xml:space="preserve">Музеи, выставочные залы, художественные галереи, дома культуры, библиотеки, кинотеатры и кинозалы, театры, филармонии, планетарии, площадки для празднеств и гуляний, </w:t>
            </w:r>
          </w:p>
          <w:p w14:paraId="02EB1938"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для размещения цирков, зверинцев, зоопарков, океанариумов </w:t>
            </w:r>
          </w:p>
        </w:tc>
        <w:tc>
          <w:tcPr>
            <w:tcW w:w="2799" w:type="dxa"/>
          </w:tcPr>
          <w:p w14:paraId="1033377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и запасников </w:t>
            </w:r>
          </w:p>
        </w:tc>
        <w:tc>
          <w:tcPr>
            <w:tcW w:w="1873" w:type="dxa"/>
          </w:tcPr>
          <w:p w14:paraId="17E3739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и запасники</w:t>
            </w:r>
          </w:p>
        </w:tc>
      </w:tr>
      <w:tr w:rsidR="00F41FDC" w14:paraId="794BCFFD" w14:textId="77777777">
        <w:trPr>
          <w:trHeight w:val="47"/>
        </w:trPr>
        <w:tc>
          <w:tcPr>
            <w:tcW w:w="1838" w:type="dxa"/>
            <w:vMerge/>
          </w:tcPr>
          <w:p w14:paraId="430E20C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100CD6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579FF662"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2EBBE4F8"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42871713" w14:textId="77777777">
        <w:trPr>
          <w:trHeight w:val="47"/>
        </w:trPr>
        <w:tc>
          <w:tcPr>
            <w:tcW w:w="1838" w:type="dxa"/>
            <w:vMerge/>
          </w:tcPr>
          <w:p w14:paraId="6C770B3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2DF5B21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45BEF5D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49EA7493"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396B8B23" w14:textId="77777777">
        <w:trPr>
          <w:trHeight w:val="47"/>
        </w:trPr>
        <w:tc>
          <w:tcPr>
            <w:tcW w:w="1838" w:type="dxa"/>
            <w:vMerge/>
          </w:tcPr>
          <w:p w14:paraId="538D0E6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656EE28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69F55611"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03F3C22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897678F" w14:textId="77777777">
        <w:tc>
          <w:tcPr>
            <w:tcW w:w="1838" w:type="dxa"/>
          </w:tcPr>
          <w:p w14:paraId="6DC5900F" w14:textId="77777777" w:rsidR="00F41FDC" w:rsidRDefault="007C06EA">
            <w:pPr>
              <w:pBdr>
                <w:top w:val="nil"/>
                <w:left w:val="nil"/>
                <w:bottom w:val="nil"/>
                <w:right w:val="nil"/>
                <w:between w:val="nil"/>
              </w:pBdr>
              <w:ind w:firstLine="0"/>
              <w:jc w:val="left"/>
              <w:rPr>
                <w:sz w:val="20"/>
                <w:szCs w:val="20"/>
              </w:rPr>
            </w:pPr>
            <w:r>
              <w:rPr>
                <w:sz w:val="20"/>
                <w:szCs w:val="20"/>
              </w:rPr>
              <w:t>3.7</w:t>
            </w:r>
          </w:p>
          <w:p w14:paraId="4F348131"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2C4D0473" w14:textId="77777777" w:rsidR="00F41FDC" w:rsidRDefault="00F41FDC">
            <w:pPr>
              <w:pBdr>
                <w:top w:val="nil"/>
                <w:left w:val="nil"/>
                <w:bottom w:val="nil"/>
                <w:right w:val="nil"/>
                <w:between w:val="nil"/>
              </w:pBdr>
              <w:ind w:firstLine="0"/>
              <w:jc w:val="left"/>
              <w:rPr>
                <w:sz w:val="20"/>
                <w:szCs w:val="20"/>
              </w:rPr>
            </w:pPr>
          </w:p>
        </w:tc>
        <w:tc>
          <w:tcPr>
            <w:tcW w:w="2835" w:type="dxa"/>
          </w:tcPr>
          <w:p w14:paraId="21B08CD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0D17DE83" w14:textId="77777777" w:rsidR="00F41FDC" w:rsidRDefault="007C06EA">
            <w:pPr>
              <w:pBdr>
                <w:top w:val="nil"/>
                <w:left w:val="nil"/>
                <w:bottom w:val="nil"/>
                <w:right w:val="nil"/>
                <w:between w:val="nil"/>
              </w:pBdr>
              <w:ind w:right="-115" w:firstLine="0"/>
              <w:jc w:val="left"/>
              <w:rPr>
                <w:sz w:val="16"/>
                <w:szCs w:val="16"/>
              </w:rPr>
            </w:pPr>
            <w:r>
              <w:rPr>
                <w:sz w:val="16"/>
                <w:szCs w:val="16"/>
              </w:rPr>
              <w:t xml:space="preserve">Объекты, предназначенные для постоянного местонахождения духовных лиц, паломников и послушников в связи с осуществлением ими религиозной </w:t>
            </w:r>
            <w:r>
              <w:rPr>
                <w:sz w:val="16"/>
                <w:szCs w:val="16"/>
              </w:rPr>
              <w:lastRenderedPageBreak/>
              <w:t>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67C0093A"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4D2ED46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C6313CB" w14:textId="77777777">
        <w:trPr>
          <w:trHeight w:val="64"/>
        </w:trPr>
        <w:tc>
          <w:tcPr>
            <w:tcW w:w="1838" w:type="dxa"/>
            <w:vMerge w:val="restart"/>
          </w:tcPr>
          <w:p w14:paraId="036CA142" w14:textId="77777777" w:rsidR="00F41FDC" w:rsidRDefault="007C06EA">
            <w:pPr>
              <w:pBdr>
                <w:top w:val="nil"/>
                <w:left w:val="nil"/>
                <w:bottom w:val="nil"/>
                <w:right w:val="nil"/>
                <w:between w:val="nil"/>
              </w:pBdr>
              <w:ind w:firstLine="0"/>
              <w:jc w:val="left"/>
              <w:rPr>
                <w:sz w:val="20"/>
                <w:szCs w:val="20"/>
              </w:rPr>
            </w:pPr>
            <w:r>
              <w:rPr>
                <w:sz w:val="20"/>
                <w:szCs w:val="20"/>
              </w:rPr>
              <w:lastRenderedPageBreak/>
              <w:t>4.6</w:t>
            </w:r>
          </w:p>
          <w:p w14:paraId="79731F50" w14:textId="77777777" w:rsidR="00F41FDC" w:rsidRDefault="007C06EA">
            <w:pPr>
              <w:pBdr>
                <w:top w:val="nil"/>
                <w:left w:val="nil"/>
                <w:bottom w:val="nil"/>
                <w:right w:val="nil"/>
                <w:between w:val="nil"/>
              </w:pBdr>
              <w:ind w:firstLine="0"/>
              <w:jc w:val="left"/>
              <w:rPr>
                <w:sz w:val="20"/>
                <w:szCs w:val="20"/>
              </w:rPr>
            </w:pPr>
            <w:r>
              <w:rPr>
                <w:sz w:val="20"/>
                <w:szCs w:val="20"/>
              </w:rPr>
              <w:t xml:space="preserve">Общественное питание </w:t>
            </w:r>
          </w:p>
        </w:tc>
        <w:tc>
          <w:tcPr>
            <w:tcW w:w="2835" w:type="dxa"/>
            <w:vMerge w:val="restart"/>
          </w:tcPr>
          <w:p w14:paraId="5085450F" w14:textId="77777777" w:rsidR="00F41FDC" w:rsidRDefault="007C06EA">
            <w:pPr>
              <w:pBdr>
                <w:top w:val="nil"/>
                <w:left w:val="nil"/>
                <w:bottom w:val="nil"/>
                <w:right w:val="nil"/>
                <w:between w:val="nil"/>
              </w:pBdr>
              <w:ind w:firstLine="0"/>
              <w:jc w:val="left"/>
              <w:rPr>
                <w:sz w:val="16"/>
                <w:szCs w:val="16"/>
              </w:rPr>
            </w:pPr>
            <w:r>
              <w:rPr>
                <w:sz w:val="16"/>
                <w:szCs w:val="16"/>
              </w:rPr>
              <w:t>Здания (помещения) для устройства мест общественного питания вместимостью до 50 мест (кафе, столовые, закусочные)</w:t>
            </w:r>
          </w:p>
        </w:tc>
        <w:tc>
          <w:tcPr>
            <w:tcW w:w="2799" w:type="dxa"/>
          </w:tcPr>
          <w:p w14:paraId="23B73A2D"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473F8F23"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75FEAF3F" w14:textId="77777777">
        <w:trPr>
          <w:trHeight w:val="62"/>
        </w:trPr>
        <w:tc>
          <w:tcPr>
            <w:tcW w:w="1838" w:type="dxa"/>
            <w:vMerge/>
          </w:tcPr>
          <w:p w14:paraId="2FFB4A0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5653F5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6DF7DBA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8B36A37"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54016AAA" w14:textId="77777777">
        <w:trPr>
          <w:trHeight w:val="62"/>
        </w:trPr>
        <w:tc>
          <w:tcPr>
            <w:tcW w:w="1838" w:type="dxa"/>
            <w:vMerge/>
          </w:tcPr>
          <w:p w14:paraId="4695F9F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02A3A97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5BA9E6B1"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2003FCA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2834CDD" w14:textId="77777777">
        <w:tc>
          <w:tcPr>
            <w:tcW w:w="1838" w:type="dxa"/>
          </w:tcPr>
          <w:p w14:paraId="5565D239" w14:textId="77777777" w:rsidR="00F41FDC" w:rsidRDefault="007C06EA">
            <w:pPr>
              <w:pBdr>
                <w:top w:val="nil"/>
                <w:left w:val="nil"/>
                <w:bottom w:val="nil"/>
                <w:right w:val="nil"/>
                <w:between w:val="nil"/>
              </w:pBdr>
              <w:ind w:firstLine="0"/>
              <w:jc w:val="left"/>
              <w:rPr>
                <w:sz w:val="20"/>
                <w:szCs w:val="20"/>
              </w:rPr>
            </w:pPr>
            <w:r>
              <w:rPr>
                <w:sz w:val="20"/>
                <w:szCs w:val="20"/>
              </w:rPr>
              <w:t>4.8</w:t>
            </w:r>
          </w:p>
          <w:p w14:paraId="3E3EC613" w14:textId="77777777" w:rsidR="00F41FDC" w:rsidRDefault="007C06EA">
            <w:pPr>
              <w:pBdr>
                <w:top w:val="nil"/>
                <w:left w:val="nil"/>
                <w:bottom w:val="nil"/>
                <w:right w:val="nil"/>
                <w:between w:val="nil"/>
              </w:pBdr>
              <w:ind w:firstLine="0"/>
              <w:jc w:val="left"/>
              <w:rPr>
                <w:sz w:val="20"/>
                <w:szCs w:val="20"/>
              </w:rPr>
            </w:pPr>
            <w:r>
              <w:rPr>
                <w:sz w:val="20"/>
                <w:szCs w:val="20"/>
              </w:rPr>
              <w:t>Развлечения</w:t>
            </w:r>
          </w:p>
        </w:tc>
        <w:tc>
          <w:tcPr>
            <w:tcW w:w="2835" w:type="dxa"/>
          </w:tcPr>
          <w:p w14:paraId="094199E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799" w:type="dxa"/>
          </w:tcPr>
          <w:p w14:paraId="34BAD67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7EC2640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02E4A59" w14:textId="77777777">
        <w:trPr>
          <w:trHeight w:val="33"/>
        </w:trPr>
        <w:tc>
          <w:tcPr>
            <w:tcW w:w="1838" w:type="dxa"/>
            <w:vMerge w:val="restart"/>
          </w:tcPr>
          <w:p w14:paraId="02286D51" w14:textId="77777777" w:rsidR="00F41FDC" w:rsidRDefault="007C06EA">
            <w:pPr>
              <w:pBdr>
                <w:top w:val="nil"/>
                <w:left w:val="nil"/>
                <w:bottom w:val="nil"/>
                <w:right w:val="nil"/>
                <w:between w:val="nil"/>
              </w:pBdr>
              <w:ind w:firstLine="0"/>
              <w:jc w:val="left"/>
              <w:rPr>
                <w:sz w:val="20"/>
                <w:szCs w:val="20"/>
              </w:rPr>
            </w:pPr>
            <w:r>
              <w:rPr>
                <w:sz w:val="20"/>
                <w:szCs w:val="20"/>
              </w:rPr>
              <w:t>6.8</w:t>
            </w:r>
          </w:p>
          <w:p w14:paraId="63F6644A"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835" w:type="dxa"/>
            <w:vMerge w:val="restart"/>
          </w:tcPr>
          <w:p w14:paraId="7E724DA1"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799" w:type="dxa"/>
          </w:tcPr>
          <w:p w14:paraId="0219217D" w14:textId="77777777" w:rsidR="00F41FDC" w:rsidRDefault="007C06EA">
            <w:pPr>
              <w:pBdr>
                <w:top w:val="nil"/>
                <w:left w:val="nil"/>
                <w:bottom w:val="nil"/>
                <w:right w:val="nil"/>
                <w:between w:val="nil"/>
              </w:pBdr>
              <w:ind w:firstLine="0"/>
              <w:jc w:val="left"/>
              <w:rPr>
                <w:sz w:val="16"/>
                <w:szCs w:val="16"/>
              </w:rPr>
            </w:pPr>
            <w:r>
              <w:rPr>
                <w:sz w:val="16"/>
                <w:szCs w:val="16"/>
              </w:rPr>
              <w:t>Размещение зданий (сооружений), технологически связанных с основным видом деятельности</w:t>
            </w:r>
          </w:p>
        </w:tc>
        <w:tc>
          <w:tcPr>
            <w:tcW w:w="1873" w:type="dxa"/>
          </w:tcPr>
          <w:p w14:paraId="19265F9A"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видом деятельности </w:t>
            </w:r>
          </w:p>
        </w:tc>
      </w:tr>
      <w:tr w:rsidR="00F41FDC" w14:paraId="62C22E5D" w14:textId="77777777">
        <w:trPr>
          <w:trHeight w:val="31"/>
        </w:trPr>
        <w:tc>
          <w:tcPr>
            <w:tcW w:w="1838" w:type="dxa"/>
            <w:vMerge/>
          </w:tcPr>
          <w:p w14:paraId="3AE71A0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4EDEC61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5361BBF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773DBB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0DC73215" w14:textId="77777777">
        <w:trPr>
          <w:trHeight w:val="31"/>
        </w:trPr>
        <w:tc>
          <w:tcPr>
            <w:tcW w:w="1838" w:type="dxa"/>
            <w:vMerge/>
          </w:tcPr>
          <w:p w14:paraId="4E7988E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27865E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68EE2BF0"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141892DF" w14:textId="77777777" w:rsidR="00F41FDC" w:rsidRDefault="007C06EA">
            <w:pPr>
              <w:pBdr>
                <w:top w:val="nil"/>
                <w:left w:val="nil"/>
                <w:bottom w:val="nil"/>
                <w:right w:val="nil"/>
                <w:between w:val="nil"/>
              </w:pBdr>
              <w:ind w:firstLine="0"/>
              <w:jc w:val="left"/>
              <w:rPr>
                <w:sz w:val="16"/>
                <w:szCs w:val="16"/>
              </w:rPr>
            </w:pPr>
            <w:r>
              <w:rPr>
                <w:sz w:val="16"/>
                <w:szCs w:val="16"/>
              </w:rPr>
              <w:t>Гидранты, противопожарные водоемы, резервуары</w:t>
            </w:r>
          </w:p>
        </w:tc>
      </w:tr>
      <w:tr w:rsidR="00F41FDC" w14:paraId="558FB0C0" w14:textId="77777777">
        <w:trPr>
          <w:trHeight w:val="31"/>
        </w:trPr>
        <w:tc>
          <w:tcPr>
            <w:tcW w:w="1838" w:type="dxa"/>
            <w:vMerge/>
          </w:tcPr>
          <w:p w14:paraId="2DD9048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798F920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13E1C800"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7C256FB"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0DA60DE5" w14:textId="77777777">
        <w:trPr>
          <w:trHeight w:val="31"/>
        </w:trPr>
        <w:tc>
          <w:tcPr>
            <w:tcW w:w="1838" w:type="dxa"/>
            <w:vMerge/>
          </w:tcPr>
          <w:p w14:paraId="047CA03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3C1B88D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075C992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066C8E91"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68902AB0" w14:textId="77777777">
        <w:trPr>
          <w:trHeight w:val="31"/>
        </w:trPr>
        <w:tc>
          <w:tcPr>
            <w:tcW w:w="1838" w:type="dxa"/>
            <w:vMerge/>
          </w:tcPr>
          <w:p w14:paraId="366FCD0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7A19604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3A8F82B9" w14:textId="77777777" w:rsidR="00F41FDC" w:rsidRDefault="007C06EA">
            <w:pPr>
              <w:pBdr>
                <w:top w:val="nil"/>
                <w:left w:val="nil"/>
                <w:bottom w:val="nil"/>
                <w:right w:val="nil"/>
                <w:between w:val="nil"/>
              </w:pBdr>
              <w:ind w:firstLine="0"/>
              <w:jc w:val="left"/>
              <w:rPr>
                <w:sz w:val="16"/>
                <w:szCs w:val="16"/>
              </w:rPr>
            </w:pPr>
            <w:r>
              <w:rPr>
                <w:sz w:val="16"/>
                <w:szCs w:val="16"/>
              </w:rPr>
              <w:t>Площадки для сбора мусора и бытовых отходов</w:t>
            </w:r>
          </w:p>
        </w:tc>
        <w:tc>
          <w:tcPr>
            <w:tcW w:w="1873" w:type="dxa"/>
          </w:tcPr>
          <w:p w14:paraId="2E96C1A9"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bl>
    <w:p w14:paraId="7DC287E9" w14:textId="77777777" w:rsidR="00F41FDC" w:rsidRDefault="007C06EA">
      <w:r>
        <w:t>4. Для зоны РПБ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F41FDC" w14:paraId="2AFCDF56" w14:textId="77777777">
        <w:tc>
          <w:tcPr>
            <w:tcW w:w="3256" w:type="dxa"/>
          </w:tcPr>
          <w:p w14:paraId="2AE4FE04"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6089" w:type="dxa"/>
          </w:tcPr>
          <w:p w14:paraId="2DF1A969" w14:textId="77777777" w:rsidR="00F41FDC" w:rsidRDefault="007C06EA">
            <w:pPr>
              <w:pBdr>
                <w:top w:val="nil"/>
                <w:left w:val="nil"/>
                <w:bottom w:val="nil"/>
                <w:right w:val="nil"/>
                <w:between w:val="nil"/>
              </w:pBdr>
              <w:ind w:firstLine="0"/>
              <w:jc w:val="left"/>
              <w:rPr>
                <w:sz w:val="20"/>
                <w:szCs w:val="20"/>
              </w:rPr>
            </w:pPr>
            <w:r>
              <w:rPr>
                <w:sz w:val="20"/>
                <w:szCs w:val="20"/>
              </w:rPr>
              <w:t>3</w:t>
            </w:r>
          </w:p>
        </w:tc>
      </w:tr>
      <w:tr w:rsidR="00F41FDC" w14:paraId="3DE767B4" w14:textId="77777777">
        <w:tc>
          <w:tcPr>
            <w:tcW w:w="3256" w:type="dxa"/>
          </w:tcPr>
          <w:p w14:paraId="4210B6F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w:t>
            </w:r>
          </w:p>
        </w:tc>
        <w:tc>
          <w:tcPr>
            <w:tcW w:w="6089" w:type="dxa"/>
          </w:tcPr>
          <w:p w14:paraId="16470715"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 м</w:t>
            </w:r>
          </w:p>
        </w:tc>
      </w:tr>
      <w:tr w:rsidR="00F41FDC" w14:paraId="367751F0" w14:textId="77777777">
        <w:tc>
          <w:tcPr>
            <w:tcW w:w="3256" w:type="dxa"/>
          </w:tcPr>
          <w:p w14:paraId="71822B45" w14:textId="77777777" w:rsidR="00F41FDC" w:rsidRDefault="007C06EA">
            <w:pPr>
              <w:pBdr>
                <w:top w:val="nil"/>
                <w:left w:val="nil"/>
                <w:bottom w:val="nil"/>
                <w:right w:val="nil"/>
                <w:between w:val="nil"/>
              </w:pBdr>
              <w:ind w:firstLine="0"/>
              <w:jc w:val="left"/>
              <w:rPr>
                <w:sz w:val="20"/>
                <w:szCs w:val="20"/>
              </w:rPr>
            </w:pPr>
            <w:r>
              <w:rPr>
                <w:sz w:val="20"/>
                <w:szCs w:val="20"/>
              </w:rPr>
              <w:t>Минимальный процент озеленения</w:t>
            </w:r>
          </w:p>
        </w:tc>
        <w:tc>
          <w:tcPr>
            <w:tcW w:w="6089" w:type="dxa"/>
          </w:tcPr>
          <w:p w14:paraId="29C2EFD4" w14:textId="77777777" w:rsidR="00F41FDC" w:rsidRDefault="007C06EA">
            <w:pPr>
              <w:pBdr>
                <w:top w:val="nil"/>
                <w:left w:val="nil"/>
                <w:bottom w:val="nil"/>
                <w:right w:val="nil"/>
                <w:between w:val="nil"/>
              </w:pBdr>
              <w:ind w:firstLine="0"/>
              <w:jc w:val="left"/>
              <w:rPr>
                <w:sz w:val="20"/>
                <w:szCs w:val="20"/>
              </w:rPr>
            </w:pPr>
            <w:r>
              <w:rPr>
                <w:sz w:val="20"/>
                <w:szCs w:val="20"/>
              </w:rPr>
              <w:t>25 процентов (для всех видов объектов капитального строительства без учёта территории, отводимой под плоскостные спортивные сооружения и зеркало воды бассейнов и водоемов)</w:t>
            </w:r>
          </w:p>
        </w:tc>
      </w:tr>
    </w:tbl>
    <w:p w14:paraId="1A8F2753" w14:textId="77777777" w:rsidR="00F41FDC" w:rsidRDefault="007C06EA">
      <w: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00E46B68"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55F9167F" w14:textId="77777777" w:rsidR="00F41FDC" w:rsidRDefault="007C06EA" w:rsidP="002679EB">
      <w:pPr>
        <w:pStyle w:val="3"/>
        <w:numPr>
          <w:ilvl w:val="0"/>
          <w:numId w:val="1"/>
        </w:numPr>
        <w:ind w:left="1134" w:firstLine="0"/>
      </w:pPr>
      <w:bookmarkStart w:id="51" w:name="_heading=h.46r0co2" w:colFirst="0" w:colLast="0"/>
      <w:bookmarkEnd w:id="51"/>
      <w:r>
        <w:t>Градостроительный регламент зоны физической культуры и спорта (РФС).</w:t>
      </w:r>
    </w:p>
    <w:p w14:paraId="4FE0FC4D" w14:textId="77777777" w:rsidR="00F41FDC" w:rsidRDefault="007C06EA">
      <w:r>
        <w:t>1. Градостроительный регламент данной территориальной зоны выделяется на территориях занятых, либо предназначенных для размещения сооружений физкультуры и спорта.</w:t>
      </w:r>
    </w:p>
    <w:p w14:paraId="053BE613"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93"/>
        <w:gridCol w:w="2374"/>
        <w:gridCol w:w="1873"/>
      </w:tblGrid>
      <w:tr w:rsidR="00F41FDC" w14:paraId="4567BECE" w14:textId="77777777">
        <w:trPr>
          <w:tblHeader/>
        </w:trPr>
        <w:tc>
          <w:tcPr>
            <w:tcW w:w="2405" w:type="dxa"/>
            <w:shd w:val="clear" w:color="auto" w:fill="D9D9D9"/>
          </w:tcPr>
          <w:p w14:paraId="65F6210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693" w:type="dxa"/>
            <w:shd w:val="clear" w:color="auto" w:fill="D9D9D9"/>
          </w:tcPr>
          <w:p w14:paraId="2E5EA16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374" w:type="dxa"/>
            <w:shd w:val="clear" w:color="auto" w:fill="D9D9D9"/>
          </w:tcPr>
          <w:p w14:paraId="7F62B04D"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812698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1E2B626C" w14:textId="77777777">
        <w:tc>
          <w:tcPr>
            <w:tcW w:w="2405" w:type="dxa"/>
          </w:tcPr>
          <w:p w14:paraId="380FBF5A" w14:textId="77777777" w:rsidR="00F41FDC" w:rsidRDefault="007C06EA">
            <w:pPr>
              <w:pBdr>
                <w:top w:val="nil"/>
                <w:left w:val="nil"/>
                <w:bottom w:val="nil"/>
                <w:right w:val="nil"/>
                <w:between w:val="nil"/>
              </w:pBdr>
              <w:ind w:firstLine="0"/>
              <w:jc w:val="left"/>
              <w:rPr>
                <w:sz w:val="20"/>
                <w:szCs w:val="20"/>
              </w:rPr>
            </w:pPr>
            <w:r>
              <w:rPr>
                <w:sz w:val="20"/>
                <w:szCs w:val="20"/>
              </w:rPr>
              <w:t>3.1</w:t>
            </w:r>
          </w:p>
          <w:p w14:paraId="4F2CA35B"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693" w:type="dxa"/>
          </w:tcPr>
          <w:p w14:paraId="7E83B4B8"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1DB8EECE"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374" w:type="dxa"/>
          </w:tcPr>
          <w:p w14:paraId="5AAE275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627C13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B204B59" w14:textId="77777777">
        <w:trPr>
          <w:trHeight w:val="94"/>
        </w:trPr>
        <w:tc>
          <w:tcPr>
            <w:tcW w:w="2405" w:type="dxa"/>
            <w:vMerge w:val="restart"/>
          </w:tcPr>
          <w:p w14:paraId="016B991D" w14:textId="77777777" w:rsidR="00F41FDC" w:rsidRDefault="007C06EA">
            <w:pPr>
              <w:pBdr>
                <w:top w:val="nil"/>
                <w:left w:val="nil"/>
                <w:bottom w:val="nil"/>
                <w:right w:val="nil"/>
                <w:between w:val="nil"/>
              </w:pBdr>
              <w:ind w:firstLine="0"/>
              <w:jc w:val="left"/>
              <w:rPr>
                <w:sz w:val="20"/>
                <w:szCs w:val="20"/>
              </w:rPr>
            </w:pPr>
            <w:r>
              <w:rPr>
                <w:sz w:val="20"/>
                <w:szCs w:val="20"/>
              </w:rPr>
              <w:t>5.1</w:t>
            </w:r>
          </w:p>
          <w:p w14:paraId="17DD92C7" w14:textId="77777777" w:rsidR="00F41FDC" w:rsidRDefault="007C06EA">
            <w:pPr>
              <w:pBdr>
                <w:top w:val="nil"/>
                <w:left w:val="nil"/>
                <w:bottom w:val="nil"/>
                <w:right w:val="nil"/>
                <w:between w:val="nil"/>
              </w:pBdr>
              <w:ind w:firstLine="0"/>
              <w:jc w:val="left"/>
              <w:rPr>
                <w:sz w:val="20"/>
                <w:szCs w:val="20"/>
              </w:rPr>
            </w:pPr>
            <w:r>
              <w:rPr>
                <w:sz w:val="20"/>
                <w:szCs w:val="20"/>
              </w:rPr>
              <w:t xml:space="preserve">Спорт </w:t>
            </w:r>
          </w:p>
        </w:tc>
        <w:tc>
          <w:tcPr>
            <w:tcW w:w="2693" w:type="dxa"/>
            <w:vMerge w:val="restart"/>
          </w:tcPr>
          <w:p w14:paraId="2A549A56" w14:textId="77777777" w:rsidR="00F41FDC" w:rsidRDefault="007C06EA">
            <w:pPr>
              <w:pBdr>
                <w:top w:val="nil"/>
                <w:left w:val="nil"/>
                <w:bottom w:val="nil"/>
                <w:right w:val="nil"/>
                <w:between w:val="nil"/>
              </w:pBdr>
              <w:ind w:firstLine="0"/>
              <w:jc w:val="left"/>
              <w:rPr>
                <w:sz w:val="16"/>
                <w:szCs w:val="16"/>
              </w:rPr>
            </w:pPr>
            <w:r>
              <w:rPr>
                <w:sz w:val="16"/>
                <w:szCs w:val="16"/>
              </w:rPr>
              <w:t xml:space="preserve">Спортивные комплексы (включающие в себя сопутствующие объекты гостиничного обслуживания, объекты общественного питания, объекты торговли, административные и хозяйственно-бытовые здания) и клубы, спортивные залы, бассейны, площадки для занятий спортом и физкультурой (беговые дорожки, спортивные сооружения, теннисные корты, поля для спортивных игр, автодромы, мотодромы, трамплины, трассы и спортивные стрельбища) </w:t>
            </w:r>
          </w:p>
          <w:p w14:paraId="0AB1A382" w14:textId="77777777" w:rsidR="00F41FDC" w:rsidRDefault="007C06EA">
            <w:pPr>
              <w:pBdr>
                <w:top w:val="nil"/>
                <w:left w:val="nil"/>
                <w:bottom w:val="nil"/>
                <w:right w:val="nil"/>
                <w:between w:val="nil"/>
              </w:pBdr>
              <w:ind w:firstLine="0"/>
              <w:jc w:val="left"/>
              <w:rPr>
                <w:sz w:val="16"/>
                <w:szCs w:val="16"/>
              </w:rPr>
            </w:pPr>
            <w:r>
              <w:rPr>
                <w:sz w:val="16"/>
                <w:szCs w:val="16"/>
              </w:rPr>
              <w:t xml:space="preserve">Причалы и сооружения для водных видов спорта и хранения соответствующего инвентаря </w:t>
            </w:r>
          </w:p>
          <w:p w14:paraId="5BDA6E48" w14:textId="77777777" w:rsidR="00F41FDC" w:rsidRDefault="007C06EA">
            <w:pPr>
              <w:pBdr>
                <w:top w:val="nil"/>
                <w:left w:val="nil"/>
                <w:bottom w:val="nil"/>
                <w:right w:val="nil"/>
                <w:between w:val="nil"/>
              </w:pBdr>
              <w:ind w:firstLine="0"/>
              <w:jc w:val="left"/>
              <w:rPr>
                <w:sz w:val="16"/>
                <w:szCs w:val="16"/>
              </w:rPr>
            </w:pPr>
            <w:r>
              <w:rPr>
                <w:sz w:val="16"/>
                <w:szCs w:val="16"/>
              </w:rPr>
              <w:t>Спортивные базы и лагеря.</w:t>
            </w:r>
          </w:p>
          <w:p w14:paraId="65C59D41" w14:textId="77777777" w:rsidR="00F41FDC" w:rsidRDefault="00F41FDC">
            <w:pPr>
              <w:pBdr>
                <w:top w:val="nil"/>
                <w:left w:val="nil"/>
                <w:bottom w:val="nil"/>
                <w:right w:val="nil"/>
                <w:between w:val="nil"/>
              </w:pBdr>
              <w:ind w:firstLine="0"/>
              <w:jc w:val="left"/>
              <w:rPr>
                <w:sz w:val="16"/>
                <w:szCs w:val="16"/>
              </w:rPr>
            </w:pPr>
          </w:p>
        </w:tc>
        <w:tc>
          <w:tcPr>
            <w:tcW w:w="2374" w:type="dxa"/>
          </w:tcPr>
          <w:p w14:paraId="692EA7B8"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3DE52745"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1D3A8869" w14:textId="77777777">
        <w:trPr>
          <w:trHeight w:val="94"/>
        </w:trPr>
        <w:tc>
          <w:tcPr>
            <w:tcW w:w="2405" w:type="dxa"/>
            <w:vMerge/>
          </w:tcPr>
          <w:p w14:paraId="40F7618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6D65943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6CF30A5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42DFC2A2"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40695F12" w14:textId="77777777">
        <w:trPr>
          <w:trHeight w:val="75"/>
        </w:trPr>
        <w:tc>
          <w:tcPr>
            <w:tcW w:w="2405" w:type="dxa"/>
            <w:vMerge w:val="restart"/>
          </w:tcPr>
          <w:p w14:paraId="698FE987" w14:textId="77777777" w:rsidR="00F41FDC" w:rsidRDefault="007C06EA">
            <w:pPr>
              <w:pBdr>
                <w:top w:val="nil"/>
                <w:left w:val="nil"/>
                <w:bottom w:val="nil"/>
                <w:right w:val="nil"/>
                <w:between w:val="nil"/>
              </w:pBdr>
              <w:ind w:firstLine="0"/>
              <w:jc w:val="left"/>
              <w:rPr>
                <w:sz w:val="20"/>
                <w:szCs w:val="20"/>
              </w:rPr>
            </w:pPr>
            <w:r>
              <w:rPr>
                <w:sz w:val="20"/>
                <w:szCs w:val="20"/>
              </w:rPr>
              <w:t>5.5</w:t>
            </w:r>
          </w:p>
          <w:p w14:paraId="50FEC186" w14:textId="77777777" w:rsidR="00F41FDC" w:rsidRDefault="007C06EA">
            <w:pPr>
              <w:pBdr>
                <w:top w:val="nil"/>
                <w:left w:val="nil"/>
                <w:bottom w:val="nil"/>
                <w:right w:val="nil"/>
                <w:between w:val="nil"/>
              </w:pBdr>
              <w:ind w:firstLine="0"/>
              <w:jc w:val="left"/>
              <w:rPr>
                <w:sz w:val="20"/>
                <w:szCs w:val="20"/>
              </w:rPr>
            </w:pPr>
            <w:r>
              <w:rPr>
                <w:sz w:val="20"/>
                <w:szCs w:val="20"/>
              </w:rPr>
              <w:t xml:space="preserve">Поля для гольфа или конных прогулок </w:t>
            </w:r>
          </w:p>
        </w:tc>
        <w:tc>
          <w:tcPr>
            <w:tcW w:w="2693" w:type="dxa"/>
            <w:vMerge w:val="restart"/>
          </w:tcPr>
          <w:p w14:paraId="58531795" w14:textId="77777777" w:rsidR="00F41FDC" w:rsidRDefault="007C06EA">
            <w:pPr>
              <w:pBdr>
                <w:top w:val="nil"/>
                <w:left w:val="nil"/>
                <w:bottom w:val="nil"/>
                <w:right w:val="nil"/>
                <w:between w:val="nil"/>
              </w:pBdr>
              <w:ind w:firstLine="0"/>
              <w:jc w:val="left"/>
              <w:rPr>
                <w:sz w:val="16"/>
                <w:szCs w:val="16"/>
              </w:rPr>
            </w:pPr>
            <w:r>
              <w:rPr>
                <w:sz w:val="16"/>
                <w:szCs w:val="16"/>
              </w:rPr>
              <w:t>Места для игры в гольф или осуществления конных прогулок.</w:t>
            </w:r>
          </w:p>
          <w:p w14:paraId="06BC8A2C" w14:textId="77777777" w:rsidR="00F41FDC" w:rsidRDefault="007C06EA">
            <w:pPr>
              <w:pBdr>
                <w:top w:val="nil"/>
                <w:left w:val="nil"/>
                <w:bottom w:val="nil"/>
                <w:right w:val="nil"/>
                <w:between w:val="nil"/>
              </w:pBdr>
              <w:ind w:firstLine="0"/>
              <w:jc w:val="left"/>
              <w:rPr>
                <w:sz w:val="16"/>
                <w:szCs w:val="16"/>
              </w:rPr>
            </w:pPr>
            <w:r>
              <w:rPr>
                <w:sz w:val="16"/>
                <w:szCs w:val="16"/>
              </w:rPr>
              <w:t>Конюшни</w:t>
            </w:r>
          </w:p>
          <w:p w14:paraId="0A0D61B3" w14:textId="0B7DBA44" w:rsidR="00F41FDC" w:rsidRDefault="007518F4">
            <w:pPr>
              <w:pBdr>
                <w:top w:val="nil"/>
                <w:left w:val="nil"/>
                <w:bottom w:val="nil"/>
                <w:right w:val="nil"/>
                <w:between w:val="nil"/>
              </w:pBdr>
              <w:ind w:firstLine="0"/>
              <w:jc w:val="left"/>
              <w:rPr>
                <w:sz w:val="16"/>
                <w:szCs w:val="16"/>
              </w:rPr>
            </w:pPr>
            <w:r>
              <w:rPr>
                <w:sz w:val="16"/>
                <w:szCs w:val="16"/>
              </w:rPr>
              <w:t>Конноспортивные манежи,</w:t>
            </w:r>
            <w:r w:rsidR="007C06EA">
              <w:rPr>
                <w:sz w:val="16"/>
                <w:szCs w:val="16"/>
              </w:rPr>
              <w:t xml:space="preserve"> не предусматривающие устройство трибун</w:t>
            </w:r>
          </w:p>
        </w:tc>
        <w:tc>
          <w:tcPr>
            <w:tcW w:w="2374" w:type="dxa"/>
          </w:tcPr>
          <w:p w14:paraId="3E69CDD8"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7C0AABAF"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0288F49F" w14:textId="77777777">
        <w:trPr>
          <w:trHeight w:val="75"/>
        </w:trPr>
        <w:tc>
          <w:tcPr>
            <w:tcW w:w="2405" w:type="dxa"/>
            <w:vMerge/>
          </w:tcPr>
          <w:p w14:paraId="2571112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7DACCAC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68ED2A6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6D80D56F"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6E97DFF0" w14:textId="77777777">
        <w:trPr>
          <w:trHeight w:val="33"/>
        </w:trPr>
        <w:tc>
          <w:tcPr>
            <w:tcW w:w="2405" w:type="dxa"/>
            <w:vMerge w:val="restart"/>
          </w:tcPr>
          <w:p w14:paraId="5B1D1D73" w14:textId="77777777" w:rsidR="00F41FDC" w:rsidRDefault="007C06EA">
            <w:pPr>
              <w:pBdr>
                <w:top w:val="nil"/>
                <w:left w:val="nil"/>
                <w:bottom w:val="nil"/>
                <w:right w:val="nil"/>
                <w:between w:val="nil"/>
              </w:pBdr>
              <w:ind w:firstLine="0"/>
              <w:jc w:val="left"/>
              <w:rPr>
                <w:sz w:val="20"/>
                <w:szCs w:val="20"/>
              </w:rPr>
            </w:pPr>
            <w:r>
              <w:rPr>
                <w:sz w:val="20"/>
                <w:szCs w:val="20"/>
              </w:rPr>
              <w:t>6.8</w:t>
            </w:r>
          </w:p>
          <w:p w14:paraId="06FFACA2"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693" w:type="dxa"/>
            <w:vMerge w:val="restart"/>
          </w:tcPr>
          <w:p w14:paraId="198E83E4"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374" w:type="dxa"/>
          </w:tcPr>
          <w:p w14:paraId="0B668EC8" w14:textId="77777777" w:rsidR="00F41FDC" w:rsidRDefault="007C06EA">
            <w:pPr>
              <w:pBdr>
                <w:top w:val="nil"/>
                <w:left w:val="nil"/>
                <w:bottom w:val="nil"/>
                <w:right w:val="nil"/>
                <w:between w:val="nil"/>
              </w:pBdr>
              <w:ind w:firstLine="0"/>
              <w:jc w:val="left"/>
              <w:rPr>
                <w:sz w:val="16"/>
                <w:szCs w:val="16"/>
              </w:rPr>
            </w:pPr>
            <w:r>
              <w:rPr>
                <w:sz w:val="16"/>
                <w:szCs w:val="16"/>
              </w:rPr>
              <w:t>Размещение зданий (сооружений), технологически связанных с основным видом деятельности</w:t>
            </w:r>
          </w:p>
        </w:tc>
        <w:tc>
          <w:tcPr>
            <w:tcW w:w="1873" w:type="dxa"/>
          </w:tcPr>
          <w:p w14:paraId="78805709"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видом деятельности </w:t>
            </w:r>
          </w:p>
        </w:tc>
      </w:tr>
      <w:tr w:rsidR="00F41FDC" w14:paraId="4749B03B" w14:textId="77777777">
        <w:trPr>
          <w:trHeight w:val="31"/>
        </w:trPr>
        <w:tc>
          <w:tcPr>
            <w:tcW w:w="2405" w:type="dxa"/>
            <w:vMerge/>
          </w:tcPr>
          <w:p w14:paraId="5376FB2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168D5EC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4879FC2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0ACBCB7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6420DA0E" w14:textId="77777777">
        <w:trPr>
          <w:trHeight w:val="31"/>
        </w:trPr>
        <w:tc>
          <w:tcPr>
            <w:tcW w:w="2405" w:type="dxa"/>
            <w:vMerge/>
          </w:tcPr>
          <w:p w14:paraId="70FAA80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5B0C807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09A91500"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36974438" w14:textId="77777777" w:rsidR="00F41FDC" w:rsidRDefault="007C06EA">
            <w:pPr>
              <w:pBdr>
                <w:top w:val="nil"/>
                <w:left w:val="nil"/>
                <w:bottom w:val="nil"/>
                <w:right w:val="nil"/>
                <w:between w:val="nil"/>
              </w:pBdr>
              <w:ind w:firstLine="0"/>
              <w:jc w:val="left"/>
              <w:rPr>
                <w:sz w:val="16"/>
                <w:szCs w:val="16"/>
              </w:rPr>
            </w:pPr>
            <w:r>
              <w:rPr>
                <w:sz w:val="16"/>
                <w:szCs w:val="16"/>
              </w:rPr>
              <w:t>Гидранты, противопожарные водоемы, резервуары</w:t>
            </w:r>
          </w:p>
        </w:tc>
      </w:tr>
      <w:tr w:rsidR="00F41FDC" w14:paraId="3C0886A5" w14:textId="77777777">
        <w:trPr>
          <w:trHeight w:val="31"/>
        </w:trPr>
        <w:tc>
          <w:tcPr>
            <w:tcW w:w="2405" w:type="dxa"/>
            <w:vMerge/>
          </w:tcPr>
          <w:p w14:paraId="5B5A306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2DFF35F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32C6CD3A"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0FBC0B41"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4A5E2915" w14:textId="77777777">
        <w:trPr>
          <w:trHeight w:val="31"/>
        </w:trPr>
        <w:tc>
          <w:tcPr>
            <w:tcW w:w="2405" w:type="dxa"/>
            <w:vMerge/>
          </w:tcPr>
          <w:p w14:paraId="2E222D1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70290B0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7198B11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09CE4C9F"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5801C32E" w14:textId="77777777">
        <w:trPr>
          <w:trHeight w:val="31"/>
        </w:trPr>
        <w:tc>
          <w:tcPr>
            <w:tcW w:w="2405" w:type="dxa"/>
            <w:vMerge/>
          </w:tcPr>
          <w:p w14:paraId="195AE2B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4EB9843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3E13039C" w14:textId="77777777" w:rsidR="00F41FDC" w:rsidRDefault="007C06EA">
            <w:pPr>
              <w:pBdr>
                <w:top w:val="nil"/>
                <w:left w:val="nil"/>
                <w:bottom w:val="nil"/>
                <w:right w:val="nil"/>
                <w:between w:val="nil"/>
              </w:pBdr>
              <w:ind w:firstLine="0"/>
              <w:jc w:val="left"/>
              <w:rPr>
                <w:sz w:val="16"/>
                <w:szCs w:val="16"/>
              </w:rPr>
            </w:pPr>
            <w:r>
              <w:rPr>
                <w:sz w:val="16"/>
                <w:szCs w:val="16"/>
              </w:rPr>
              <w:t>Площадки для сбора мусора и бытовых отходов</w:t>
            </w:r>
          </w:p>
        </w:tc>
        <w:tc>
          <w:tcPr>
            <w:tcW w:w="1873" w:type="dxa"/>
          </w:tcPr>
          <w:p w14:paraId="7A7E3D4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DD33267" w14:textId="77777777">
        <w:tc>
          <w:tcPr>
            <w:tcW w:w="2405" w:type="dxa"/>
          </w:tcPr>
          <w:p w14:paraId="56A99540"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42CF9469"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307D6A05" w14:textId="77777777" w:rsidR="00F41FDC" w:rsidRDefault="00F41FDC">
            <w:pPr>
              <w:pBdr>
                <w:top w:val="nil"/>
                <w:left w:val="nil"/>
                <w:bottom w:val="nil"/>
                <w:right w:val="nil"/>
                <w:between w:val="nil"/>
              </w:pBdr>
              <w:ind w:firstLine="0"/>
              <w:jc w:val="left"/>
              <w:rPr>
                <w:color w:val="000000"/>
                <w:sz w:val="20"/>
                <w:szCs w:val="20"/>
              </w:rPr>
            </w:pPr>
          </w:p>
        </w:tc>
        <w:tc>
          <w:tcPr>
            <w:tcW w:w="2693" w:type="dxa"/>
          </w:tcPr>
          <w:p w14:paraId="56590E8B"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374" w:type="dxa"/>
          </w:tcPr>
          <w:p w14:paraId="318FC45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736BE8E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A41415A" w14:textId="77777777" w:rsidR="00F41FDC" w:rsidRDefault="007C06EA">
      <w:r>
        <w:lastRenderedPageBreak/>
        <w:t>3. Условно разрешенные виды использования земельных участков и объектов капитального строительства для зоны РФС не устанавливаются.</w:t>
      </w:r>
    </w:p>
    <w:p w14:paraId="347512C8" w14:textId="77777777" w:rsidR="00F41FDC" w:rsidRDefault="007C06EA">
      <w:r>
        <w:t>4. Для зоны РФС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A5E4A84"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5E5D64D8" w14:textId="77777777" w:rsidR="00F41FDC" w:rsidRDefault="007C06EA" w:rsidP="002679EB">
      <w:pPr>
        <w:pStyle w:val="3"/>
        <w:numPr>
          <w:ilvl w:val="0"/>
          <w:numId w:val="1"/>
        </w:numPr>
        <w:ind w:left="1134" w:firstLine="0"/>
      </w:pPr>
      <w:bookmarkStart w:id="52" w:name="_heading=h.2lwamvv" w:colFirst="0" w:colLast="0"/>
      <w:bookmarkEnd w:id="52"/>
      <w:r>
        <w:t>Градостроительный регламент зоны размещения объектов захоронения (СК).</w:t>
      </w:r>
    </w:p>
    <w:p w14:paraId="3FF2A9D4" w14:textId="77777777" w:rsidR="00F41FDC" w:rsidRDefault="007C06EA">
      <w:r>
        <w:t>1. Градостроительный регламент данной территориальной зоны выделяется на территориях занятых, либо предназначенных для размещения объектов захоронения, либо планируемых для размещения кладбищ, крематориев и сопутствующих объектов капитального строительства.</w:t>
      </w:r>
    </w:p>
    <w:p w14:paraId="5B6A116A"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437DB674" w14:textId="77777777">
        <w:trPr>
          <w:tblHeader/>
        </w:trPr>
        <w:tc>
          <w:tcPr>
            <w:tcW w:w="2405" w:type="dxa"/>
            <w:shd w:val="clear" w:color="auto" w:fill="D9D9D9"/>
          </w:tcPr>
          <w:p w14:paraId="0F2B02D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0018210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38B81B9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A06D74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0D874D8B" w14:textId="77777777">
        <w:trPr>
          <w:trHeight w:val="75"/>
        </w:trPr>
        <w:tc>
          <w:tcPr>
            <w:tcW w:w="2405" w:type="dxa"/>
            <w:vMerge w:val="restart"/>
          </w:tcPr>
          <w:p w14:paraId="48CD5D0D" w14:textId="77777777" w:rsidR="00F41FDC" w:rsidRDefault="007C06EA">
            <w:pPr>
              <w:pBdr>
                <w:top w:val="nil"/>
                <w:left w:val="nil"/>
                <w:bottom w:val="nil"/>
                <w:right w:val="nil"/>
                <w:between w:val="nil"/>
              </w:pBdr>
              <w:ind w:firstLine="0"/>
              <w:jc w:val="left"/>
              <w:rPr>
                <w:sz w:val="20"/>
                <w:szCs w:val="20"/>
              </w:rPr>
            </w:pPr>
            <w:r>
              <w:rPr>
                <w:sz w:val="20"/>
                <w:szCs w:val="20"/>
              </w:rPr>
              <w:t>12.1</w:t>
            </w:r>
          </w:p>
          <w:p w14:paraId="09779E8F" w14:textId="77777777" w:rsidR="00F41FDC" w:rsidRDefault="007C06EA">
            <w:pPr>
              <w:pBdr>
                <w:top w:val="nil"/>
                <w:left w:val="nil"/>
                <w:bottom w:val="nil"/>
                <w:right w:val="nil"/>
                <w:between w:val="nil"/>
              </w:pBdr>
              <w:ind w:firstLine="0"/>
              <w:jc w:val="left"/>
              <w:rPr>
                <w:sz w:val="20"/>
                <w:szCs w:val="20"/>
              </w:rPr>
            </w:pPr>
            <w:r>
              <w:rPr>
                <w:sz w:val="20"/>
                <w:szCs w:val="20"/>
              </w:rPr>
              <w:t xml:space="preserve">Ритуальная деятельность </w:t>
            </w:r>
          </w:p>
        </w:tc>
        <w:tc>
          <w:tcPr>
            <w:tcW w:w="2526" w:type="dxa"/>
            <w:vMerge w:val="restart"/>
          </w:tcPr>
          <w:p w14:paraId="4D0A7777" w14:textId="77777777" w:rsidR="00F41FDC" w:rsidRDefault="007C06EA">
            <w:pPr>
              <w:pBdr>
                <w:top w:val="nil"/>
                <w:left w:val="nil"/>
                <w:bottom w:val="nil"/>
                <w:right w:val="nil"/>
                <w:between w:val="nil"/>
              </w:pBdr>
              <w:ind w:firstLine="0"/>
              <w:jc w:val="left"/>
              <w:rPr>
                <w:sz w:val="16"/>
                <w:szCs w:val="16"/>
              </w:rPr>
            </w:pPr>
            <w:r>
              <w:rPr>
                <w:sz w:val="16"/>
                <w:szCs w:val="16"/>
              </w:rPr>
              <w:t xml:space="preserve">Кладбища, крематории, места захоронения, а также соответствующие культовые сооружения </w:t>
            </w:r>
          </w:p>
        </w:tc>
        <w:tc>
          <w:tcPr>
            <w:tcW w:w="2541" w:type="dxa"/>
          </w:tcPr>
          <w:p w14:paraId="2595EDD1"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похоронного обслуживания</w:t>
            </w:r>
          </w:p>
        </w:tc>
        <w:tc>
          <w:tcPr>
            <w:tcW w:w="1873" w:type="dxa"/>
          </w:tcPr>
          <w:p w14:paraId="03D13FC0" w14:textId="77777777" w:rsidR="00F41FDC" w:rsidRDefault="007C06EA">
            <w:pPr>
              <w:pBdr>
                <w:top w:val="nil"/>
                <w:left w:val="nil"/>
                <w:bottom w:val="nil"/>
                <w:right w:val="nil"/>
                <w:between w:val="nil"/>
              </w:pBdr>
              <w:ind w:firstLine="0"/>
              <w:jc w:val="left"/>
              <w:rPr>
                <w:sz w:val="16"/>
                <w:szCs w:val="16"/>
              </w:rPr>
            </w:pPr>
            <w:r>
              <w:rPr>
                <w:sz w:val="16"/>
                <w:szCs w:val="16"/>
              </w:rPr>
              <w:t xml:space="preserve">Бюро похоронного обслуживания </w:t>
            </w:r>
          </w:p>
        </w:tc>
      </w:tr>
      <w:tr w:rsidR="00F41FDC" w14:paraId="4687B50A" w14:textId="77777777">
        <w:trPr>
          <w:trHeight w:val="75"/>
        </w:trPr>
        <w:tc>
          <w:tcPr>
            <w:tcW w:w="2405" w:type="dxa"/>
            <w:vMerge/>
          </w:tcPr>
          <w:p w14:paraId="1AB6881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78FB5D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F3FF0FE"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гостевого автотранспорта</w:t>
            </w:r>
          </w:p>
        </w:tc>
        <w:tc>
          <w:tcPr>
            <w:tcW w:w="1873" w:type="dxa"/>
          </w:tcPr>
          <w:p w14:paraId="230D0BBA"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гостевого автотранспорта</w:t>
            </w:r>
          </w:p>
        </w:tc>
      </w:tr>
      <w:tr w:rsidR="00F41FDC" w14:paraId="1AD3076D" w14:textId="77777777">
        <w:trPr>
          <w:trHeight w:val="94"/>
        </w:trPr>
        <w:tc>
          <w:tcPr>
            <w:tcW w:w="2405" w:type="dxa"/>
            <w:vMerge/>
          </w:tcPr>
          <w:p w14:paraId="5F390BA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A803F3D"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506C488"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площадок для сбора мусора и бытовых отходов</w:t>
            </w:r>
          </w:p>
        </w:tc>
        <w:tc>
          <w:tcPr>
            <w:tcW w:w="1873" w:type="dxa"/>
          </w:tcPr>
          <w:p w14:paraId="3FAE3FD1"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bl>
    <w:p w14:paraId="2CD0938D" w14:textId="77777777" w:rsidR="00F41FDC" w:rsidRDefault="007C06EA">
      <w:r>
        <w:t>3. Условно разрешенные виды использования земельных участков и объектов капитального строительства для зоны СК не устанавливаются.</w:t>
      </w:r>
    </w:p>
    <w:p w14:paraId="58B94F7A" w14:textId="77777777" w:rsidR="00F41FDC" w:rsidRDefault="007C06EA">
      <w:r>
        <w:t>4. Для зоны СК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582AF18E"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0281C68E" w14:textId="77777777" w:rsidR="00F41FDC" w:rsidRDefault="007C06EA" w:rsidP="007518F4">
      <w:pPr>
        <w:pStyle w:val="3"/>
        <w:numPr>
          <w:ilvl w:val="0"/>
          <w:numId w:val="1"/>
        </w:numPr>
        <w:ind w:left="1134" w:firstLine="0"/>
      </w:pPr>
      <w:bookmarkStart w:id="53" w:name="_heading=h.111kx3o" w:colFirst="0" w:colLast="0"/>
      <w:bookmarkEnd w:id="53"/>
      <w:r>
        <w:t>Градостроительный регламент зоны природных ландшафтов и зелёных насаждений специального назначения (ЛЗН).</w:t>
      </w:r>
    </w:p>
    <w:p w14:paraId="47AAF3A0" w14:textId="77777777" w:rsidR="00F41FDC" w:rsidRDefault="007C06EA">
      <w:r>
        <w:t>1. Градостроительный регламент данной территориальной зоны выделяется на территориях природных ландшафтов и неудобий, а также на территориях существующих или планируемых к размещению зеленых насаждений защитного назначения, прибрежных защитных полос водоемов.</w:t>
      </w:r>
    </w:p>
    <w:p w14:paraId="04512A41"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977"/>
        <w:gridCol w:w="1948"/>
        <w:gridCol w:w="1873"/>
      </w:tblGrid>
      <w:tr w:rsidR="00F41FDC" w14:paraId="1B83C6D1" w14:textId="77777777">
        <w:trPr>
          <w:tblHeader/>
        </w:trPr>
        <w:tc>
          <w:tcPr>
            <w:tcW w:w="2547" w:type="dxa"/>
            <w:shd w:val="clear" w:color="auto" w:fill="D9D9D9"/>
          </w:tcPr>
          <w:p w14:paraId="38CEC40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977" w:type="dxa"/>
            <w:shd w:val="clear" w:color="auto" w:fill="D9D9D9"/>
          </w:tcPr>
          <w:p w14:paraId="6F42EDC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1948" w:type="dxa"/>
            <w:shd w:val="clear" w:color="auto" w:fill="D9D9D9"/>
          </w:tcPr>
          <w:p w14:paraId="75A9A03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77480F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307E96D7" w14:textId="77777777">
        <w:tc>
          <w:tcPr>
            <w:tcW w:w="2547" w:type="dxa"/>
          </w:tcPr>
          <w:p w14:paraId="296EFFEB" w14:textId="77777777" w:rsidR="00F41FDC" w:rsidRDefault="007C06EA">
            <w:pPr>
              <w:pBdr>
                <w:top w:val="nil"/>
                <w:left w:val="nil"/>
                <w:bottom w:val="nil"/>
                <w:right w:val="nil"/>
                <w:between w:val="nil"/>
              </w:pBdr>
              <w:ind w:firstLine="0"/>
              <w:jc w:val="left"/>
              <w:rPr>
                <w:sz w:val="20"/>
                <w:szCs w:val="20"/>
              </w:rPr>
            </w:pPr>
            <w:r>
              <w:rPr>
                <w:sz w:val="20"/>
                <w:szCs w:val="20"/>
              </w:rPr>
              <w:t>3.1</w:t>
            </w:r>
          </w:p>
          <w:p w14:paraId="225C927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977" w:type="dxa"/>
          </w:tcPr>
          <w:p w14:paraId="546CC77C"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C2DC679"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1948" w:type="dxa"/>
          </w:tcPr>
          <w:p w14:paraId="3323F569"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58A94E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047FBA4E" w14:textId="77777777">
        <w:tc>
          <w:tcPr>
            <w:tcW w:w="2547" w:type="dxa"/>
          </w:tcPr>
          <w:p w14:paraId="036D8FCC" w14:textId="77777777" w:rsidR="00F41FDC" w:rsidRDefault="007C06EA">
            <w:pPr>
              <w:pBdr>
                <w:top w:val="nil"/>
                <w:left w:val="nil"/>
                <w:bottom w:val="nil"/>
                <w:right w:val="nil"/>
                <w:between w:val="nil"/>
              </w:pBdr>
              <w:ind w:firstLine="0"/>
              <w:jc w:val="left"/>
              <w:rPr>
                <w:sz w:val="20"/>
                <w:szCs w:val="20"/>
              </w:rPr>
            </w:pPr>
            <w:r>
              <w:rPr>
                <w:sz w:val="20"/>
                <w:szCs w:val="20"/>
              </w:rPr>
              <w:t>3.7</w:t>
            </w:r>
          </w:p>
          <w:p w14:paraId="1D3248D9"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2D21681A" w14:textId="77777777" w:rsidR="00F41FDC" w:rsidRDefault="00F41FDC">
            <w:pPr>
              <w:pBdr>
                <w:top w:val="nil"/>
                <w:left w:val="nil"/>
                <w:bottom w:val="nil"/>
                <w:right w:val="nil"/>
                <w:between w:val="nil"/>
              </w:pBdr>
              <w:ind w:firstLine="0"/>
              <w:jc w:val="left"/>
              <w:rPr>
                <w:sz w:val="20"/>
                <w:szCs w:val="20"/>
              </w:rPr>
            </w:pPr>
          </w:p>
        </w:tc>
        <w:tc>
          <w:tcPr>
            <w:tcW w:w="2977" w:type="dxa"/>
          </w:tcPr>
          <w:p w14:paraId="75A37AEB"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1BAF8288"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1948" w:type="dxa"/>
          </w:tcPr>
          <w:p w14:paraId="372F6A4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310E167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CBC9A90" w14:textId="77777777">
        <w:trPr>
          <w:trHeight w:val="33"/>
        </w:trPr>
        <w:tc>
          <w:tcPr>
            <w:tcW w:w="2547" w:type="dxa"/>
            <w:vMerge w:val="restart"/>
          </w:tcPr>
          <w:p w14:paraId="331B003A" w14:textId="77777777" w:rsidR="00F41FDC" w:rsidRDefault="007C06EA">
            <w:pPr>
              <w:pBdr>
                <w:top w:val="nil"/>
                <w:left w:val="nil"/>
                <w:bottom w:val="nil"/>
                <w:right w:val="nil"/>
                <w:between w:val="nil"/>
              </w:pBdr>
              <w:ind w:firstLine="0"/>
              <w:jc w:val="left"/>
              <w:rPr>
                <w:sz w:val="20"/>
                <w:szCs w:val="20"/>
              </w:rPr>
            </w:pPr>
            <w:r>
              <w:rPr>
                <w:sz w:val="20"/>
                <w:szCs w:val="20"/>
              </w:rPr>
              <w:t>6.8</w:t>
            </w:r>
          </w:p>
          <w:p w14:paraId="2DE48C42"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977" w:type="dxa"/>
            <w:vMerge w:val="restart"/>
          </w:tcPr>
          <w:p w14:paraId="33E59BFD" w14:textId="77777777" w:rsidR="00F41FDC" w:rsidRDefault="007C06EA">
            <w:pPr>
              <w:pBdr>
                <w:top w:val="nil"/>
                <w:left w:val="nil"/>
                <w:bottom w:val="nil"/>
                <w:right w:val="nil"/>
                <w:between w:val="nil"/>
              </w:pBdr>
              <w:ind w:firstLine="0"/>
              <w:jc w:val="left"/>
              <w:rPr>
                <w:sz w:val="16"/>
                <w:szCs w:val="16"/>
              </w:rPr>
            </w:pPr>
            <w:r>
              <w:rPr>
                <w:sz w:val="16"/>
                <w:szCs w:val="16"/>
              </w:rPr>
              <w:t>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w:t>
            </w:r>
          </w:p>
        </w:tc>
        <w:tc>
          <w:tcPr>
            <w:tcW w:w="1948" w:type="dxa"/>
          </w:tcPr>
          <w:p w14:paraId="0A9E14DA" w14:textId="77777777" w:rsidR="00F41FDC" w:rsidRDefault="007C06EA">
            <w:pPr>
              <w:pBdr>
                <w:top w:val="nil"/>
                <w:left w:val="nil"/>
                <w:bottom w:val="nil"/>
                <w:right w:val="nil"/>
                <w:between w:val="nil"/>
              </w:pBdr>
              <w:ind w:firstLine="0"/>
              <w:jc w:val="left"/>
              <w:rPr>
                <w:sz w:val="16"/>
                <w:szCs w:val="16"/>
              </w:rPr>
            </w:pPr>
            <w:r>
              <w:rPr>
                <w:sz w:val="16"/>
                <w:szCs w:val="16"/>
              </w:rPr>
              <w:t>Размещение строений (сооружений), технологически связанных с основным видом деятельности</w:t>
            </w:r>
          </w:p>
        </w:tc>
        <w:tc>
          <w:tcPr>
            <w:tcW w:w="1873" w:type="dxa"/>
          </w:tcPr>
          <w:p w14:paraId="6D929DCC" w14:textId="77777777" w:rsidR="00F41FDC" w:rsidRDefault="007C06EA">
            <w:pPr>
              <w:pBdr>
                <w:top w:val="nil"/>
                <w:left w:val="nil"/>
                <w:bottom w:val="nil"/>
                <w:right w:val="nil"/>
                <w:between w:val="nil"/>
              </w:pBdr>
              <w:ind w:firstLine="0"/>
              <w:jc w:val="left"/>
              <w:rPr>
                <w:sz w:val="16"/>
                <w:szCs w:val="16"/>
              </w:rPr>
            </w:pPr>
            <w:r>
              <w:rPr>
                <w:sz w:val="16"/>
                <w:szCs w:val="16"/>
              </w:rPr>
              <w:t xml:space="preserve">Строения (сооружения), технологически связанные с основным видом деятельности </w:t>
            </w:r>
          </w:p>
        </w:tc>
      </w:tr>
      <w:tr w:rsidR="00F41FDC" w14:paraId="5D08B85F" w14:textId="77777777">
        <w:trPr>
          <w:trHeight w:val="31"/>
        </w:trPr>
        <w:tc>
          <w:tcPr>
            <w:tcW w:w="2547" w:type="dxa"/>
            <w:vMerge/>
          </w:tcPr>
          <w:p w14:paraId="5A825F1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7" w:type="dxa"/>
            <w:vMerge/>
          </w:tcPr>
          <w:p w14:paraId="56874BA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1948" w:type="dxa"/>
          </w:tcPr>
          <w:p w14:paraId="1F6E0C0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5BD03186" w14:textId="77777777" w:rsidR="00F41FDC" w:rsidRDefault="007C06EA">
            <w:pPr>
              <w:pBdr>
                <w:top w:val="nil"/>
                <w:left w:val="nil"/>
                <w:bottom w:val="nil"/>
                <w:right w:val="nil"/>
                <w:between w:val="nil"/>
              </w:pBdr>
              <w:ind w:firstLine="0"/>
              <w:jc w:val="left"/>
              <w:rPr>
                <w:sz w:val="16"/>
                <w:szCs w:val="16"/>
              </w:rPr>
            </w:pPr>
            <w:r>
              <w:rPr>
                <w:sz w:val="16"/>
                <w:szCs w:val="16"/>
              </w:rPr>
              <w:t>Гидранты, противопожарные водоемы, резервуары</w:t>
            </w:r>
          </w:p>
        </w:tc>
      </w:tr>
      <w:tr w:rsidR="00F41FDC" w14:paraId="40C64110" w14:textId="77777777">
        <w:trPr>
          <w:trHeight w:val="31"/>
        </w:trPr>
        <w:tc>
          <w:tcPr>
            <w:tcW w:w="2547" w:type="dxa"/>
            <w:vMerge/>
          </w:tcPr>
          <w:p w14:paraId="3295F46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7" w:type="dxa"/>
            <w:vMerge/>
          </w:tcPr>
          <w:p w14:paraId="3DCE99E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1948" w:type="dxa"/>
          </w:tcPr>
          <w:p w14:paraId="39F2A4A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2CA493C9"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1E570F24" w14:textId="77777777">
        <w:trPr>
          <w:trHeight w:val="31"/>
        </w:trPr>
        <w:tc>
          <w:tcPr>
            <w:tcW w:w="2547" w:type="dxa"/>
          </w:tcPr>
          <w:p w14:paraId="10BAE1C0" w14:textId="77777777" w:rsidR="00F41FDC" w:rsidRDefault="007C06EA">
            <w:pPr>
              <w:pBdr>
                <w:top w:val="nil"/>
                <w:left w:val="nil"/>
                <w:bottom w:val="nil"/>
                <w:right w:val="nil"/>
                <w:between w:val="nil"/>
              </w:pBdr>
              <w:ind w:firstLine="0"/>
              <w:jc w:val="left"/>
              <w:rPr>
                <w:sz w:val="20"/>
                <w:szCs w:val="20"/>
              </w:rPr>
            </w:pPr>
            <w:r>
              <w:rPr>
                <w:sz w:val="20"/>
                <w:szCs w:val="20"/>
              </w:rPr>
              <w:t>7.5</w:t>
            </w:r>
          </w:p>
          <w:p w14:paraId="6C733B8B" w14:textId="77777777" w:rsidR="00F41FDC" w:rsidRDefault="007C06EA">
            <w:pPr>
              <w:pBdr>
                <w:top w:val="nil"/>
                <w:left w:val="nil"/>
                <w:bottom w:val="nil"/>
                <w:right w:val="nil"/>
                <w:between w:val="nil"/>
              </w:pBdr>
              <w:ind w:firstLine="0"/>
              <w:jc w:val="left"/>
              <w:rPr>
                <w:sz w:val="20"/>
                <w:szCs w:val="20"/>
              </w:rPr>
            </w:pPr>
            <w:r>
              <w:rPr>
                <w:sz w:val="20"/>
                <w:szCs w:val="20"/>
              </w:rPr>
              <w:t>Трубопроводный транспорт</w:t>
            </w:r>
          </w:p>
        </w:tc>
        <w:tc>
          <w:tcPr>
            <w:tcW w:w="2977" w:type="dxa"/>
          </w:tcPr>
          <w:p w14:paraId="1BC03790" w14:textId="77777777" w:rsidR="00F41FDC" w:rsidRDefault="007C06EA">
            <w:pPr>
              <w:pBdr>
                <w:top w:val="nil"/>
                <w:left w:val="nil"/>
                <w:bottom w:val="nil"/>
                <w:right w:val="nil"/>
                <w:between w:val="nil"/>
              </w:pBdr>
              <w:ind w:firstLine="0"/>
              <w:jc w:val="left"/>
              <w:rPr>
                <w:sz w:val="16"/>
                <w:szCs w:val="16"/>
              </w:rPr>
            </w:pPr>
            <w:r>
              <w:rPr>
                <w:sz w:val="16"/>
                <w:szCs w:val="16"/>
              </w:rPr>
              <w:t xml:space="preserve">Нефтепроводы, водопроводы, газопроводы, иные трубопроводы, а также здания (сооружения), необходимые для эксплуатации названных трубопроводов </w:t>
            </w:r>
          </w:p>
        </w:tc>
        <w:tc>
          <w:tcPr>
            <w:tcW w:w="1948" w:type="dxa"/>
          </w:tcPr>
          <w:p w14:paraId="382050BA"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устанавливаются </w:t>
            </w:r>
          </w:p>
        </w:tc>
        <w:tc>
          <w:tcPr>
            <w:tcW w:w="1873" w:type="dxa"/>
          </w:tcPr>
          <w:p w14:paraId="4AC5B90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4682C02" w14:textId="77777777">
        <w:trPr>
          <w:trHeight w:val="31"/>
        </w:trPr>
        <w:tc>
          <w:tcPr>
            <w:tcW w:w="2547" w:type="dxa"/>
          </w:tcPr>
          <w:p w14:paraId="0CEC9F43" w14:textId="77777777" w:rsidR="00F41FDC" w:rsidRDefault="007C06EA">
            <w:pPr>
              <w:pBdr>
                <w:top w:val="nil"/>
                <w:left w:val="nil"/>
                <w:bottom w:val="nil"/>
                <w:right w:val="nil"/>
                <w:between w:val="nil"/>
              </w:pBdr>
              <w:ind w:firstLine="0"/>
              <w:jc w:val="left"/>
              <w:rPr>
                <w:sz w:val="20"/>
                <w:szCs w:val="20"/>
              </w:rPr>
            </w:pPr>
            <w:r>
              <w:rPr>
                <w:sz w:val="20"/>
                <w:szCs w:val="20"/>
              </w:rPr>
              <w:t>11.3</w:t>
            </w:r>
          </w:p>
          <w:p w14:paraId="6CA6963E" w14:textId="77777777" w:rsidR="00F41FDC" w:rsidRDefault="007C06EA">
            <w:pPr>
              <w:pBdr>
                <w:top w:val="nil"/>
                <w:left w:val="nil"/>
                <w:bottom w:val="nil"/>
                <w:right w:val="nil"/>
                <w:between w:val="nil"/>
              </w:pBdr>
              <w:ind w:firstLine="0"/>
              <w:jc w:val="left"/>
              <w:rPr>
                <w:sz w:val="20"/>
                <w:szCs w:val="20"/>
              </w:rPr>
            </w:pPr>
            <w:r>
              <w:rPr>
                <w:sz w:val="20"/>
                <w:szCs w:val="20"/>
              </w:rPr>
              <w:t>Гидротехнические сооружения</w:t>
            </w:r>
          </w:p>
        </w:tc>
        <w:tc>
          <w:tcPr>
            <w:tcW w:w="2977" w:type="dxa"/>
          </w:tcPr>
          <w:p w14:paraId="4DDEBE9C" w14:textId="77777777" w:rsidR="00F41FDC" w:rsidRDefault="007C06EA">
            <w:pPr>
              <w:pBdr>
                <w:top w:val="nil"/>
                <w:left w:val="nil"/>
                <w:bottom w:val="nil"/>
                <w:right w:val="nil"/>
                <w:between w:val="nil"/>
              </w:pBdr>
              <w:ind w:firstLine="0"/>
              <w:jc w:val="left"/>
              <w:rPr>
                <w:sz w:val="16"/>
                <w:szCs w:val="16"/>
              </w:rPr>
            </w:pPr>
            <w:r>
              <w:rPr>
                <w:sz w:val="16"/>
                <w:szCs w:val="16"/>
              </w:rPr>
              <w:t xml:space="preserve">Гидротехнические сооружения, необходимые для эксплуатации водохранилищ (плотины, водосбросные, водозаборные, водовыпускные и другие гидротехнические сооружения, </w:t>
            </w:r>
            <w:proofErr w:type="spellStart"/>
            <w:r>
              <w:rPr>
                <w:sz w:val="16"/>
                <w:szCs w:val="16"/>
              </w:rPr>
              <w:t>рыбозащитные</w:t>
            </w:r>
            <w:proofErr w:type="spellEnd"/>
            <w:r>
              <w:rPr>
                <w:sz w:val="16"/>
                <w:szCs w:val="16"/>
              </w:rPr>
              <w:t xml:space="preserve"> и рыбопропускные сооружения, берегозащитные сооружения) </w:t>
            </w:r>
          </w:p>
        </w:tc>
        <w:tc>
          <w:tcPr>
            <w:tcW w:w="1948" w:type="dxa"/>
          </w:tcPr>
          <w:p w14:paraId="75434AB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3195A1A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4079724" w14:textId="77777777">
        <w:tc>
          <w:tcPr>
            <w:tcW w:w="2547" w:type="dxa"/>
          </w:tcPr>
          <w:p w14:paraId="3B6D317A"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670FEC9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68F50DF6" w14:textId="77777777" w:rsidR="00F41FDC" w:rsidRDefault="00F41FDC">
            <w:pPr>
              <w:pBdr>
                <w:top w:val="nil"/>
                <w:left w:val="nil"/>
                <w:bottom w:val="nil"/>
                <w:right w:val="nil"/>
                <w:between w:val="nil"/>
              </w:pBdr>
              <w:ind w:firstLine="0"/>
              <w:jc w:val="left"/>
              <w:rPr>
                <w:color w:val="000000"/>
                <w:sz w:val="20"/>
                <w:szCs w:val="20"/>
              </w:rPr>
            </w:pPr>
          </w:p>
        </w:tc>
        <w:tc>
          <w:tcPr>
            <w:tcW w:w="2977" w:type="dxa"/>
          </w:tcPr>
          <w:p w14:paraId="1C2588C9" w14:textId="77777777" w:rsidR="00F41FDC" w:rsidRDefault="007C06EA">
            <w:pPr>
              <w:pBdr>
                <w:top w:val="nil"/>
                <w:left w:val="nil"/>
                <w:bottom w:val="nil"/>
                <w:right w:val="nil"/>
                <w:between w:val="nil"/>
              </w:pBdr>
              <w:ind w:firstLine="0"/>
              <w:jc w:val="left"/>
              <w:rPr>
                <w:sz w:val="16"/>
                <w:szCs w:val="16"/>
              </w:rPr>
            </w:pPr>
            <w:r>
              <w:rPr>
                <w:sz w:val="16"/>
                <w:szCs w:val="16"/>
              </w:rPr>
              <w:t xml:space="preserve">Набережные, береговые полосы водных объектов общего пользования, пешеходные тротуары, малые архитектурные формы благоустройства </w:t>
            </w:r>
          </w:p>
        </w:tc>
        <w:tc>
          <w:tcPr>
            <w:tcW w:w="1948" w:type="dxa"/>
          </w:tcPr>
          <w:p w14:paraId="66FD488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1DD373A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423E2E00" w14:textId="77777777" w:rsidR="00F41FDC" w:rsidRDefault="007C06EA">
      <w:r>
        <w:t>3. Условно разрешенные виды использования земельных участков и объектов капитального строительства для зоны ЛЗН не устанавливаются.</w:t>
      </w:r>
    </w:p>
    <w:p w14:paraId="66777B62" w14:textId="77777777" w:rsidR="00F41FDC" w:rsidRDefault="007C06EA">
      <w:r>
        <w:t>4. Для зоны ЛЗН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10C54016"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7A384B87" w14:textId="48C6F0B8" w:rsidR="00F41FDC" w:rsidRDefault="007C06EA" w:rsidP="007C06EA">
      <w:pPr>
        <w:pStyle w:val="3"/>
        <w:numPr>
          <w:ilvl w:val="0"/>
          <w:numId w:val="1"/>
        </w:numPr>
        <w:ind w:left="1134" w:firstLine="0"/>
      </w:pPr>
      <w:r>
        <w:lastRenderedPageBreak/>
        <w:t>Градостроительный регламент зоны режимных территорий (РТ).</w:t>
      </w:r>
    </w:p>
    <w:p w14:paraId="5CB67B71" w14:textId="5ADB6E44" w:rsidR="00F41FDC" w:rsidRDefault="007C06EA" w:rsidP="007518F4">
      <w:pPr>
        <w:spacing w:before="1"/>
        <w:ind w:right="236" w:firstLine="708"/>
      </w:pPr>
      <w:r>
        <w:t>1. Градостроительный регламент данной территориальной зоны выделяется на территориях занятых, либо предназначенных для размещения военных объектов, военных городков, СИЗО, приемников-распределителей, режимных учреждений спецназначения, объектов гражданской обороны и предотвращения чрезвычайных ситуаций, образовательных учреждений, реализующих военные профессиональные программы.</w:t>
      </w:r>
    </w:p>
    <w:p w14:paraId="5FAA9290"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2D656DDA" w14:textId="77777777">
        <w:trPr>
          <w:tblHeader/>
        </w:trPr>
        <w:tc>
          <w:tcPr>
            <w:tcW w:w="2405" w:type="dxa"/>
            <w:shd w:val="clear" w:color="auto" w:fill="D9D9D9"/>
          </w:tcPr>
          <w:p w14:paraId="2DC5897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0E3743F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79373B3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6E86B3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089EC72" w14:textId="77777777">
        <w:trPr>
          <w:trHeight w:val="2944"/>
        </w:trPr>
        <w:tc>
          <w:tcPr>
            <w:tcW w:w="2405" w:type="dxa"/>
          </w:tcPr>
          <w:p w14:paraId="2734145F"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8.0 Обеспечение обороны и безопасности</w:t>
            </w:r>
          </w:p>
        </w:tc>
        <w:tc>
          <w:tcPr>
            <w:tcW w:w="2526" w:type="dxa"/>
          </w:tcPr>
          <w:p w14:paraId="13FE41A1"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(военные организации, учреждений и других объектов); здания военных училищ, военных институтов, военных университетов, военных академий; объекты, обеспечивающие осуществление таможенной деятельности</w:t>
            </w:r>
          </w:p>
        </w:tc>
        <w:tc>
          <w:tcPr>
            <w:tcW w:w="2541" w:type="dxa"/>
          </w:tcPr>
          <w:p w14:paraId="1C286B0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59F6F9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4C74DBF" w14:textId="77777777">
        <w:trPr>
          <w:trHeight w:val="2944"/>
        </w:trPr>
        <w:tc>
          <w:tcPr>
            <w:tcW w:w="2405" w:type="dxa"/>
          </w:tcPr>
          <w:p w14:paraId="2640A868"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8.1 Обеспечение вооруженных сил</w:t>
            </w:r>
          </w:p>
        </w:tc>
        <w:tc>
          <w:tcPr>
            <w:tcW w:w="2526" w:type="dxa"/>
          </w:tcPr>
          <w:p w14:paraId="19897334"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предназначенные для разработки, испытания, производства ремонта или уничтожения вооружения, техники военного назначения и боеприпасов; объекты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2541" w:type="dxa"/>
          </w:tcPr>
          <w:p w14:paraId="4915481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07A742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2947B1D" w14:textId="77777777">
        <w:trPr>
          <w:trHeight w:val="2944"/>
        </w:trPr>
        <w:tc>
          <w:tcPr>
            <w:tcW w:w="2405" w:type="dxa"/>
          </w:tcPr>
          <w:p w14:paraId="6CFE4DB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8.3 Обеспечение внутреннего правопорядка</w:t>
            </w:r>
          </w:p>
        </w:tc>
        <w:tc>
          <w:tcPr>
            <w:tcW w:w="2526" w:type="dxa"/>
          </w:tcPr>
          <w:p w14:paraId="72F90BB9"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капитального строительства, необходимые для подготовки и поддержания в готовности органов внутренних дел, </w:t>
            </w:r>
            <w:proofErr w:type="spellStart"/>
            <w:r>
              <w:rPr>
                <w:sz w:val="16"/>
                <w:szCs w:val="16"/>
              </w:rPr>
              <w:t>Росгвардии</w:t>
            </w:r>
            <w:proofErr w:type="spellEnd"/>
            <w:r>
              <w:rPr>
                <w:sz w:val="16"/>
                <w:szCs w:val="16"/>
              </w:rPr>
              <w:t xml:space="preserve">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c>
          <w:tcPr>
            <w:tcW w:w="2541" w:type="dxa"/>
          </w:tcPr>
          <w:p w14:paraId="57439DB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80713E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72F138E" w14:textId="77777777">
        <w:trPr>
          <w:trHeight w:val="2944"/>
        </w:trPr>
        <w:tc>
          <w:tcPr>
            <w:tcW w:w="2405" w:type="dxa"/>
          </w:tcPr>
          <w:p w14:paraId="3543BF5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lastRenderedPageBreak/>
              <w:t>8.4 Обеспечение деятельности по исполнению наказаний</w:t>
            </w:r>
          </w:p>
        </w:tc>
        <w:tc>
          <w:tcPr>
            <w:tcW w:w="2526" w:type="dxa"/>
          </w:tcPr>
          <w:p w14:paraId="0310EC44"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для создания мест лишения свободы (следственные изоляторы, тюрьмы, поселения)</w:t>
            </w:r>
          </w:p>
        </w:tc>
        <w:tc>
          <w:tcPr>
            <w:tcW w:w="2541" w:type="dxa"/>
          </w:tcPr>
          <w:p w14:paraId="3B4496E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15D666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bl>
    <w:p w14:paraId="340DEBA7" w14:textId="77777777" w:rsidR="00F41FDC" w:rsidRDefault="007C06EA">
      <w:r>
        <w:t>3. Условно разрешенные виды использования земельных участков и объектов капитального строительства для зоны РТ не устанавливаются.</w:t>
      </w:r>
    </w:p>
    <w:p w14:paraId="151640EF" w14:textId="77777777" w:rsidR="00F41FDC" w:rsidRDefault="007C06EA">
      <w:r>
        <w:t>4. Для зоны РТ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EA26F1D" w14:textId="088D5CD7" w:rsidR="007518F4" w:rsidRDefault="007C06EA" w:rsidP="007518F4">
      <w:r>
        <w:t>5. Ограничения использования земельных участков и объектов капитального строительства указаны в статье 45 настоящих Правил.</w:t>
      </w:r>
    </w:p>
    <w:p w14:paraId="6C673FDD" w14:textId="56D405F9" w:rsidR="00F41FDC" w:rsidRDefault="007C06EA" w:rsidP="007C06EA">
      <w:pPr>
        <w:pStyle w:val="3"/>
        <w:numPr>
          <w:ilvl w:val="0"/>
          <w:numId w:val="1"/>
        </w:numPr>
        <w:ind w:left="1134" w:firstLine="0"/>
      </w:pPr>
      <w:r>
        <w:t>Градостроительный регламент зоны специального назначения (СН).</w:t>
      </w:r>
    </w:p>
    <w:p w14:paraId="5009FCFE" w14:textId="77777777" w:rsidR="00F41FDC" w:rsidRDefault="007C06EA">
      <w:pPr>
        <w:spacing w:before="1" w:after="0" w:line="360" w:lineRule="auto"/>
        <w:ind w:right="-2" w:firstLine="708"/>
      </w:pPr>
      <w:r>
        <w:t>1. Градостроительный регламент данной территориальной зоны выделяется на территориях занятых, либо предназначенных для размещения полигонов твердых бытовых отходов и иных объектов специального назначения.</w:t>
      </w:r>
    </w:p>
    <w:p w14:paraId="2A3B71EB"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6F7CF717" w14:textId="77777777">
        <w:trPr>
          <w:tblHeader/>
        </w:trPr>
        <w:tc>
          <w:tcPr>
            <w:tcW w:w="2405" w:type="dxa"/>
            <w:shd w:val="clear" w:color="auto" w:fill="D9D9D9"/>
          </w:tcPr>
          <w:p w14:paraId="458E0F7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75F388C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1AD2A6D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1E564AB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C6D1B96" w14:textId="77777777">
        <w:trPr>
          <w:trHeight w:val="2944"/>
        </w:trPr>
        <w:tc>
          <w:tcPr>
            <w:tcW w:w="2405" w:type="dxa"/>
          </w:tcPr>
          <w:p w14:paraId="2820186E"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12.2 Специальная деятельность</w:t>
            </w:r>
          </w:p>
        </w:tc>
        <w:tc>
          <w:tcPr>
            <w:tcW w:w="2526" w:type="dxa"/>
          </w:tcPr>
          <w:p w14:paraId="7255FD2A" w14:textId="77777777" w:rsidR="00F41FDC" w:rsidRDefault="007C06EA">
            <w:pPr>
              <w:pBdr>
                <w:top w:val="nil"/>
                <w:left w:val="nil"/>
                <w:bottom w:val="nil"/>
                <w:right w:val="nil"/>
                <w:between w:val="nil"/>
              </w:pBdr>
              <w:ind w:firstLine="0"/>
              <w:jc w:val="left"/>
              <w:rPr>
                <w:sz w:val="16"/>
                <w:szCs w:val="16"/>
              </w:rPr>
            </w:pPr>
            <w:r>
              <w:rPr>
                <w:sz w:val="16"/>
                <w:szCs w:val="16"/>
              </w:rPr>
              <w:t>Объекты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w:t>
            </w:r>
          </w:p>
        </w:tc>
        <w:tc>
          <w:tcPr>
            <w:tcW w:w="2541" w:type="dxa"/>
          </w:tcPr>
          <w:p w14:paraId="67DE1FD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4F78E81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bl>
    <w:p w14:paraId="30C84A25" w14:textId="77777777" w:rsidR="00F41FDC" w:rsidRDefault="007C06EA">
      <w:r>
        <w:t>3. Условно разрешенные виды использования земельных участков и объектов капитального строительства для зоны СН не устанавливаются.</w:t>
      </w:r>
    </w:p>
    <w:p w14:paraId="0ED142A3" w14:textId="77777777" w:rsidR="00F41FDC" w:rsidRDefault="007C06EA">
      <w:r>
        <w:lastRenderedPageBreak/>
        <w:t>4. Для зоны СН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CF62EDA"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5B70072F" w14:textId="35B10B5E" w:rsidR="00F41FDC" w:rsidRDefault="007C06EA" w:rsidP="007C06EA">
      <w:pPr>
        <w:pStyle w:val="3"/>
        <w:numPr>
          <w:ilvl w:val="0"/>
          <w:numId w:val="1"/>
        </w:numPr>
        <w:ind w:left="1134" w:firstLine="0"/>
      </w:pPr>
      <w:bookmarkStart w:id="54" w:name="_heading=h.3l18frh" w:colFirst="0" w:colLast="0"/>
      <w:bookmarkEnd w:id="54"/>
      <w:r>
        <w:t>Ограничения на использование земельных участков и объектов капитального строительства.</w:t>
      </w:r>
    </w:p>
    <w:p w14:paraId="73D0736F" w14:textId="77777777" w:rsidR="00F41FDC" w:rsidRDefault="007C06EA">
      <w: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14:paraId="1EE94F9B" w14:textId="77777777" w:rsidR="00F41FDC" w:rsidRDefault="007C06EA">
      <w: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14:paraId="779F9E89" w14:textId="77777777" w:rsidR="00F41FDC" w:rsidRDefault="007C06EA">
      <w: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14:paraId="4191D492" w14:textId="77777777" w:rsidR="00F41FDC" w:rsidRDefault="007C06EA">
      <w:r>
        <w:t>1) градостроительными регламентами, определёнными статьями 28-42 настоящих Правил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w:t>
      </w:r>
    </w:p>
    <w:p w14:paraId="1294C6F9" w14:textId="77777777" w:rsidR="00F41FDC" w:rsidRDefault="007C06EA">
      <w: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4 настоящей статьи.</w:t>
      </w:r>
    </w:p>
    <w:p w14:paraId="70A20171" w14:textId="77777777" w:rsidR="00F41FDC" w:rsidRDefault="007C06EA">
      <w: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p w14:paraId="121E34BB" w14:textId="77777777" w:rsidR="00F41FDC" w:rsidRDefault="007C06EA">
      <w: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14:paraId="2BD993F8" w14:textId="77777777" w:rsidR="00F41FDC" w:rsidRDefault="007C06EA">
      <w:r>
        <w:t>1) градостроительными регламентами, определенными статьями 28-42 настоящих Правил применительно к соответствующим территориальным зонам, обозначенным на карте градостроительного зонирования настоящих Правил с учетом ограничений, определенных настоящей статьей;</w:t>
      </w:r>
    </w:p>
    <w:p w14:paraId="550E671C" w14:textId="77777777" w:rsidR="00F41FDC" w:rsidRDefault="007C06EA">
      <w: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14:paraId="24968B18" w14:textId="77777777" w:rsidR="00F41FDC" w:rsidRDefault="007C06EA">
      <w: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w:t>
      </w:r>
      <w:r>
        <w:lastRenderedPageBreak/>
        <w:t xml:space="preserve">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14:paraId="3E62DD1A" w14:textId="77777777" w:rsidR="00F41FDC" w:rsidRDefault="007C06EA">
      <w: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Республики Северная Осетия – Алания, органов местного самоуправления поселения. </w:t>
      </w:r>
    </w:p>
    <w:p w14:paraId="71C90FED" w14:textId="77777777" w:rsidR="00F41FDC" w:rsidRDefault="007C06EA">
      <w:r>
        <w:t xml:space="preserve">8. Санитарно-защитная зона – это специальная территория с особым режимом использования, размер которой обеспечивает уменьшение воздействия загрязнения на атмосферный воздух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14:paraId="4974DD00" w14:textId="77777777" w:rsidR="00F41FDC" w:rsidRDefault="007C06EA">
      <w:r>
        <w:t xml:space="preserve">9. Размер санитарно-защитной зоны и рекомендуемые минимальные разрывы устанавливаются в соответствии с действующими санитарными правилами. Для объектов, являющихся источниками воздействия на среду обитания, для которых действующими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14:paraId="234F240A" w14:textId="77777777" w:rsidR="00F41FDC" w:rsidRDefault="007C06EA">
      <w:r>
        <w:t>10. В соответствии с действующими санитарными нормами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E2661B6" w14:textId="77777777" w:rsidR="00F41FDC" w:rsidRDefault="007C06EA">
      <w:r>
        <w:t xml:space="preserve">11.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линии электропередач, электроподстанции, нефте- и газопроводы, артезианские скважины для </w:t>
      </w:r>
      <w:r>
        <w:lastRenderedPageBreak/>
        <w:t xml:space="preserve">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17F40F0" w14:textId="77777777" w:rsidR="00F41FDC" w:rsidRDefault="007C06EA">
      <w:r>
        <w:t>12.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59EAE50B" w14:textId="77777777" w:rsidR="00F41FDC" w:rsidRDefault="007C06EA">
      <w:r>
        <w:t xml:space="preserve">13. 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Для магистральных трубопроводов углеводородного сырья, компрессорных установок создаются санитарные разрывы (санитарные полосы отчуждения). </w:t>
      </w:r>
    </w:p>
    <w:p w14:paraId="2361B722" w14:textId="77777777" w:rsidR="00F41FDC" w:rsidRDefault="007C06EA">
      <w:r>
        <w:t>14.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6BB488C" w14:textId="77777777" w:rsidR="00F41FDC" w:rsidRDefault="007C06EA">
      <w:r>
        <w:t>15. В границах водоохранных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9DB21B7" w14:textId="77777777" w:rsidR="00F41FDC" w:rsidRDefault="007C06EA">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6A930E3" w14:textId="77777777" w:rsidR="00F41FDC" w:rsidRDefault="007C06EA">
      <w:r>
        <w:t>17.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ограничениями, установленными для водоохранных зон, запрещаются: распашка земель; размещение отвалов размываемых грунтов; выпас сельскохозяйственных животных и организация для них летних лагерей, ванн.</w:t>
      </w:r>
    </w:p>
    <w:p w14:paraId="13C55247" w14:textId="77777777" w:rsidR="00F41FDC" w:rsidRDefault="007C06EA">
      <w:r>
        <w:lastRenderedPageBreak/>
        <w:t>18. Зоны санитарной охраны источников водоснабжения и водопроводов питьевого назначения (далее также –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w:t>
      </w:r>
    </w:p>
    <w:p w14:paraId="13F23128" w14:textId="77777777" w:rsidR="00F41FDC" w:rsidRDefault="007C06EA">
      <w:r>
        <w:t>19. 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4D548A52" w14:textId="77777777" w:rsidR="00F41FDC" w:rsidRDefault="007C06EA">
      <w:r>
        <w:t xml:space="preserve">20. Во втором и третьем поясе ЗСО запрещается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3F4B4DDF" w14:textId="77777777" w:rsidR="00F41FDC" w:rsidRDefault="007C06EA">
      <w:r>
        <w:t>21. Во втором поясе ЗСО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Обязательно санитарное благоустройство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6F734EF" w14:textId="77777777" w:rsidR="00F41FDC" w:rsidRDefault="007C06EA">
      <w:r>
        <w:t>22. В пределах санитарно-защитной полосы водоводов должны отсутствовать источники загрязнения почвы и грунтовых вод.</w:t>
      </w:r>
    </w:p>
    <w:p w14:paraId="14B69543" w14:textId="77777777" w:rsidR="00F41FDC" w:rsidRDefault="007C06EA">
      <w:r>
        <w:t>23.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14:paraId="3B88D60D" w14:textId="6DC61A52" w:rsidR="00F41FDC" w:rsidRDefault="007C06EA" w:rsidP="007C06EA">
      <w:pPr>
        <w:pStyle w:val="3"/>
        <w:numPr>
          <w:ilvl w:val="0"/>
          <w:numId w:val="1"/>
        </w:numPr>
        <w:ind w:left="1134" w:firstLine="0"/>
      </w:pPr>
      <w:bookmarkStart w:id="55" w:name="_heading=h.206ipza" w:colFirst="0" w:colLast="0"/>
      <w:bookmarkEnd w:id="55"/>
      <w:r>
        <w:t>Определения отдельных видов использования земельных участков и объектов капитального строительства.</w:t>
      </w:r>
    </w:p>
    <w:p w14:paraId="0B8878BB" w14:textId="77777777" w:rsidR="00F41FDC" w:rsidRDefault="007C06EA">
      <w: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14:paraId="0D8C66C4" w14:textId="77777777" w:rsidR="00F41FDC" w:rsidRDefault="007C06EA">
      <w:r>
        <w:t xml:space="preserve">Автомойка – здание, сооружение, помещение, группа помещений, предназначенные для оказания услуг по мойке автомобилей, в т.ч. с применением </w:t>
      </w:r>
      <w:r>
        <w:lastRenderedPageBreak/>
        <w:t>технических средств. Автомойка состоит из одного или нескольких моечных постов, количество которых, оборудование, а также разрывы от автомойки до застройки и прочие показатели регламентируются санитарными нормами и техническими регламентами.</w:t>
      </w:r>
    </w:p>
    <w:p w14:paraId="5E4F35F5" w14:textId="77777777" w:rsidR="00F41FDC" w:rsidRDefault="007C06EA">
      <w:r>
        <w:t>Временные (сезонные) павильоны розничной торговли и обслуживания населения – временные сооружения, используемые для торговли, как правило, продовольственными товарами, а также для предоставления мелких бытовых услуг населению – ремонту обуви, одежды и т.п.</w:t>
      </w:r>
    </w:p>
    <w:p w14:paraId="1FD5E028" w14:textId="77777777" w:rsidR="00F41FDC" w:rsidRDefault="007C06EA">
      <w:r>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w:t>
      </w:r>
    </w:p>
    <w:p w14:paraId="6B052470" w14:textId="77777777" w:rsidR="00F41FDC" w:rsidRDefault="007C06EA">
      <w:r>
        <w:t>Гостиница – здание, часть здания, предназначенная для предоставления гостиничных услуг. Гостиница включает в себя номерной фонд и иные вспомогательные помещения, предусмотренные действующими нормативами. Под данным видом разрешённого использования объекта капитального строительства может пониматься также гостиничный комплекс. В данный вид разрешённого использования объекта капитального строительства не могут быть включены такие средства временного проживания, как мотели, меблированные комнаты, лагеря труда и отдыха, базы отдыха, дома отдыха, пансионаты, конгресс-центры, кемпинги, дома, комнаты и квартиры, предоставляемые внаём, общежития.</w:t>
      </w:r>
    </w:p>
    <w:p w14:paraId="3F53C896" w14:textId="77777777" w:rsidR="00F41FDC" w:rsidRDefault="007C06EA">
      <w:r>
        <w:t>Дачный дом – жилой дом, возведённый на дачном земельном участке с правом регистрации и проживания в нем.</w:t>
      </w:r>
    </w:p>
    <w:p w14:paraId="0C42EB8D" w14:textId="77777777" w:rsidR="00F41FDC" w:rsidRDefault="007C06EA">
      <w:r>
        <w:t>Дачное жилое строение – жилое строения, возведённое на дачном земельном участке без права регистрации и проживания в нем.</w:t>
      </w:r>
    </w:p>
    <w:p w14:paraId="7E533784" w14:textId="77777777" w:rsidR="00F41FDC" w:rsidRDefault="007C06EA">
      <w:r>
        <w:t>Деловой центр – многофункциональное здание, включающее в себя помещения офисов, банков, помещения, органов государственного и муниципального управления, стационарные торговые объекты, помещения развлекательного назначения, а также вспомогательные помещения, в т.ч. помещения для общественного питания, автостоянки. При этом площадь помещений офисов и помещений органов управления не должна быть менее 60 процентов от расчётной площади здания.</w:t>
      </w:r>
    </w:p>
    <w:p w14:paraId="5985C51A" w14:textId="77777777" w:rsidR="00F41FDC" w:rsidRDefault="007C06EA">
      <w:r>
        <w:t>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7BE763EA" w14:textId="77777777" w:rsidR="00F41FDC" w:rsidRDefault="007C06EA">
      <w: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14:paraId="76F0F04E" w14:textId="77777777" w:rsidR="00F41FDC" w:rsidRDefault="007C06EA">
      <w:r>
        <w:t xml:space="preserve">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w:t>
      </w:r>
    </w:p>
    <w:p w14:paraId="143FDA8C" w14:textId="77777777" w:rsidR="00F41FDC" w:rsidRDefault="007C06EA">
      <w:r>
        <w:lastRenderedPageBreak/>
        <w:t xml:space="preserve">Крытый розничный рынок – розничный рынок, над всем пространством которого установлены конструкции, препятствующие попаданию осадков на торговые места и проходы, предназначенные для перемещения посетителей. Крытым розничным рынком может считаться также здание, в котором размещены торговые места и проходы для посетителей. </w:t>
      </w:r>
    </w:p>
    <w:p w14:paraId="70AFEA39" w14:textId="77777777" w:rsidR="00F41FDC" w:rsidRDefault="007C06EA">
      <w:r>
        <w:t xml:space="preserve">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градостроительным регламентом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 </w:t>
      </w:r>
    </w:p>
    <w:p w14:paraId="27B983D8" w14:textId="77777777" w:rsidR="00F41FDC" w:rsidRDefault="007C06EA">
      <w:r>
        <w:t>Культурно-досуговый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14:paraId="1303C81E" w14:textId="77777777" w:rsidR="00F41FDC" w:rsidRDefault="007C06EA">
      <w: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14:paraId="1320E7CA" w14:textId="77777777" w:rsidR="00F41FDC" w:rsidRDefault="007C06EA">
      <w:r>
        <w:t xml:space="preserve">Малоэтажный многоквартирный дом – многоквартирный дом с количеством надземных этажей менее трёх. </w:t>
      </w:r>
    </w:p>
    <w:p w14:paraId="7068EF65" w14:textId="77777777" w:rsidR="00F41FDC" w:rsidRDefault="007C06EA">
      <w:r>
        <w:t>Мастерская по ремонту автомобилей – здание, сооружение, помещение, группа помещений, предназначенные для оказания услуг по ремонту и техническому обслуживанию автомобилей. Мастерская состоит из одного или нескольких ремонтных постов, количество которых, оборудование, а также разрывы от мастерской до застройки и прочие показатели регламентируются санитарными нормами и техническими регламентами.</w:t>
      </w:r>
    </w:p>
    <w:p w14:paraId="04B4ECAE" w14:textId="77777777" w:rsidR="00F41FDC" w:rsidRDefault="007C06EA">
      <w:r>
        <w:t xml:space="preserve">Машино-место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t>машино</w:t>
      </w:r>
      <w:proofErr w:type="spellEnd"/>
      <w:r>
        <w:t xml:space="preserve">-места для легковых автомобилей установлен 2,5 м. в ширину и 5,5 метра в длину. Количество </w:t>
      </w:r>
      <w:proofErr w:type="spellStart"/>
      <w:r>
        <w:t>машино</w:t>
      </w:r>
      <w:proofErr w:type="spellEnd"/>
      <w:r>
        <w:t xml:space="preserve">-мест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14:paraId="2BE893C6" w14:textId="77777777" w:rsidR="00F41FDC" w:rsidRDefault="007C06EA">
      <w:r>
        <w:t xml:space="preserve">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w:t>
      </w:r>
      <w:r>
        <w:lastRenderedPageBreak/>
        <w:t xml:space="preserve">местными нормативами градостроительного проектирования. При этом запрещается в зонах Ж-1, Ж-2, ОЖ размещать </w:t>
      </w:r>
      <w:proofErr w:type="gramStart"/>
      <w:r>
        <w:t>дермато-венерологические</w:t>
      </w:r>
      <w:proofErr w:type="gramEnd"/>
      <w:r>
        <w:t xml:space="preserve">, психиатрические, инфекционные и фтизиатрические кабинеты врачебного приёма. </w:t>
      </w:r>
    </w:p>
    <w:p w14:paraId="1479CE20" w14:textId="77777777" w:rsidR="00F41FDC" w:rsidRDefault="007C06EA">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14:paraId="1FE56823" w14:textId="77777777" w:rsidR="00F41FDC" w:rsidRDefault="007C06EA">
      <w:r>
        <w:t>объекты розничной торговли (кроме специализированных магазинов москательно-химических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14:paraId="3ED8B745" w14:textId="77777777" w:rsidR="00F41FDC" w:rsidRDefault="007C06EA">
      <w:r>
        <w:t>офисы;</w:t>
      </w:r>
    </w:p>
    <w:p w14:paraId="1AFBA085" w14:textId="77777777" w:rsidR="00F41FDC" w:rsidRDefault="007C06EA">
      <w:r>
        <w:t>аптеки;</w:t>
      </w:r>
    </w:p>
    <w:p w14:paraId="4249C89C" w14:textId="77777777" w:rsidR="00F41FDC" w:rsidRDefault="007C06EA">
      <w:r>
        <w:t>парикмахерские;</w:t>
      </w:r>
    </w:p>
    <w:p w14:paraId="23A1EEA7" w14:textId="77777777" w:rsidR="00F41FDC" w:rsidRDefault="007C06EA">
      <w: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14:paraId="164D3850" w14:textId="77777777" w:rsidR="00F41FDC" w:rsidRDefault="007C06EA">
      <w:r>
        <w:t xml:space="preserve">медицинские кабинеты (кроме </w:t>
      </w:r>
      <w:proofErr w:type="gramStart"/>
      <w:r>
        <w:t>дермато-венерологических</w:t>
      </w:r>
      <w:proofErr w:type="gramEnd"/>
      <w: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14:paraId="2B761F05" w14:textId="77777777" w:rsidR="00F41FDC" w:rsidRDefault="007C06EA">
      <w:r>
        <w:t>Многоэтажный многоквартирный дом – многоквартирный дом с количеством надземных этажей не менее шести.</w:t>
      </w:r>
    </w:p>
    <w:p w14:paraId="6D90C101" w14:textId="77777777" w:rsidR="00F41FDC" w:rsidRDefault="007C06EA">
      <w:r>
        <w:t xml:space="preserve">Объект общественного питания – здание (его часть) или строение, предназначенное для оказания услуг общественного питания, имеющее или не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w:t>
      </w:r>
    </w:p>
    <w:p w14:paraId="65493A6C" w14:textId="77777777" w:rsidR="00F41FDC" w:rsidRDefault="007C06EA">
      <w:r>
        <w:t xml:space="preserve">Объекты розничной торговли – стационарные торговые объекты, осуществляющие розничную торговлю. </w:t>
      </w:r>
    </w:p>
    <w:p w14:paraId="45533333" w14:textId="77777777" w:rsidR="00F41FDC" w:rsidRDefault="007C06EA">
      <w:r>
        <w:t>Офис – здание, часть здания, помещение, группа помещений, используемых для непроизводственной деятельности физических и юридических лиц без права на осуществление торговой деятельности. В офисе возможно кратковременное хранение и складирование товаров с учётом требований действующих норм.</w:t>
      </w:r>
    </w:p>
    <w:p w14:paraId="23E00FEF" w14:textId="77777777" w:rsidR="00F41FDC" w:rsidRDefault="007C06EA">
      <w:r>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w:t>
      </w:r>
      <w:r>
        <w:lastRenderedPageBreak/>
        <w:t xml:space="preserve">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14:paraId="65D00695" w14:textId="77777777" w:rsidR="00F41FDC" w:rsidRDefault="007C06EA">
      <w:r>
        <w:t>Парковый павильон – сооружение, предназначенное для организации отдыха посетителей парка.</w:t>
      </w:r>
    </w:p>
    <w:p w14:paraId="78997C42" w14:textId="77777777" w:rsidR="00F41FDC" w:rsidRDefault="007C06EA">
      <w: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14:paraId="3340F307" w14:textId="77777777" w:rsidR="00F41FDC" w:rsidRDefault="007C06EA">
      <w:r>
        <w:t>Площадка для торговли «с колёс» – специально выделенный земельный участок, имеющий твёрдое покрытие и оборудованный для кратковременной стоянки автомобилей или автомобильных прицепов, с которых осуществляется торговля продовольственными товарами непосредственно, либо через прилавок.</w:t>
      </w:r>
    </w:p>
    <w:p w14:paraId="5DB8218B" w14:textId="77777777" w:rsidR="00F41FDC" w:rsidRDefault="007C06EA">
      <w: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
    <w:p w14:paraId="7BEBAEB4" w14:textId="77777777" w:rsidR="00F41FDC" w:rsidRDefault="007C06EA">
      <w: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14:paraId="1B9A2E19" w14:textId="77777777" w:rsidR="00F41FDC" w:rsidRDefault="007C06EA">
      <w:r>
        <w:t xml:space="preserve">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
    <w:p w14:paraId="04E72E8E" w14:textId="77777777" w:rsidR="00F41FDC" w:rsidRDefault="007C06EA">
      <w:r>
        <w:t>Садовое жилое строение – жилое строение, возведённое на садовом земельном участке без права регистрации проживания в нем.</w:t>
      </w:r>
    </w:p>
    <w:p w14:paraId="33F1BD47" w14:textId="77777777" w:rsidR="00F41FDC" w:rsidRDefault="007C06EA">
      <w:r>
        <w:t>Спортивная площадка – площадка для занятий спортом, тренировок, без трибун, мест для судей, запасных спортсменов и т.п., а также каких-либо построек.</w:t>
      </w:r>
    </w:p>
    <w:p w14:paraId="5BF70F67" w14:textId="77777777" w:rsidR="00F41FDC" w:rsidRDefault="007C06EA">
      <w:r>
        <w:t>Спортивный корпус – здание, в котором размещается один или несколько спортивных залов со вспомогательными помещениями. В спортивных корпусах с двумя и более зальными помещениями одним из них может быть также каток с искусственным льдом или зал крытой ванны.</w:t>
      </w:r>
    </w:p>
    <w:p w14:paraId="3016CE9E" w14:textId="77777777" w:rsidR="00F41FDC" w:rsidRDefault="007C06EA">
      <w:proofErr w:type="spellStart"/>
      <w:r>
        <w:t>Спортядро</w:t>
      </w:r>
      <w:proofErr w:type="spellEnd"/>
      <w:r>
        <w:t xml:space="preserve"> (спортивное ядро) – поле для занятий групповыми видами спорта, окружённое беговой дорожкой.</w:t>
      </w:r>
    </w:p>
    <w:p w14:paraId="760141F6" w14:textId="77777777" w:rsidR="00F41FDC" w:rsidRDefault="007C06EA">
      <w:proofErr w:type="spellStart"/>
      <w:r>
        <w:t>Среднеэтажный</w:t>
      </w:r>
      <w:proofErr w:type="spellEnd"/>
      <w:r>
        <w:t xml:space="preserve"> многоквартирный дом – многоквартирный дом с количеством надземных этажей более четырёх и не более шести.</w:t>
      </w:r>
    </w:p>
    <w:p w14:paraId="294C6DE9" w14:textId="77777777" w:rsidR="00F41FDC" w:rsidRDefault="007C06EA">
      <w:r>
        <w:t xml:space="preserve">Строения для содержания домашних животных и птицы – строения, размещаемые на приусадебном участке, и предназначенные для содержания домашних животных и птиц. Требования к характеристикам таких строений, в т.ч. разрывов до элементов окружающей </w:t>
      </w:r>
      <w:r>
        <w:lastRenderedPageBreak/>
        <w:t xml:space="preserve">застройки должны соответствовать действующим санитарным нормам и техническим регламентам. </w:t>
      </w:r>
    </w:p>
    <w:p w14:paraId="74213AB7" w14:textId="77777777" w:rsidR="00F41FDC" w:rsidRDefault="007C06EA">
      <w:r>
        <w:t>Торговый центр – многофункциональное здание, включающее в себя стационарные торговые объекты, помещения офисов, банков, помещения развлекательного назначения, а также вспомогательные помещения, в т.ч. помещения для общественного питания, автостоянки. При этом площадь помещений стационарных торговых объектов не должна быть менее 60 процентов от расчётной площади здания.</w:t>
      </w:r>
    </w:p>
    <w:p w14:paraId="39D66BBA" w14:textId="77777777" w:rsidR="00F41FDC" w:rsidRDefault="007C06EA">
      <w:r>
        <w:t>Хозяйственная постройка (кроме хозяйственных построек при индивидуальных жилых домах) – здание, предназначенное для хранения хозяйственных принадлежностей, иных нужд для содержания основного здания, и не предназначенное для проживания людей (в т.ч. и временного).  Хозяйственная постройка должна иметь высоту не более 8 метров от средней планировочной отметки земли до самой высокой точки, но не более высоты основного здания, максимальная этажность – два этажа, но не более этажности основного здания. В хозяйственной постройке может устраиваться подвальный этаж высотой не более 3,6 метров, либо подполье глубиной не более 2 метров. Хозяйственная постройка может размещаться отдельно, либо блокироваться с другими зданиями и сооружениями. Любые размеры хозяйственной постройки не могут превышать размеров основного здания, за исключением случаев, когда это обусловлено требованиями безопасной эксплуатации инженерного оборудования, размещаемого в хозяйственной постройке.</w:t>
      </w:r>
    </w:p>
    <w:p w14:paraId="71EF921D" w14:textId="77777777" w:rsidR="00F41FDC" w:rsidRDefault="007C06EA">
      <w:r>
        <w:t>Хозяйственная постройка при индивидуальном жилом доме (хозблок)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4 метров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3,6 метров, либо подполье глубиной не более 2 метров. Хозяйственный блок может размещаться отдельно, либо блокироваться с другими зданиями и сооружениями.</w:t>
      </w:r>
    </w:p>
    <w:p w14:paraId="0EC550AF" w14:textId="77777777" w:rsidR="00F41FDC" w:rsidRDefault="007C06EA">
      <w:r>
        <w:t>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утверждённой уполномоченным органом государственной власти Российской Федерации в области здравоохранения.</w:t>
      </w:r>
    </w:p>
    <w:p w14:paraId="42B4FDA6" w14:textId="2318F718" w:rsidR="00F41FDC" w:rsidRDefault="007C06EA" w:rsidP="007C06EA">
      <w:pPr>
        <w:pStyle w:val="3"/>
        <w:numPr>
          <w:ilvl w:val="0"/>
          <w:numId w:val="1"/>
        </w:numPr>
        <w:ind w:left="1134" w:firstLine="0"/>
      </w:pPr>
      <w:bookmarkStart w:id="56" w:name="_heading=h.4k668n3" w:colFirst="0" w:colLast="0"/>
      <w:bookmarkEnd w:id="56"/>
      <w:r>
        <w:t>Особенности размещения отдельных видов разрешённого использования земельных участков и объектов капитального строительства.</w:t>
      </w:r>
    </w:p>
    <w:p w14:paraId="3473AC5C" w14:textId="77777777" w:rsidR="00F41FDC" w:rsidRDefault="007C06EA">
      <w:r>
        <w:t>1. В пределах любых территориальных зон в качестве основных разрешённых видов использования земельных участков могут располагаться:</w:t>
      </w:r>
    </w:p>
    <w:p w14:paraId="54A82435" w14:textId="77777777" w:rsidR="00F41FDC" w:rsidRDefault="007C06EA">
      <w:r>
        <w:t>земельные участки для размещения объектов инженерной инфраструктуры и гидротехнических сооружений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14:paraId="5181D67A" w14:textId="77777777" w:rsidR="00F41FDC" w:rsidRDefault="007C06EA">
      <w:r>
        <w:t>земельные участки для размещения объектов пожарной охраны (гидрантов, резервуаров, противопожарных водоемов);</w:t>
      </w:r>
    </w:p>
    <w:p w14:paraId="7D0DDC42" w14:textId="77777777" w:rsidR="00F41FDC" w:rsidRDefault="007C06EA">
      <w:r>
        <w:t>земельные участки для размещения площадок для сбора мусора;</w:t>
      </w:r>
    </w:p>
    <w:p w14:paraId="17C7DD4B" w14:textId="77777777" w:rsidR="00F41FDC" w:rsidRDefault="007C06EA">
      <w:r>
        <w:lastRenderedPageBreak/>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14:paraId="69814FE6" w14:textId="77777777" w:rsidR="00F41FDC" w:rsidRDefault="007C06EA">
      <w:r>
        <w:t>земельные участки для размещения объектов гражданской обороны;</w:t>
      </w:r>
    </w:p>
    <w:p w14:paraId="20E3199A" w14:textId="77777777" w:rsidR="00F41FDC" w:rsidRDefault="007C06EA">
      <w:r>
        <w:t>земельные участки для размещения общественных туалетов;</w:t>
      </w:r>
    </w:p>
    <w:p w14:paraId="4359E3C4" w14:textId="77777777" w:rsidR="00F41FDC" w:rsidRDefault="007C06EA">
      <w:r>
        <w:t>земельные участки для декоративного и защитного озеленения;</w:t>
      </w:r>
    </w:p>
    <w:p w14:paraId="6A83A03B" w14:textId="77777777" w:rsidR="00F41FDC" w:rsidRDefault="007C06EA">
      <w:r>
        <w:t>земельные участки для размещения памятников, монументов, мемориалов;</w:t>
      </w:r>
    </w:p>
    <w:p w14:paraId="56A6E2F4" w14:textId="77777777" w:rsidR="00F41FDC" w:rsidRDefault="007C06EA">
      <w:r>
        <w:t>земельные участки улиц, проспектов, площадей, шоссе, аллей, бульваров, набережных, застав, переулков, проездов, тупиков;</w:t>
      </w:r>
    </w:p>
    <w:p w14:paraId="5B5D9D94" w14:textId="77777777" w:rsidR="00F41FDC" w:rsidRDefault="007C06EA">
      <w:r>
        <w:t>земельные участки для размещения нестационарных торговых объектов (при размещении их в соответствии со схемой размещения нестационарных торговых объектов, утверждаемой органами местного самоуправления в соответствии с действующим законодательством);</w:t>
      </w:r>
    </w:p>
    <w:p w14:paraId="31732908" w14:textId="77777777" w:rsidR="00F41FDC" w:rsidRDefault="007C06EA">
      <w:r>
        <w:t>земельные участки для размещения рекламных конструкций (кроме территориальных зон РПБ, ОС, СК);</w:t>
      </w:r>
    </w:p>
    <w:p w14:paraId="29F9F1D2" w14:textId="77777777" w:rsidR="00F41FDC" w:rsidRDefault="007C06EA">
      <w: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w:t>
      </w:r>
    </w:p>
    <w:p w14:paraId="74BEDDED" w14:textId="77777777" w:rsidR="00F41FDC" w:rsidRDefault="007C06EA">
      <w: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14:paraId="5954C8BA" w14:textId="77777777" w:rsidR="00F41FDC" w:rsidRDefault="007C06EA">
      <w:r>
        <w:t>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14:paraId="24A57CAF" w14:textId="77777777" w:rsidR="00F41FDC" w:rsidRDefault="007C06EA">
      <w:r>
        <w:t>объекты гражданской обороны;</w:t>
      </w:r>
    </w:p>
    <w:p w14:paraId="7BAD1BBD" w14:textId="77777777" w:rsidR="00F41FDC" w:rsidRDefault="007C06EA">
      <w:r>
        <w:t>общественные туалеты.</w:t>
      </w:r>
    </w:p>
    <w:p w14:paraId="3B0E1D84" w14:textId="77777777" w:rsidR="00F41FDC" w:rsidRDefault="007C06EA">
      <w:r>
        <w:t>3. В пределах любых территориальных зон в качестве вспомогательных видов использования земельных участков могут располагаться:</w:t>
      </w:r>
    </w:p>
    <w:p w14:paraId="278F3489" w14:textId="77777777" w:rsidR="00F41FDC" w:rsidRDefault="007C06EA">
      <w:r>
        <w:t>размещение наземных открытых автостоянок при зданиях, в том числе и гостевых автостоянок (с учётом положений статьи 44 настоящих Правил);</w:t>
      </w:r>
    </w:p>
    <w:p w14:paraId="3BDF2E9B" w14:textId="77777777" w:rsidR="00F41FDC" w:rsidRDefault="007C06EA">
      <w:r>
        <w:t>размещение объектов пожарной охраны (кроме пожарных депо);</w:t>
      </w:r>
    </w:p>
    <w:p w14:paraId="7C0BCB0B" w14:textId="77777777" w:rsidR="00F41FDC" w:rsidRDefault="007C06EA">
      <w:r>
        <w:t xml:space="preserve">размещение площадок для сбора мусора; </w:t>
      </w:r>
    </w:p>
    <w:p w14:paraId="6B7963EC" w14:textId="77777777" w:rsidR="00F41FDC" w:rsidRDefault="007C06EA">
      <w: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14:paraId="2AFB498D" w14:textId="77777777" w:rsidR="00F41FDC" w:rsidRDefault="007C06EA">
      <w: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14:paraId="05416099" w14:textId="77777777" w:rsidR="00F41FDC" w:rsidRDefault="007C06EA">
      <w:r>
        <w:lastRenderedPageBreak/>
        <w:t>объекты пожарной охраны (кроме пожарных депо);</w:t>
      </w:r>
    </w:p>
    <w:p w14:paraId="38236DCD" w14:textId="77777777" w:rsidR="00F41FDC" w:rsidRDefault="007C06EA">
      <w: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14:paraId="42382F5C" w14:textId="77777777" w:rsidR="00F41FDC" w:rsidRDefault="007C06EA">
      <w: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14:paraId="007DA6C1" w14:textId="77777777" w:rsidR="00F41FDC" w:rsidRDefault="007C06EA">
      <w:r>
        <w:t>6. Размещение крылец и консольных элементов зданий (балконов, козырьков, карнизов) за пределами красных линий не допускается.</w:t>
      </w:r>
    </w:p>
    <w:p w14:paraId="6F72F4C8" w14:textId="2E6464AD" w:rsidR="00F41FDC" w:rsidRDefault="007C06EA" w:rsidP="007C06EA">
      <w:pPr>
        <w:pStyle w:val="3"/>
        <w:numPr>
          <w:ilvl w:val="0"/>
          <w:numId w:val="1"/>
        </w:numPr>
        <w:ind w:left="1134" w:firstLine="0"/>
      </w:pPr>
      <w:bookmarkStart w:id="57" w:name="_heading=h.2zbgiuw" w:colFirst="0" w:colLast="0"/>
      <w:bookmarkEnd w:id="57"/>
      <w:r>
        <w:t>Многофункциональный объект капитального строительства.</w:t>
      </w:r>
    </w:p>
    <w:p w14:paraId="28257F1D" w14:textId="77777777" w:rsidR="00F41FDC" w:rsidRDefault="007C06EA">
      <w:r>
        <w:t>1. Многофункциональный объект капитального строительства (далее – многофункциональный объект) – объект капитального строительства, включающий в себя два и более видов разрешённого использования (кроме вспомогательных видов использования).</w:t>
      </w:r>
    </w:p>
    <w:p w14:paraId="418A547A" w14:textId="77777777" w:rsidR="00F41FDC" w:rsidRDefault="007C06EA">
      <w:r>
        <w:t>2.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предоставление специального согласования в соответствии с процедурой, установленной статьёй 10 настоящих Правил.</w:t>
      </w:r>
    </w:p>
    <w:sectPr w:rsidR="00F41FDC">
      <w:pgSz w:w="11906" w:h="16838"/>
      <w:pgMar w:top="1134" w:right="850" w:bottom="1134" w:left="1560" w:header="0"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4DFAD" w14:textId="77777777" w:rsidR="00055630" w:rsidRDefault="00055630">
      <w:pPr>
        <w:spacing w:after="0"/>
      </w:pPr>
      <w:r>
        <w:separator/>
      </w:r>
    </w:p>
  </w:endnote>
  <w:endnote w:type="continuationSeparator" w:id="0">
    <w:p w14:paraId="4B17C1A4" w14:textId="77777777" w:rsidR="00055630" w:rsidRDefault="00055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54C85" w14:textId="77777777" w:rsidR="00F41FDC" w:rsidRDefault="007C06EA">
    <w:pPr>
      <w:pBdr>
        <w:top w:val="nil"/>
        <w:left w:val="nil"/>
        <w:bottom w:val="nil"/>
        <w:right w:val="nil"/>
        <w:between w:val="nil"/>
      </w:pBdr>
      <w:tabs>
        <w:tab w:val="center" w:pos="4677"/>
        <w:tab w:val="right" w:pos="9355"/>
      </w:tabs>
      <w:spacing w:after="0"/>
      <w:jc w:val="right"/>
    </w:pPr>
    <w:r>
      <w:fldChar w:fldCharType="begin"/>
    </w:r>
    <w:r>
      <w:instrText>PAGE</w:instrText>
    </w:r>
    <w:r>
      <w:fldChar w:fldCharType="separate"/>
    </w:r>
    <w:r w:rsidR="00F8212D">
      <w:rPr>
        <w:noProof/>
      </w:rPr>
      <w:t>2</w:t>
    </w:r>
    <w:r>
      <w:fldChar w:fldCharType="end"/>
    </w:r>
  </w:p>
  <w:p w14:paraId="73A55817" w14:textId="77777777" w:rsidR="00F41FDC" w:rsidRDefault="00F41FDC">
    <w:pPr>
      <w:pBdr>
        <w:top w:val="nil"/>
        <w:left w:val="nil"/>
        <w:bottom w:val="nil"/>
        <w:right w:val="nil"/>
        <w:between w:val="nil"/>
      </w:pBdr>
      <w:tabs>
        <w:tab w:val="center" w:pos="4677"/>
        <w:tab w:val="right" w:pos="9355"/>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22D6" w14:textId="1D71755F" w:rsidR="00F41FDC" w:rsidRDefault="007C06EA">
    <w:pPr>
      <w:pBdr>
        <w:top w:val="nil"/>
        <w:left w:val="nil"/>
        <w:bottom w:val="nil"/>
        <w:right w:val="nil"/>
        <w:between w:val="nil"/>
      </w:pBdr>
      <w:tabs>
        <w:tab w:val="center" w:pos="4677"/>
        <w:tab w:val="right" w:pos="9355"/>
        <w:tab w:val="right" w:pos="9356"/>
      </w:tabs>
      <w:spacing w:after="0"/>
      <w:ind w:firstLine="0"/>
      <w:jc w:val="center"/>
      <w:rPr>
        <w:b/>
        <w:sz w:val="32"/>
        <w:szCs w:val="32"/>
      </w:rPr>
    </w:pPr>
    <w:r>
      <w:rPr>
        <w:b/>
        <w:sz w:val="32"/>
        <w:szCs w:val="32"/>
      </w:rPr>
      <w:t>202</w:t>
    </w:r>
    <w:r w:rsidR="002679EB">
      <w:rPr>
        <w:b/>
        <w:sz w:val="32"/>
        <w:szCs w:val="32"/>
      </w:rPr>
      <w:t>2</w:t>
    </w:r>
    <w:r>
      <w:rPr>
        <w:b/>
        <w:sz w:val="32"/>
        <w:szCs w:val="32"/>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34E5F" w14:textId="77777777" w:rsidR="00055630" w:rsidRDefault="00055630">
      <w:pPr>
        <w:spacing w:after="0"/>
      </w:pPr>
      <w:r>
        <w:separator/>
      </w:r>
    </w:p>
  </w:footnote>
  <w:footnote w:type="continuationSeparator" w:id="0">
    <w:p w14:paraId="2762D1ED" w14:textId="77777777" w:rsidR="00055630" w:rsidRDefault="00055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8F0C" w14:textId="77777777" w:rsidR="008F39E9" w:rsidRDefault="008F39E9">
    <w:pPr>
      <w:pBdr>
        <w:top w:val="nil"/>
        <w:left w:val="nil"/>
        <w:bottom w:val="nil"/>
        <w:right w:val="nil"/>
        <w:between w:val="nil"/>
      </w:pBdr>
      <w:tabs>
        <w:tab w:val="center" w:pos="4677"/>
        <w:tab w:val="right" w:pos="9355"/>
        <w:tab w:val="right" w:pos="9356"/>
      </w:tabs>
      <w:spacing w:after="0"/>
      <w:ind w:firstLine="0"/>
      <w:jc w:val="center"/>
      <w:rPr>
        <w:b/>
        <w:sz w:val="52"/>
        <w:szCs w:val="52"/>
      </w:rPr>
    </w:pPr>
  </w:p>
  <w:p w14:paraId="59A3A27A" w14:textId="77777777" w:rsidR="008F39E9" w:rsidRDefault="008F39E9">
    <w:pPr>
      <w:pBdr>
        <w:top w:val="nil"/>
        <w:left w:val="nil"/>
        <w:bottom w:val="nil"/>
        <w:right w:val="nil"/>
        <w:between w:val="nil"/>
      </w:pBdr>
      <w:tabs>
        <w:tab w:val="center" w:pos="4677"/>
        <w:tab w:val="right" w:pos="9355"/>
        <w:tab w:val="right" w:pos="9356"/>
      </w:tabs>
      <w:spacing w:after="0"/>
      <w:ind w:firstLine="0"/>
      <w:jc w:val="center"/>
      <w:rPr>
        <w:b/>
        <w:sz w:val="52"/>
        <w:szCs w:val="52"/>
      </w:rPr>
    </w:pPr>
  </w:p>
  <w:p w14:paraId="65311FF5" w14:textId="07D38BB7" w:rsidR="00F41FDC" w:rsidRDefault="00055630">
    <w:pPr>
      <w:pBdr>
        <w:top w:val="nil"/>
        <w:left w:val="nil"/>
        <w:bottom w:val="nil"/>
        <w:right w:val="nil"/>
        <w:between w:val="nil"/>
      </w:pBdr>
      <w:tabs>
        <w:tab w:val="center" w:pos="4677"/>
        <w:tab w:val="right" w:pos="9355"/>
        <w:tab w:val="right" w:pos="9356"/>
      </w:tabs>
      <w:spacing w:after="0"/>
      <w:ind w:firstLine="0"/>
      <w:jc w:val="center"/>
    </w:pPr>
    <w:r>
      <w:rPr>
        <w:b/>
        <w:sz w:val="52"/>
        <w:szCs w:val="52"/>
      </w:rPr>
      <w:pict w14:anchorId="6FF43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8pt;height:149.6pt">
          <v:imagedata r:id="rId1" o:title="Эмблема без слогана верт"/>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726"/>
    <w:multiLevelType w:val="multilevel"/>
    <w:tmpl w:val="E9281F90"/>
    <w:lvl w:ilvl="0">
      <w:start w:val="1"/>
      <w:numFmt w:val="decimal"/>
      <w:pStyle w:val="2"/>
      <w:lvlText w:val="Глава %1."/>
      <w:lvlJc w:val="left"/>
      <w:pPr>
        <w:ind w:left="720" w:hanging="360"/>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B0777C"/>
    <w:multiLevelType w:val="hybridMultilevel"/>
    <w:tmpl w:val="3296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56E3C"/>
    <w:multiLevelType w:val="multilevel"/>
    <w:tmpl w:val="666E1928"/>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964B43"/>
    <w:multiLevelType w:val="hybridMultilevel"/>
    <w:tmpl w:val="36B2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A25E1"/>
    <w:multiLevelType w:val="multilevel"/>
    <w:tmpl w:val="D418230E"/>
    <w:lvl w:ilvl="0">
      <w:start w:val="1"/>
      <w:numFmt w:val="decimal"/>
      <w:lvlText w:val="Раздел %1."/>
      <w:lvlJc w:val="left"/>
      <w:pPr>
        <w:ind w:left="1070" w:hanging="360"/>
      </w:pPr>
      <w:rPr>
        <w:b/>
        <w:i w:val="0"/>
        <w:sz w:val="28"/>
        <w:szCs w:val="28"/>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nsid w:val="55196CC0"/>
    <w:multiLevelType w:val="multilevel"/>
    <w:tmpl w:val="9D020184"/>
    <w:lvl w:ilvl="0">
      <w:start w:val="1"/>
      <w:numFmt w:val="decimal"/>
      <w:pStyle w:val="1"/>
      <w:lvlText w:val="Статья %1."/>
      <w:lvlJc w:val="righ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DC"/>
    <w:rsid w:val="00055630"/>
    <w:rsid w:val="00162188"/>
    <w:rsid w:val="002679EB"/>
    <w:rsid w:val="002D3340"/>
    <w:rsid w:val="00511425"/>
    <w:rsid w:val="005A0C71"/>
    <w:rsid w:val="00720491"/>
    <w:rsid w:val="007518F4"/>
    <w:rsid w:val="007603B5"/>
    <w:rsid w:val="007C06EA"/>
    <w:rsid w:val="00844B83"/>
    <w:rsid w:val="008911B6"/>
    <w:rsid w:val="008F39E9"/>
    <w:rsid w:val="00A232F6"/>
    <w:rsid w:val="00C10974"/>
    <w:rsid w:val="00F41FDC"/>
    <w:rsid w:val="00F8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4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333333"/>
        <w:sz w:val="24"/>
        <w:szCs w:val="24"/>
        <w:lang w:val="ru-RU" w:eastAsia="ru-RU" w:bidi="ar-SA"/>
      </w:rPr>
    </w:rPrDefault>
    <w:pPrDefault>
      <w:pPr>
        <w:spacing w:after="160"/>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40"/>
  </w:style>
  <w:style w:type="paragraph" w:styleId="1">
    <w:name w:val="heading 1"/>
    <w:basedOn w:val="a"/>
    <w:next w:val="a"/>
    <w:link w:val="10"/>
    <w:uiPriority w:val="9"/>
    <w:qFormat/>
    <w:rsid w:val="00F73F79"/>
    <w:pPr>
      <w:keepNext/>
      <w:keepLines/>
      <w:numPr>
        <w:numId w:val="1"/>
      </w:numPr>
      <w:spacing w:after="360"/>
      <w:outlineLvl w:val="0"/>
    </w:pPr>
    <w:rPr>
      <w:rFonts w:eastAsiaTheme="majorEastAsia" w:cstheme="majorBidi"/>
      <w:b/>
      <w:color w:val="auto"/>
      <w:sz w:val="32"/>
      <w:szCs w:val="32"/>
    </w:rPr>
  </w:style>
  <w:style w:type="paragraph" w:styleId="2">
    <w:name w:val="heading 2"/>
    <w:basedOn w:val="a"/>
    <w:next w:val="a"/>
    <w:link w:val="20"/>
    <w:uiPriority w:val="9"/>
    <w:unhideWhenUsed/>
    <w:qFormat/>
    <w:rsid w:val="00F73F79"/>
    <w:pPr>
      <w:numPr>
        <w:numId w:val="3"/>
      </w:numPr>
      <w:spacing w:before="240" w:after="240"/>
      <w:ind w:left="1134" w:hanging="1134"/>
      <w:jc w:val="left"/>
      <w:outlineLvl w:val="1"/>
    </w:pPr>
    <w:rPr>
      <w:rFonts w:eastAsiaTheme="majorEastAsia" w:cstheme="majorBidi"/>
      <w:b/>
      <w:color w:val="auto"/>
      <w:sz w:val="28"/>
      <w:szCs w:val="26"/>
    </w:rPr>
  </w:style>
  <w:style w:type="paragraph" w:styleId="3">
    <w:name w:val="heading 3"/>
    <w:basedOn w:val="a"/>
    <w:next w:val="a"/>
    <w:link w:val="30"/>
    <w:uiPriority w:val="9"/>
    <w:unhideWhenUsed/>
    <w:qFormat/>
    <w:rsid w:val="00F73F79"/>
    <w:pPr>
      <w:numPr>
        <w:numId w:val="4"/>
      </w:numPr>
      <w:spacing w:before="120" w:after="120"/>
      <w:jc w:val="left"/>
      <w:outlineLvl w:val="2"/>
    </w:pPr>
    <w:rPr>
      <w:rFonts w:eastAsiaTheme="majorEastAsia" w:cstheme="majorBidi"/>
      <w:b/>
      <w:color w:val="auto"/>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F73F79"/>
    <w:rPr>
      <w:rFonts w:eastAsiaTheme="majorEastAsia" w:cstheme="majorBidi"/>
      <w:b/>
      <w:color w:val="auto"/>
      <w:sz w:val="32"/>
      <w:szCs w:val="32"/>
    </w:rPr>
  </w:style>
  <w:style w:type="paragraph" w:styleId="a4">
    <w:name w:val="TOC Heading"/>
    <w:basedOn w:val="1"/>
    <w:next w:val="a"/>
    <w:uiPriority w:val="39"/>
    <w:unhideWhenUsed/>
    <w:qFormat/>
    <w:rsid w:val="00AA7324"/>
    <w:pPr>
      <w:outlineLvl w:val="9"/>
    </w:pPr>
  </w:style>
  <w:style w:type="paragraph" w:styleId="11">
    <w:name w:val="toc 1"/>
    <w:basedOn w:val="a"/>
    <w:next w:val="a"/>
    <w:autoRedefine/>
    <w:uiPriority w:val="39"/>
    <w:unhideWhenUsed/>
    <w:rsid w:val="00802E78"/>
    <w:pPr>
      <w:spacing w:before="120" w:after="0"/>
      <w:jc w:val="left"/>
    </w:pPr>
    <w:rPr>
      <w:rFonts w:asciiTheme="minorHAnsi" w:hAnsiTheme="minorHAnsi" w:cstheme="minorHAnsi"/>
      <w:b/>
      <w:bCs/>
      <w:i/>
      <w:iCs/>
    </w:rPr>
  </w:style>
  <w:style w:type="character" w:styleId="a5">
    <w:name w:val="Hyperlink"/>
    <w:basedOn w:val="a0"/>
    <w:uiPriority w:val="99"/>
    <w:unhideWhenUsed/>
    <w:rsid w:val="00802E78"/>
    <w:rPr>
      <w:color w:val="0563C1" w:themeColor="hyperlink"/>
      <w:u w:val="single"/>
    </w:rPr>
  </w:style>
  <w:style w:type="character" w:customStyle="1" w:styleId="20">
    <w:name w:val="Заголовок 2 Знак"/>
    <w:basedOn w:val="a0"/>
    <w:link w:val="2"/>
    <w:uiPriority w:val="9"/>
    <w:rsid w:val="00F73F79"/>
    <w:rPr>
      <w:rFonts w:eastAsiaTheme="majorEastAsia" w:cstheme="majorBidi"/>
      <w:b/>
      <w:color w:val="auto"/>
      <w:sz w:val="28"/>
      <w:szCs w:val="26"/>
    </w:rPr>
  </w:style>
  <w:style w:type="paragraph" w:styleId="21">
    <w:name w:val="toc 2"/>
    <w:basedOn w:val="a"/>
    <w:next w:val="a"/>
    <w:autoRedefine/>
    <w:uiPriority w:val="39"/>
    <w:unhideWhenUsed/>
    <w:rsid w:val="00174065"/>
    <w:pPr>
      <w:spacing w:before="120" w:after="0"/>
      <w:ind w:left="240"/>
      <w:jc w:val="left"/>
    </w:pPr>
    <w:rPr>
      <w:rFonts w:asciiTheme="minorHAnsi" w:hAnsiTheme="minorHAnsi" w:cstheme="minorHAnsi"/>
      <w:b/>
      <w:bCs/>
      <w:sz w:val="22"/>
      <w:szCs w:val="22"/>
    </w:rPr>
  </w:style>
  <w:style w:type="character" w:customStyle="1" w:styleId="30">
    <w:name w:val="Заголовок 3 Знак"/>
    <w:basedOn w:val="a0"/>
    <w:link w:val="3"/>
    <w:uiPriority w:val="9"/>
    <w:rsid w:val="00F73F79"/>
    <w:rPr>
      <w:rFonts w:eastAsiaTheme="majorEastAsia" w:cstheme="majorBidi"/>
      <w:b/>
      <w:color w:val="auto"/>
    </w:rPr>
  </w:style>
  <w:style w:type="paragraph" w:styleId="a6">
    <w:name w:val="List Paragraph"/>
    <w:basedOn w:val="a"/>
    <w:uiPriority w:val="34"/>
    <w:qFormat/>
    <w:rsid w:val="00525981"/>
    <w:pPr>
      <w:ind w:left="720"/>
      <w:contextualSpacing/>
    </w:pPr>
  </w:style>
  <w:style w:type="paragraph" w:styleId="31">
    <w:name w:val="toc 3"/>
    <w:basedOn w:val="a"/>
    <w:next w:val="a"/>
    <w:autoRedefine/>
    <w:uiPriority w:val="39"/>
    <w:unhideWhenUsed/>
    <w:rsid w:val="00525981"/>
    <w:pPr>
      <w:spacing w:after="0"/>
      <w:ind w:left="480"/>
      <w:jc w:val="left"/>
    </w:pPr>
    <w:rPr>
      <w:rFonts w:asciiTheme="minorHAnsi" w:hAnsiTheme="minorHAnsi" w:cstheme="minorHAnsi"/>
      <w:sz w:val="20"/>
      <w:szCs w:val="20"/>
    </w:rPr>
  </w:style>
  <w:style w:type="paragraph" w:styleId="a7">
    <w:name w:val="No Spacing"/>
    <w:uiPriority w:val="1"/>
    <w:qFormat/>
    <w:rsid w:val="00525981"/>
    <w:pPr>
      <w:spacing w:after="0"/>
    </w:pPr>
  </w:style>
  <w:style w:type="table" w:styleId="a8">
    <w:name w:val="Table Grid"/>
    <w:basedOn w:val="a1"/>
    <w:uiPriority w:val="39"/>
    <w:rsid w:val="004A2CE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Обычный"/>
    <w:basedOn w:val="a"/>
    <w:link w:val="101"/>
    <w:qFormat/>
    <w:rsid w:val="008C0CC5"/>
    <w:pPr>
      <w:spacing w:after="0"/>
      <w:ind w:firstLine="0"/>
      <w:jc w:val="left"/>
    </w:pPr>
    <w:rPr>
      <w:sz w:val="20"/>
    </w:rPr>
  </w:style>
  <w:style w:type="character" w:customStyle="1" w:styleId="101">
    <w:name w:val="10 Обычный Знак"/>
    <w:basedOn w:val="a0"/>
    <w:link w:val="100"/>
    <w:rsid w:val="008C0CC5"/>
    <w:rPr>
      <w:sz w:val="20"/>
    </w:rPr>
  </w:style>
  <w:style w:type="paragraph" w:customStyle="1" w:styleId="ConsPlusNormal">
    <w:name w:val="ConsPlusNormal"/>
    <w:rsid w:val="00910864"/>
    <w:pPr>
      <w:widowControl w:val="0"/>
      <w:autoSpaceDE w:val="0"/>
      <w:autoSpaceDN w:val="0"/>
      <w:adjustRightInd w:val="0"/>
      <w:spacing w:after="0"/>
      <w:ind w:firstLine="720"/>
    </w:pPr>
    <w:rPr>
      <w:rFonts w:ascii="Arial" w:hAnsi="Arial" w:cs="Arial"/>
      <w:color w:val="auto"/>
      <w:sz w:val="20"/>
      <w:szCs w:val="20"/>
    </w:rPr>
  </w:style>
  <w:style w:type="character" w:styleId="a9">
    <w:name w:val="Placeholder Text"/>
    <w:basedOn w:val="a0"/>
    <w:uiPriority w:val="99"/>
    <w:semiHidden/>
    <w:rsid w:val="00E239B8"/>
    <w:rPr>
      <w:color w:val="808080"/>
    </w:rPr>
  </w:style>
  <w:style w:type="paragraph" w:styleId="aa">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
    <w:link w:val="ab"/>
    <w:semiHidden/>
    <w:rsid w:val="005C0203"/>
    <w:pPr>
      <w:spacing w:after="0"/>
      <w:ind w:firstLine="0"/>
      <w:jc w:val="left"/>
    </w:pPr>
    <w:rPr>
      <w:color w:val="auto"/>
      <w:sz w:val="20"/>
      <w:szCs w:val="20"/>
    </w:rPr>
  </w:style>
  <w:style w:type="character" w:customStyle="1" w:styleId="ab">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0"/>
    <w:link w:val="aa"/>
    <w:semiHidden/>
    <w:rsid w:val="005C0203"/>
    <w:rPr>
      <w:rFonts w:eastAsia="Times New Roman"/>
      <w:color w:val="auto"/>
      <w:sz w:val="20"/>
      <w:szCs w:val="20"/>
      <w:lang w:eastAsia="ru-RU"/>
    </w:rPr>
  </w:style>
  <w:style w:type="character" w:styleId="ac">
    <w:name w:val="footnote reference"/>
    <w:semiHidden/>
    <w:rsid w:val="005C0203"/>
    <w:rPr>
      <w:vertAlign w:val="superscript"/>
    </w:rPr>
  </w:style>
  <w:style w:type="paragraph" w:styleId="40">
    <w:name w:val="toc 4"/>
    <w:basedOn w:val="a"/>
    <w:next w:val="a"/>
    <w:autoRedefine/>
    <w:uiPriority w:val="39"/>
    <w:unhideWhenUsed/>
    <w:rsid w:val="00C818AF"/>
    <w:pPr>
      <w:spacing w:after="0"/>
      <w:ind w:left="720"/>
      <w:jc w:val="left"/>
    </w:pPr>
    <w:rPr>
      <w:rFonts w:asciiTheme="minorHAnsi" w:hAnsiTheme="minorHAnsi" w:cstheme="minorHAnsi"/>
      <w:sz w:val="20"/>
      <w:szCs w:val="20"/>
    </w:rPr>
  </w:style>
  <w:style w:type="paragraph" w:styleId="50">
    <w:name w:val="toc 5"/>
    <w:basedOn w:val="a"/>
    <w:next w:val="a"/>
    <w:autoRedefine/>
    <w:uiPriority w:val="39"/>
    <w:unhideWhenUsed/>
    <w:rsid w:val="00C818AF"/>
    <w:pPr>
      <w:spacing w:after="0"/>
      <w:ind w:left="960"/>
      <w:jc w:val="left"/>
    </w:pPr>
    <w:rPr>
      <w:rFonts w:asciiTheme="minorHAnsi" w:hAnsiTheme="minorHAnsi" w:cstheme="minorHAnsi"/>
      <w:sz w:val="20"/>
      <w:szCs w:val="20"/>
    </w:rPr>
  </w:style>
  <w:style w:type="paragraph" w:styleId="60">
    <w:name w:val="toc 6"/>
    <w:basedOn w:val="a"/>
    <w:next w:val="a"/>
    <w:autoRedefine/>
    <w:uiPriority w:val="39"/>
    <w:unhideWhenUsed/>
    <w:rsid w:val="00C818AF"/>
    <w:pPr>
      <w:spacing w:after="0"/>
      <w:ind w:left="1200"/>
      <w:jc w:val="left"/>
    </w:pPr>
    <w:rPr>
      <w:rFonts w:asciiTheme="minorHAnsi" w:hAnsiTheme="minorHAnsi" w:cstheme="minorHAnsi"/>
      <w:sz w:val="20"/>
      <w:szCs w:val="20"/>
    </w:rPr>
  </w:style>
  <w:style w:type="paragraph" w:styleId="7">
    <w:name w:val="toc 7"/>
    <w:basedOn w:val="a"/>
    <w:next w:val="a"/>
    <w:autoRedefine/>
    <w:uiPriority w:val="39"/>
    <w:unhideWhenUsed/>
    <w:rsid w:val="00C818AF"/>
    <w:pPr>
      <w:spacing w:after="0"/>
      <w:ind w:left="1440"/>
      <w:jc w:val="left"/>
    </w:pPr>
    <w:rPr>
      <w:rFonts w:asciiTheme="minorHAnsi" w:hAnsiTheme="minorHAnsi" w:cstheme="minorHAnsi"/>
      <w:sz w:val="20"/>
      <w:szCs w:val="20"/>
    </w:rPr>
  </w:style>
  <w:style w:type="paragraph" w:styleId="8">
    <w:name w:val="toc 8"/>
    <w:basedOn w:val="a"/>
    <w:next w:val="a"/>
    <w:autoRedefine/>
    <w:uiPriority w:val="39"/>
    <w:unhideWhenUsed/>
    <w:rsid w:val="00C818AF"/>
    <w:pPr>
      <w:spacing w:after="0"/>
      <w:ind w:left="1680"/>
      <w:jc w:val="left"/>
    </w:pPr>
    <w:rPr>
      <w:rFonts w:asciiTheme="minorHAnsi" w:hAnsiTheme="minorHAnsi" w:cstheme="minorHAnsi"/>
      <w:sz w:val="20"/>
      <w:szCs w:val="20"/>
    </w:rPr>
  </w:style>
  <w:style w:type="paragraph" w:styleId="9">
    <w:name w:val="toc 9"/>
    <w:basedOn w:val="a"/>
    <w:next w:val="a"/>
    <w:autoRedefine/>
    <w:uiPriority w:val="39"/>
    <w:unhideWhenUsed/>
    <w:rsid w:val="00C818AF"/>
    <w:pPr>
      <w:spacing w:after="0"/>
      <w:ind w:left="1920"/>
      <w:jc w:val="left"/>
    </w:pPr>
    <w:rPr>
      <w:rFonts w:asciiTheme="minorHAnsi" w:hAnsiTheme="minorHAnsi" w:cstheme="minorHAnsi"/>
      <w:sz w:val="20"/>
      <w:szCs w:val="20"/>
    </w:rPr>
  </w:style>
  <w:style w:type="paragraph" w:styleId="ad">
    <w:name w:val="header"/>
    <w:basedOn w:val="a"/>
    <w:link w:val="ae"/>
    <w:uiPriority w:val="99"/>
    <w:unhideWhenUsed/>
    <w:rsid w:val="00902F39"/>
    <w:pPr>
      <w:tabs>
        <w:tab w:val="center" w:pos="4677"/>
        <w:tab w:val="right" w:pos="9355"/>
      </w:tabs>
      <w:spacing w:after="0"/>
    </w:pPr>
  </w:style>
  <w:style w:type="character" w:customStyle="1" w:styleId="ae">
    <w:name w:val="Верхний колонтитул Знак"/>
    <w:basedOn w:val="a0"/>
    <w:link w:val="ad"/>
    <w:uiPriority w:val="99"/>
    <w:rsid w:val="00902F39"/>
  </w:style>
  <w:style w:type="paragraph" w:styleId="af">
    <w:name w:val="footer"/>
    <w:basedOn w:val="a"/>
    <w:link w:val="af0"/>
    <w:uiPriority w:val="99"/>
    <w:unhideWhenUsed/>
    <w:rsid w:val="00902F39"/>
    <w:pPr>
      <w:tabs>
        <w:tab w:val="center" w:pos="4677"/>
        <w:tab w:val="right" w:pos="9355"/>
      </w:tabs>
      <w:spacing w:after="0"/>
    </w:pPr>
  </w:style>
  <w:style w:type="character" w:customStyle="1" w:styleId="af0">
    <w:name w:val="Нижний колонтитул Знак"/>
    <w:basedOn w:val="a0"/>
    <w:link w:val="af"/>
    <w:uiPriority w:val="99"/>
    <w:rsid w:val="00902F39"/>
  </w:style>
  <w:style w:type="paragraph" w:styleId="af1">
    <w:name w:val="Balloon Text"/>
    <w:basedOn w:val="a"/>
    <w:link w:val="af2"/>
    <w:uiPriority w:val="99"/>
    <w:semiHidden/>
    <w:unhideWhenUsed/>
    <w:rsid w:val="002F32D2"/>
    <w:pPr>
      <w:spacing w:after="0"/>
    </w:pPr>
    <w:rPr>
      <w:rFonts w:ascii="Segoe UI" w:hAnsi="Segoe UI" w:cs="Segoe UI"/>
      <w:sz w:val="18"/>
      <w:szCs w:val="18"/>
    </w:rPr>
  </w:style>
  <w:style w:type="character" w:customStyle="1" w:styleId="af2">
    <w:name w:val="Текст выноски Знак"/>
    <w:basedOn w:val="a0"/>
    <w:link w:val="af1"/>
    <w:uiPriority w:val="99"/>
    <w:semiHidden/>
    <w:rsid w:val="002F32D2"/>
    <w:rPr>
      <w:rFonts w:ascii="Segoe UI" w:hAnsi="Segoe UI" w:cs="Segoe UI"/>
      <w:sz w:val="18"/>
      <w:szCs w:val="18"/>
    </w:rPr>
  </w:style>
  <w:style w:type="paragraph" w:styleId="af3">
    <w:name w:val="Revision"/>
    <w:hidden/>
    <w:uiPriority w:val="99"/>
    <w:semiHidden/>
    <w:rsid w:val="00DA6F0B"/>
    <w:pPr>
      <w:spacing w:after="0"/>
    </w:pPr>
  </w:style>
  <w:style w:type="character" w:styleId="af4">
    <w:name w:val="annotation reference"/>
    <w:basedOn w:val="a0"/>
    <w:uiPriority w:val="99"/>
    <w:semiHidden/>
    <w:unhideWhenUsed/>
    <w:rsid w:val="00DA6F0B"/>
    <w:rPr>
      <w:sz w:val="16"/>
      <w:szCs w:val="16"/>
    </w:rPr>
  </w:style>
  <w:style w:type="paragraph" w:styleId="af5">
    <w:name w:val="annotation text"/>
    <w:basedOn w:val="a"/>
    <w:link w:val="af6"/>
    <w:uiPriority w:val="99"/>
    <w:semiHidden/>
    <w:unhideWhenUsed/>
    <w:rsid w:val="00DA6F0B"/>
    <w:rPr>
      <w:sz w:val="20"/>
      <w:szCs w:val="20"/>
    </w:rPr>
  </w:style>
  <w:style w:type="character" w:customStyle="1" w:styleId="af6">
    <w:name w:val="Текст примечания Знак"/>
    <w:basedOn w:val="a0"/>
    <w:link w:val="af5"/>
    <w:uiPriority w:val="99"/>
    <w:semiHidden/>
    <w:rsid w:val="00DA6F0B"/>
    <w:rPr>
      <w:sz w:val="20"/>
      <w:szCs w:val="20"/>
    </w:rPr>
  </w:style>
  <w:style w:type="paragraph" w:styleId="af7">
    <w:name w:val="annotation subject"/>
    <w:basedOn w:val="af5"/>
    <w:next w:val="af5"/>
    <w:link w:val="af8"/>
    <w:uiPriority w:val="99"/>
    <w:semiHidden/>
    <w:unhideWhenUsed/>
    <w:rsid w:val="00DA6F0B"/>
    <w:rPr>
      <w:b/>
      <w:bCs/>
    </w:rPr>
  </w:style>
  <w:style w:type="character" w:customStyle="1" w:styleId="af8">
    <w:name w:val="Тема примечания Знак"/>
    <w:basedOn w:val="af6"/>
    <w:link w:val="af7"/>
    <w:uiPriority w:val="99"/>
    <w:semiHidden/>
    <w:rsid w:val="00DA6F0B"/>
    <w:rPr>
      <w:b/>
      <w:bCs/>
      <w:sz w:val="20"/>
      <w:szCs w:val="20"/>
    </w:rPr>
  </w:style>
  <w:style w:type="character" w:customStyle="1" w:styleId="searchresult">
    <w:name w:val="search_result"/>
    <w:basedOn w:val="a0"/>
    <w:rsid w:val="009D3B4A"/>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pPr>
      <w:spacing w:after="0"/>
    </w:pPr>
    <w:tblPr>
      <w:tblStyleRowBandSize w:val="1"/>
      <w:tblStyleColBandSize w:val="1"/>
      <w:tblCellMar>
        <w:top w:w="0" w:type="dxa"/>
        <w:left w:w="108" w:type="dxa"/>
        <w:bottom w:w="0" w:type="dxa"/>
        <w:right w:w="108" w:type="dxa"/>
      </w:tblCellMar>
    </w:tblPr>
  </w:style>
  <w:style w:type="table" w:customStyle="1" w:styleId="afb">
    <w:basedOn w:val="TableNormal"/>
    <w:pPr>
      <w:spacing w:after="0"/>
    </w:pPr>
    <w:tblPr>
      <w:tblStyleRowBandSize w:val="1"/>
      <w:tblStyleColBandSize w:val="1"/>
      <w:tblCellMar>
        <w:top w:w="0" w:type="dxa"/>
        <w:left w:w="108" w:type="dxa"/>
        <w:bottom w:w="0" w:type="dxa"/>
        <w:right w:w="108" w:type="dxa"/>
      </w:tblCellMar>
    </w:tblPr>
  </w:style>
  <w:style w:type="table" w:customStyle="1" w:styleId="afc">
    <w:basedOn w:val="TableNormal"/>
    <w:pPr>
      <w:spacing w:after="0"/>
    </w:pPr>
    <w:tblPr>
      <w:tblStyleRowBandSize w:val="1"/>
      <w:tblStyleColBandSize w:val="1"/>
      <w:tblCellMar>
        <w:top w:w="0" w:type="dxa"/>
        <w:left w:w="108" w:type="dxa"/>
        <w:bottom w:w="0" w:type="dxa"/>
        <w:right w:w="108" w:type="dxa"/>
      </w:tblCellMar>
    </w:tblPr>
  </w:style>
  <w:style w:type="table" w:customStyle="1" w:styleId="afd">
    <w:basedOn w:val="TableNormal"/>
    <w:pPr>
      <w:spacing w:after="0"/>
    </w:pPr>
    <w:tblPr>
      <w:tblStyleRowBandSize w:val="1"/>
      <w:tblStyleColBandSize w:val="1"/>
      <w:tblCellMar>
        <w:top w:w="0" w:type="dxa"/>
        <w:left w:w="108" w:type="dxa"/>
        <w:bottom w:w="0" w:type="dxa"/>
        <w:right w:w="108" w:type="dxa"/>
      </w:tblCellMar>
    </w:tblPr>
  </w:style>
  <w:style w:type="table" w:customStyle="1" w:styleId="afe">
    <w:basedOn w:val="TableNormal"/>
    <w:pPr>
      <w:spacing w:after="0"/>
    </w:pPr>
    <w:tblPr>
      <w:tblStyleRowBandSize w:val="1"/>
      <w:tblStyleColBandSize w:val="1"/>
      <w:tblCellMar>
        <w:top w:w="0" w:type="dxa"/>
        <w:left w:w="108" w:type="dxa"/>
        <w:bottom w:w="0" w:type="dxa"/>
        <w:right w:w="108" w:type="dxa"/>
      </w:tblCellMar>
    </w:tblPr>
  </w:style>
  <w:style w:type="table" w:customStyle="1" w:styleId="aff">
    <w:basedOn w:val="TableNormal"/>
    <w:pPr>
      <w:spacing w:after="0"/>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pPr>
    <w:tblPr>
      <w:tblStyleRowBandSize w:val="1"/>
      <w:tblStyleColBandSize w:val="1"/>
      <w:tblCellMar>
        <w:top w:w="0" w:type="dxa"/>
        <w:left w:w="108" w:type="dxa"/>
        <w:bottom w:w="0" w:type="dxa"/>
        <w:right w:w="108" w:type="dxa"/>
      </w:tblCellMar>
    </w:tblPr>
  </w:style>
  <w:style w:type="table" w:customStyle="1" w:styleId="afff">
    <w:basedOn w:val="TableNormal"/>
    <w:pPr>
      <w:spacing w:after="0"/>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pPr>
    <w:tblPr>
      <w:tblStyleRowBandSize w:val="1"/>
      <w:tblStyleColBandSize w:val="1"/>
      <w:tblCellMar>
        <w:top w:w="0" w:type="dxa"/>
        <w:left w:w="108" w:type="dxa"/>
        <w:bottom w:w="0" w:type="dxa"/>
        <w:right w:w="108" w:type="dxa"/>
      </w:tblCellMar>
    </w:tblPr>
  </w:style>
  <w:style w:type="table" w:customStyle="1" w:styleId="afffa">
    <w:basedOn w:val="TableNormal"/>
    <w:pPr>
      <w:spacing w:after="0"/>
    </w:pPr>
    <w:tblPr>
      <w:tblStyleRowBandSize w:val="1"/>
      <w:tblStyleColBandSize w:val="1"/>
      <w:tblCellMar>
        <w:top w:w="0" w:type="dxa"/>
        <w:left w:w="108" w:type="dxa"/>
        <w:bottom w:w="0" w:type="dxa"/>
        <w:right w:w="108" w:type="dxa"/>
      </w:tblCellMar>
    </w:tblPr>
  </w:style>
  <w:style w:type="table" w:customStyle="1" w:styleId="afffb">
    <w:basedOn w:val="TableNormal"/>
    <w:pPr>
      <w:spacing w:after="0"/>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pPr>
    <w:tblPr>
      <w:tblStyleRowBandSize w:val="1"/>
      <w:tblStyleColBandSize w:val="1"/>
      <w:tblCellMar>
        <w:top w:w="0" w:type="dxa"/>
        <w:left w:w="108" w:type="dxa"/>
        <w:bottom w:w="0" w:type="dxa"/>
        <w:right w:w="108" w:type="dxa"/>
      </w:tblCellMar>
    </w:tblPr>
  </w:style>
  <w:style w:type="table" w:customStyle="1" w:styleId="afffd">
    <w:basedOn w:val="TableNormal"/>
    <w:pPr>
      <w:spacing w:after="0"/>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333333"/>
        <w:sz w:val="24"/>
        <w:szCs w:val="24"/>
        <w:lang w:val="ru-RU" w:eastAsia="ru-RU" w:bidi="ar-SA"/>
      </w:rPr>
    </w:rPrDefault>
    <w:pPrDefault>
      <w:pPr>
        <w:spacing w:after="160"/>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40"/>
  </w:style>
  <w:style w:type="paragraph" w:styleId="1">
    <w:name w:val="heading 1"/>
    <w:basedOn w:val="a"/>
    <w:next w:val="a"/>
    <w:link w:val="10"/>
    <w:uiPriority w:val="9"/>
    <w:qFormat/>
    <w:rsid w:val="00F73F79"/>
    <w:pPr>
      <w:keepNext/>
      <w:keepLines/>
      <w:numPr>
        <w:numId w:val="1"/>
      </w:numPr>
      <w:spacing w:after="360"/>
      <w:outlineLvl w:val="0"/>
    </w:pPr>
    <w:rPr>
      <w:rFonts w:eastAsiaTheme="majorEastAsia" w:cstheme="majorBidi"/>
      <w:b/>
      <w:color w:val="auto"/>
      <w:sz w:val="32"/>
      <w:szCs w:val="32"/>
    </w:rPr>
  </w:style>
  <w:style w:type="paragraph" w:styleId="2">
    <w:name w:val="heading 2"/>
    <w:basedOn w:val="a"/>
    <w:next w:val="a"/>
    <w:link w:val="20"/>
    <w:uiPriority w:val="9"/>
    <w:unhideWhenUsed/>
    <w:qFormat/>
    <w:rsid w:val="00F73F79"/>
    <w:pPr>
      <w:numPr>
        <w:numId w:val="3"/>
      </w:numPr>
      <w:spacing w:before="240" w:after="240"/>
      <w:ind w:left="1134" w:hanging="1134"/>
      <w:jc w:val="left"/>
      <w:outlineLvl w:val="1"/>
    </w:pPr>
    <w:rPr>
      <w:rFonts w:eastAsiaTheme="majorEastAsia" w:cstheme="majorBidi"/>
      <w:b/>
      <w:color w:val="auto"/>
      <w:sz w:val="28"/>
      <w:szCs w:val="26"/>
    </w:rPr>
  </w:style>
  <w:style w:type="paragraph" w:styleId="3">
    <w:name w:val="heading 3"/>
    <w:basedOn w:val="a"/>
    <w:next w:val="a"/>
    <w:link w:val="30"/>
    <w:uiPriority w:val="9"/>
    <w:unhideWhenUsed/>
    <w:qFormat/>
    <w:rsid w:val="00F73F79"/>
    <w:pPr>
      <w:numPr>
        <w:numId w:val="4"/>
      </w:numPr>
      <w:spacing w:before="120" w:after="120"/>
      <w:jc w:val="left"/>
      <w:outlineLvl w:val="2"/>
    </w:pPr>
    <w:rPr>
      <w:rFonts w:eastAsiaTheme="majorEastAsia" w:cstheme="majorBidi"/>
      <w:b/>
      <w:color w:val="auto"/>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F73F79"/>
    <w:rPr>
      <w:rFonts w:eastAsiaTheme="majorEastAsia" w:cstheme="majorBidi"/>
      <w:b/>
      <w:color w:val="auto"/>
      <w:sz w:val="32"/>
      <w:szCs w:val="32"/>
    </w:rPr>
  </w:style>
  <w:style w:type="paragraph" w:styleId="a4">
    <w:name w:val="TOC Heading"/>
    <w:basedOn w:val="1"/>
    <w:next w:val="a"/>
    <w:uiPriority w:val="39"/>
    <w:unhideWhenUsed/>
    <w:qFormat/>
    <w:rsid w:val="00AA7324"/>
    <w:pPr>
      <w:outlineLvl w:val="9"/>
    </w:pPr>
  </w:style>
  <w:style w:type="paragraph" w:styleId="11">
    <w:name w:val="toc 1"/>
    <w:basedOn w:val="a"/>
    <w:next w:val="a"/>
    <w:autoRedefine/>
    <w:uiPriority w:val="39"/>
    <w:unhideWhenUsed/>
    <w:rsid w:val="00802E78"/>
    <w:pPr>
      <w:spacing w:before="120" w:after="0"/>
      <w:jc w:val="left"/>
    </w:pPr>
    <w:rPr>
      <w:rFonts w:asciiTheme="minorHAnsi" w:hAnsiTheme="minorHAnsi" w:cstheme="minorHAnsi"/>
      <w:b/>
      <w:bCs/>
      <w:i/>
      <w:iCs/>
    </w:rPr>
  </w:style>
  <w:style w:type="character" w:styleId="a5">
    <w:name w:val="Hyperlink"/>
    <w:basedOn w:val="a0"/>
    <w:uiPriority w:val="99"/>
    <w:unhideWhenUsed/>
    <w:rsid w:val="00802E78"/>
    <w:rPr>
      <w:color w:val="0563C1" w:themeColor="hyperlink"/>
      <w:u w:val="single"/>
    </w:rPr>
  </w:style>
  <w:style w:type="character" w:customStyle="1" w:styleId="20">
    <w:name w:val="Заголовок 2 Знак"/>
    <w:basedOn w:val="a0"/>
    <w:link w:val="2"/>
    <w:uiPriority w:val="9"/>
    <w:rsid w:val="00F73F79"/>
    <w:rPr>
      <w:rFonts w:eastAsiaTheme="majorEastAsia" w:cstheme="majorBidi"/>
      <w:b/>
      <w:color w:val="auto"/>
      <w:sz w:val="28"/>
      <w:szCs w:val="26"/>
    </w:rPr>
  </w:style>
  <w:style w:type="paragraph" w:styleId="21">
    <w:name w:val="toc 2"/>
    <w:basedOn w:val="a"/>
    <w:next w:val="a"/>
    <w:autoRedefine/>
    <w:uiPriority w:val="39"/>
    <w:unhideWhenUsed/>
    <w:rsid w:val="00174065"/>
    <w:pPr>
      <w:spacing w:before="120" w:after="0"/>
      <w:ind w:left="240"/>
      <w:jc w:val="left"/>
    </w:pPr>
    <w:rPr>
      <w:rFonts w:asciiTheme="minorHAnsi" w:hAnsiTheme="minorHAnsi" w:cstheme="minorHAnsi"/>
      <w:b/>
      <w:bCs/>
      <w:sz w:val="22"/>
      <w:szCs w:val="22"/>
    </w:rPr>
  </w:style>
  <w:style w:type="character" w:customStyle="1" w:styleId="30">
    <w:name w:val="Заголовок 3 Знак"/>
    <w:basedOn w:val="a0"/>
    <w:link w:val="3"/>
    <w:uiPriority w:val="9"/>
    <w:rsid w:val="00F73F79"/>
    <w:rPr>
      <w:rFonts w:eastAsiaTheme="majorEastAsia" w:cstheme="majorBidi"/>
      <w:b/>
      <w:color w:val="auto"/>
    </w:rPr>
  </w:style>
  <w:style w:type="paragraph" w:styleId="a6">
    <w:name w:val="List Paragraph"/>
    <w:basedOn w:val="a"/>
    <w:uiPriority w:val="34"/>
    <w:qFormat/>
    <w:rsid w:val="00525981"/>
    <w:pPr>
      <w:ind w:left="720"/>
      <w:contextualSpacing/>
    </w:pPr>
  </w:style>
  <w:style w:type="paragraph" w:styleId="31">
    <w:name w:val="toc 3"/>
    <w:basedOn w:val="a"/>
    <w:next w:val="a"/>
    <w:autoRedefine/>
    <w:uiPriority w:val="39"/>
    <w:unhideWhenUsed/>
    <w:rsid w:val="00525981"/>
    <w:pPr>
      <w:spacing w:after="0"/>
      <w:ind w:left="480"/>
      <w:jc w:val="left"/>
    </w:pPr>
    <w:rPr>
      <w:rFonts w:asciiTheme="minorHAnsi" w:hAnsiTheme="minorHAnsi" w:cstheme="minorHAnsi"/>
      <w:sz w:val="20"/>
      <w:szCs w:val="20"/>
    </w:rPr>
  </w:style>
  <w:style w:type="paragraph" w:styleId="a7">
    <w:name w:val="No Spacing"/>
    <w:uiPriority w:val="1"/>
    <w:qFormat/>
    <w:rsid w:val="00525981"/>
    <w:pPr>
      <w:spacing w:after="0"/>
    </w:pPr>
  </w:style>
  <w:style w:type="table" w:styleId="a8">
    <w:name w:val="Table Grid"/>
    <w:basedOn w:val="a1"/>
    <w:uiPriority w:val="39"/>
    <w:rsid w:val="004A2CE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Обычный"/>
    <w:basedOn w:val="a"/>
    <w:link w:val="101"/>
    <w:qFormat/>
    <w:rsid w:val="008C0CC5"/>
    <w:pPr>
      <w:spacing w:after="0"/>
      <w:ind w:firstLine="0"/>
      <w:jc w:val="left"/>
    </w:pPr>
    <w:rPr>
      <w:sz w:val="20"/>
    </w:rPr>
  </w:style>
  <w:style w:type="character" w:customStyle="1" w:styleId="101">
    <w:name w:val="10 Обычный Знак"/>
    <w:basedOn w:val="a0"/>
    <w:link w:val="100"/>
    <w:rsid w:val="008C0CC5"/>
    <w:rPr>
      <w:sz w:val="20"/>
    </w:rPr>
  </w:style>
  <w:style w:type="paragraph" w:customStyle="1" w:styleId="ConsPlusNormal">
    <w:name w:val="ConsPlusNormal"/>
    <w:rsid w:val="00910864"/>
    <w:pPr>
      <w:widowControl w:val="0"/>
      <w:autoSpaceDE w:val="0"/>
      <w:autoSpaceDN w:val="0"/>
      <w:adjustRightInd w:val="0"/>
      <w:spacing w:after="0"/>
      <w:ind w:firstLine="720"/>
    </w:pPr>
    <w:rPr>
      <w:rFonts w:ascii="Arial" w:hAnsi="Arial" w:cs="Arial"/>
      <w:color w:val="auto"/>
      <w:sz w:val="20"/>
      <w:szCs w:val="20"/>
    </w:rPr>
  </w:style>
  <w:style w:type="character" w:styleId="a9">
    <w:name w:val="Placeholder Text"/>
    <w:basedOn w:val="a0"/>
    <w:uiPriority w:val="99"/>
    <w:semiHidden/>
    <w:rsid w:val="00E239B8"/>
    <w:rPr>
      <w:color w:val="808080"/>
    </w:rPr>
  </w:style>
  <w:style w:type="paragraph" w:styleId="aa">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
    <w:link w:val="ab"/>
    <w:semiHidden/>
    <w:rsid w:val="005C0203"/>
    <w:pPr>
      <w:spacing w:after="0"/>
      <w:ind w:firstLine="0"/>
      <w:jc w:val="left"/>
    </w:pPr>
    <w:rPr>
      <w:color w:val="auto"/>
      <w:sz w:val="20"/>
      <w:szCs w:val="20"/>
    </w:rPr>
  </w:style>
  <w:style w:type="character" w:customStyle="1" w:styleId="ab">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0"/>
    <w:link w:val="aa"/>
    <w:semiHidden/>
    <w:rsid w:val="005C0203"/>
    <w:rPr>
      <w:rFonts w:eastAsia="Times New Roman"/>
      <w:color w:val="auto"/>
      <w:sz w:val="20"/>
      <w:szCs w:val="20"/>
      <w:lang w:eastAsia="ru-RU"/>
    </w:rPr>
  </w:style>
  <w:style w:type="character" w:styleId="ac">
    <w:name w:val="footnote reference"/>
    <w:semiHidden/>
    <w:rsid w:val="005C0203"/>
    <w:rPr>
      <w:vertAlign w:val="superscript"/>
    </w:rPr>
  </w:style>
  <w:style w:type="paragraph" w:styleId="40">
    <w:name w:val="toc 4"/>
    <w:basedOn w:val="a"/>
    <w:next w:val="a"/>
    <w:autoRedefine/>
    <w:uiPriority w:val="39"/>
    <w:unhideWhenUsed/>
    <w:rsid w:val="00C818AF"/>
    <w:pPr>
      <w:spacing w:after="0"/>
      <w:ind w:left="720"/>
      <w:jc w:val="left"/>
    </w:pPr>
    <w:rPr>
      <w:rFonts w:asciiTheme="minorHAnsi" w:hAnsiTheme="minorHAnsi" w:cstheme="minorHAnsi"/>
      <w:sz w:val="20"/>
      <w:szCs w:val="20"/>
    </w:rPr>
  </w:style>
  <w:style w:type="paragraph" w:styleId="50">
    <w:name w:val="toc 5"/>
    <w:basedOn w:val="a"/>
    <w:next w:val="a"/>
    <w:autoRedefine/>
    <w:uiPriority w:val="39"/>
    <w:unhideWhenUsed/>
    <w:rsid w:val="00C818AF"/>
    <w:pPr>
      <w:spacing w:after="0"/>
      <w:ind w:left="960"/>
      <w:jc w:val="left"/>
    </w:pPr>
    <w:rPr>
      <w:rFonts w:asciiTheme="minorHAnsi" w:hAnsiTheme="minorHAnsi" w:cstheme="minorHAnsi"/>
      <w:sz w:val="20"/>
      <w:szCs w:val="20"/>
    </w:rPr>
  </w:style>
  <w:style w:type="paragraph" w:styleId="60">
    <w:name w:val="toc 6"/>
    <w:basedOn w:val="a"/>
    <w:next w:val="a"/>
    <w:autoRedefine/>
    <w:uiPriority w:val="39"/>
    <w:unhideWhenUsed/>
    <w:rsid w:val="00C818AF"/>
    <w:pPr>
      <w:spacing w:after="0"/>
      <w:ind w:left="1200"/>
      <w:jc w:val="left"/>
    </w:pPr>
    <w:rPr>
      <w:rFonts w:asciiTheme="minorHAnsi" w:hAnsiTheme="minorHAnsi" w:cstheme="minorHAnsi"/>
      <w:sz w:val="20"/>
      <w:szCs w:val="20"/>
    </w:rPr>
  </w:style>
  <w:style w:type="paragraph" w:styleId="7">
    <w:name w:val="toc 7"/>
    <w:basedOn w:val="a"/>
    <w:next w:val="a"/>
    <w:autoRedefine/>
    <w:uiPriority w:val="39"/>
    <w:unhideWhenUsed/>
    <w:rsid w:val="00C818AF"/>
    <w:pPr>
      <w:spacing w:after="0"/>
      <w:ind w:left="1440"/>
      <w:jc w:val="left"/>
    </w:pPr>
    <w:rPr>
      <w:rFonts w:asciiTheme="minorHAnsi" w:hAnsiTheme="minorHAnsi" w:cstheme="minorHAnsi"/>
      <w:sz w:val="20"/>
      <w:szCs w:val="20"/>
    </w:rPr>
  </w:style>
  <w:style w:type="paragraph" w:styleId="8">
    <w:name w:val="toc 8"/>
    <w:basedOn w:val="a"/>
    <w:next w:val="a"/>
    <w:autoRedefine/>
    <w:uiPriority w:val="39"/>
    <w:unhideWhenUsed/>
    <w:rsid w:val="00C818AF"/>
    <w:pPr>
      <w:spacing w:after="0"/>
      <w:ind w:left="1680"/>
      <w:jc w:val="left"/>
    </w:pPr>
    <w:rPr>
      <w:rFonts w:asciiTheme="minorHAnsi" w:hAnsiTheme="minorHAnsi" w:cstheme="minorHAnsi"/>
      <w:sz w:val="20"/>
      <w:szCs w:val="20"/>
    </w:rPr>
  </w:style>
  <w:style w:type="paragraph" w:styleId="9">
    <w:name w:val="toc 9"/>
    <w:basedOn w:val="a"/>
    <w:next w:val="a"/>
    <w:autoRedefine/>
    <w:uiPriority w:val="39"/>
    <w:unhideWhenUsed/>
    <w:rsid w:val="00C818AF"/>
    <w:pPr>
      <w:spacing w:after="0"/>
      <w:ind w:left="1920"/>
      <w:jc w:val="left"/>
    </w:pPr>
    <w:rPr>
      <w:rFonts w:asciiTheme="minorHAnsi" w:hAnsiTheme="minorHAnsi" w:cstheme="minorHAnsi"/>
      <w:sz w:val="20"/>
      <w:szCs w:val="20"/>
    </w:rPr>
  </w:style>
  <w:style w:type="paragraph" w:styleId="ad">
    <w:name w:val="header"/>
    <w:basedOn w:val="a"/>
    <w:link w:val="ae"/>
    <w:uiPriority w:val="99"/>
    <w:unhideWhenUsed/>
    <w:rsid w:val="00902F39"/>
    <w:pPr>
      <w:tabs>
        <w:tab w:val="center" w:pos="4677"/>
        <w:tab w:val="right" w:pos="9355"/>
      </w:tabs>
      <w:spacing w:after="0"/>
    </w:pPr>
  </w:style>
  <w:style w:type="character" w:customStyle="1" w:styleId="ae">
    <w:name w:val="Верхний колонтитул Знак"/>
    <w:basedOn w:val="a0"/>
    <w:link w:val="ad"/>
    <w:uiPriority w:val="99"/>
    <w:rsid w:val="00902F39"/>
  </w:style>
  <w:style w:type="paragraph" w:styleId="af">
    <w:name w:val="footer"/>
    <w:basedOn w:val="a"/>
    <w:link w:val="af0"/>
    <w:uiPriority w:val="99"/>
    <w:unhideWhenUsed/>
    <w:rsid w:val="00902F39"/>
    <w:pPr>
      <w:tabs>
        <w:tab w:val="center" w:pos="4677"/>
        <w:tab w:val="right" w:pos="9355"/>
      </w:tabs>
      <w:spacing w:after="0"/>
    </w:pPr>
  </w:style>
  <w:style w:type="character" w:customStyle="1" w:styleId="af0">
    <w:name w:val="Нижний колонтитул Знак"/>
    <w:basedOn w:val="a0"/>
    <w:link w:val="af"/>
    <w:uiPriority w:val="99"/>
    <w:rsid w:val="00902F39"/>
  </w:style>
  <w:style w:type="paragraph" w:styleId="af1">
    <w:name w:val="Balloon Text"/>
    <w:basedOn w:val="a"/>
    <w:link w:val="af2"/>
    <w:uiPriority w:val="99"/>
    <w:semiHidden/>
    <w:unhideWhenUsed/>
    <w:rsid w:val="002F32D2"/>
    <w:pPr>
      <w:spacing w:after="0"/>
    </w:pPr>
    <w:rPr>
      <w:rFonts w:ascii="Segoe UI" w:hAnsi="Segoe UI" w:cs="Segoe UI"/>
      <w:sz w:val="18"/>
      <w:szCs w:val="18"/>
    </w:rPr>
  </w:style>
  <w:style w:type="character" w:customStyle="1" w:styleId="af2">
    <w:name w:val="Текст выноски Знак"/>
    <w:basedOn w:val="a0"/>
    <w:link w:val="af1"/>
    <w:uiPriority w:val="99"/>
    <w:semiHidden/>
    <w:rsid w:val="002F32D2"/>
    <w:rPr>
      <w:rFonts w:ascii="Segoe UI" w:hAnsi="Segoe UI" w:cs="Segoe UI"/>
      <w:sz w:val="18"/>
      <w:szCs w:val="18"/>
    </w:rPr>
  </w:style>
  <w:style w:type="paragraph" w:styleId="af3">
    <w:name w:val="Revision"/>
    <w:hidden/>
    <w:uiPriority w:val="99"/>
    <w:semiHidden/>
    <w:rsid w:val="00DA6F0B"/>
    <w:pPr>
      <w:spacing w:after="0"/>
    </w:pPr>
  </w:style>
  <w:style w:type="character" w:styleId="af4">
    <w:name w:val="annotation reference"/>
    <w:basedOn w:val="a0"/>
    <w:uiPriority w:val="99"/>
    <w:semiHidden/>
    <w:unhideWhenUsed/>
    <w:rsid w:val="00DA6F0B"/>
    <w:rPr>
      <w:sz w:val="16"/>
      <w:szCs w:val="16"/>
    </w:rPr>
  </w:style>
  <w:style w:type="paragraph" w:styleId="af5">
    <w:name w:val="annotation text"/>
    <w:basedOn w:val="a"/>
    <w:link w:val="af6"/>
    <w:uiPriority w:val="99"/>
    <w:semiHidden/>
    <w:unhideWhenUsed/>
    <w:rsid w:val="00DA6F0B"/>
    <w:rPr>
      <w:sz w:val="20"/>
      <w:szCs w:val="20"/>
    </w:rPr>
  </w:style>
  <w:style w:type="character" w:customStyle="1" w:styleId="af6">
    <w:name w:val="Текст примечания Знак"/>
    <w:basedOn w:val="a0"/>
    <w:link w:val="af5"/>
    <w:uiPriority w:val="99"/>
    <w:semiHidden/>
    <w:rsid w:val="00DA6F0B"/>
    <w:rPr>
      <w:sz w:val="20"/>
      <w:szCs w:val="20"/>
    </w:rPr>
  </w:style>
  <w:style w:type="paragraph" w:styleId="af7">
    <w:name w:val="annotation subject"/>
    <w:basedOn w:val="af5"/>
    <w:next w:val="af5"/>
    <w:link w:val="af8"/>
    <w:uiPriority w:val="99"/>
    <w:semiHidden/>
    <w:unhideWhenUsed/>
    <w:rsid w:val="00DA6F0B"/>
    <w:rPr>
      <w:b/>
      <w:bCs/>
    </w:rPr>
  </w:style>
  <w:style w:type="character" w:customStyle="1" w:styleId="af8">
    <w:name w:val="Тема примечания Знак"/>
    <w:basedOn w:val="af6"/>
    <w:link w:val="af7"/>
    <w:uiPriority w:val="99"/>
    <w:semiHidden/>
    <w:rsid w:val="00DA6F0B"/>
    <w:rPr>
      <w:b/>
      <w:bCs/>
      <w:sz w:val="20"/>
      <w:szCs w:val="20"/>
    </w:rPr>
  </w:style>
  <w:style w:type="character" w:customStyle="1" w:styleId="searchresult">
    <w:name w:val="search_result"/>
    <w:basedOn w:val="a0"/>
    <w:rsid w:val="009D3B4A"/>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pPr>
      <w:spacing w:after="0"/>
    </w:pPr>
    <w:tblPr>
      <w:tblStyleRowBandSize w:val="1"/>
      <w:tblStyleColBandSize w:val="1"/>
      <w:tblCellMar>
        <w:top w:w="0" w:type="dxa"/>
        <w:left w:w="108" w:type="dxa"/>
        <w:bottom w:w="0" w:type="dxa"/>
        <w:right w:w="108" w:type="dxa"/>
      </w:tblCellMar>
    </w:tblPr>
  </w:style>
  <w:style w:type="table" w:customStyle="1" w:styleId="afb">
    <w:basedOn w:val="TableNormal"/>
    <w:pPr>
      <w:spacing w:after="0"/>
    </w:pPr>
    <w:tblPr>
      <w:tblStyleRowBandSize w:val="1"/>
      <w:tblStyleColBandSize w:val="1"/>
      <w:tblCellMar>
        <w:top w:w="0" w:type="dxa"/>
        <w:left w:w="108" w:type="dxa"/>
        <w:bottom w:w="0" w:type="dxa"/>
        <w:right w:w="108" w:type="dxa"/>
      </w:tblCellMar>
    </w:tblPr>
  </w:style>
  <w:style w:type="table" w:customStyle="1" w:styleId="afc">
    <w:basedOn w:val="TableNormal"/>
    <w:pPr>
      <w:spacing w:after="0"/>
    </w:pPr>
    <w:tblPr>
      <w:tblStyleRowBandSize w:val="1"/>
      <w:tblStyleColBandSize w:val="1"/>
      <w:tblCellMar>
        <w:top w:w="0" w:type="dxa"/>
        <w:left w:w="108" w:type="dxa"/>
        <w:bottom w:w="0" w:type="dxa"/>
        <w:right w:w="108" w:type="dxa"/>
      </w:tblCellMar>
    </w:tblPr>
  </w:style>
  <w:style w:type="table" w:customStyle="1" w:styleId="afd">
    <w:basedOn w:val="TableNormal"/>
    <w:pPr>
      <w:spacing w:after="0"/>
    </w:pPr>
    <w:tblPr>
      <w:tblStyleRowBandSize w:val="1"/>
      <w:tblStyleColBandSize w:val="1"/>
      <w:tblCellMar>
        <w:top w:w="0" w:type="dxa"/>
        <w:left w:w="108" w:type="dxa"/>
        <w:bottom w:w="0" w:type="dxa"/>
        <w:right w:w="108" w:type="dxa"/>
      </w:tblCellMar>
    </w:tblPr>
  </w:style>
  <w:style w:type="table" w:customStyle="1" w:styleId="afe">
    <w:basedOn w:val="TableNormal"/>
    <w:pPr>
      <w:spacing w:after="0"/>
    </w:pPr>
    <w:tblPr>
      <w:tblStyleRowBandSize w:val="1"/>
      <w:tblStyleColBandSize w:val="1"/>
      <w:tblCellMar>
        <w:top w:w="0" w:type="dxa"/>
        <w:left w:w="108" w:type="dxa"/>
        <w:bottom w:w="0" w:type="dxa"/>
        <w:right w:w="108" w:type="dxa"/>
      </w:tblCellMar>
    </w:tblPr>
  </w:style>
  <w:style w:type="table" w:customStyle="1" w:styleId="aff">
    <w:basedOn w:val="TableNormal"/>
    <w:pPr>
      <w:spacing w:after="0"/>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pPr>
    <w:tblPr>
      <w:tblStyleRowBandSize w:val="1"/>
      <w:tblStyleColBandSize w:val="1"/>
      <w:tblCellMar>
        <w:top w:w="0" w:type="dxa"/>
        <w:left w:w="108" w:type="dxa"/>
        <w:bottom w:w="0" w:type="dxa"/>
        <w:right w:w="108" w:type="dxa"/>
      </w:tblCellMar>
    </w:tblPr>
  </w:style>
  <w:style w:type="table" w:customStyle="1" w:styleId="afff">
    <w:basedOn w:val="TableNormal"/>
    <w:pPr>
      <w:spacing w:after="0"/>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pPr>
    <w:tblPr>
      <w:tblStyleRowBandSize w:val="1"/>
      <w:tblStyleColBandSize w:val="1"/>
      <w:tblCellMar>
        <w:top w:w="0" w:type="dxa"/>
        <w:left w:w="108" w:type="dxa"/>
        <w:bottom w:w="0" w:type="dxa"/>
        <w:right w:w="108" w:type="dxa"/>
      </w:tblCellMar>
    </w:tblPr>
  </w:style>
  <w:style w:type="table" w:customStyle="1" w:styleId="afffa">
    <w:basedOn w:val="TableNormal"/>
    <w:pPr>
      <w:spacing w:after="0"/>
    </w:pPr>
    <w:tblPr>
      <w:tblStyleRowBandSize w:val="1"/>
      <w:tblStyleColBandSize w:val="1"/>
      <w:tblCellMar>
        <w:top w:w="0" w:type="dxa"/>
        <w:left w:w="108" w:type="dxa"/>
        <w:bottom w:w="0" w:type="dxa"/>
        <w:right w:w="108" w:type="dxa"/>
      </w:tblCellMar>
    </w:tblPr>
  </w:style>
  <w:style w:type="table" w:customStyle="1" w:styleId="afffb">
    <w:basedOn w:val="TableNormal"/>
    <w:pPr>
      <w:spacing w:after="0"/>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pPr>
    <w:tblPr>
      <w:tblStyleRowBandSize w:val="1"/>
      <w:tblStyleColBandSize w:val="1"/>
      <w:tblCellMar>
        <w:top w:w="0" w:type="dxa"/>
        <w:left w:w="108" w:type="dxa"/>
        <w:bottom w:w="0" w:type="dxa"/>
        <w:right w:w="108" w:type="dxa"/>
      </w:tblCellMar>
    </w:tblPr>
  </w:style>
  <w:style w:type="table" w:customStyle="1" w:styleId="afffd">
    <w:basedOn w:val="TableNormal"/>
    <w:pPr>
      <w:spacing w:after="0"/>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282">
      <w:bodyDiv w:val="1"/>
      <w:marLeft w:val="0"/>
      <w:marRight w:val="0"/>
      <w:marTop w:val="0"/>
      <w:marBottom w:val="0"/>
      <w:divBdr>
        <w:top w:val="none" w:sz="0" w:space="0" w:color="auto"/>
        <w:left w:val="none" w:sz="0" w:space="0" w:color="auto"/>
        <w:bottom w:val="none" w:sz="0" w:space="0" w:color="auto"/>
        <w:right w:val="none" w:sz="0" w:space="0" w:color="auto"/>
      </w:divBdr>
      <w:divsChild>
        <w:div w:id="1445349747">
          <w:marLeft w:val="0"/>
          <w:marRight w:val="0"/>
          <w:marTop w:val="0"/>
          <w:marBottom w:val="0"/>
          <w:divBdr>
            <w:top w:val="none" w:sz="0" w:space="0" w:color="auto"/>
            <w:left w:val="none" w:sz="0" w:space="0" w:color="auto"/>
            <w:bottom w:val="none" w:sz="0" w:space="0" w:color="auto"/>
            <w:right w:val="none" w:sz="0" w:space="0" w:color="auto"/>
          </w:divBdr>
        </w:div>
        <w:div w:id="1517694658">
          <w:marLeft w:val="0"/>
          <w:marRight w:val="0"/>
          <w:marTop w:val="0"/>
          <w:marBottom w:val="0"/>
          <w:divBdr>
            <w:top w:val="none" w:sz="0" w:space="0" w:color="auto"/>
            <w:left w:val="none" w:sz="0" w:space="0" w:color="auto"/>
            <w:bottom w:val="none" w:sz="0" w:space="0" w:color="auto"/>
            <w:right w:val="none" w:sz="0" w:space="0" w:color="auto"/>
          </w:divBdr>
        </w:div>
        <w:div w:id="1701203126">
          <w:marLeft w:val="0"/>
          <w:marRight w:val="0"/>
          <w:marTop w:val="0"/>
          <w:marBottom w:val="0"/>
          <w:divBdr>
            <w:top w:val="none" w:sz="0" w:space="0" w:color="auto"/>
            <w:left w:val="none" w:sz="0" w:space="0" w:color="auto"/>
            <w:bottom w:val="none" w:sz="0" w:space="0" w:color="auto"/>
            <w:right w:val="none" w:sz="0" w:space="0" w:color="auto"/>
          </w:divBdr>
        </w:div>
        <w:div w:id="1928995662">
          <w:marLeft w:val="0"/>
          <w:marRight w:val="0"/>
          <w:marTop w:val="0"/>
          <w:marBottom w:val="0"/>
          <w:divBdr>
            <w:top w:val="none" w:sz="0" w:space="0" w:color="auto"/>
            <w:left w:val="none" w:sz="0" w:space="0" w:color="auto"/>
            <w:bottom w:val="none" w:sz="0" w:space="0" w:color="auto"/>
            <w:right w:val="none" w:sz="0" w:space="0" w:color="auto"/>
          </w:divBdr>
        </w:div>
      </w:divsChild>
    </w:div>
    <w:div w:id="388724902">
      <w:bodyDiv w:val="1"/>
      <w:marLeft w:val="0"/>
      <w:marRight w:val="0"/>
      <w:marTop w:val="0"/>
      <w:marBottom w:val="0"/>
      <w:divBdr>
        <w:top w:val="none" w:sz="0" w:space="0" w:color="auto"/>
        <w:left w:val="none" w:sz="0" w:space="0" w:color="auto"/>
        <w:bottom w:val="none" w:sz="0" w:space="0" w:color="auto"/>
        <w:right w:val="none" w:sz="0" w:space="0" w:color="auto"/>
      </w:divBdr>
    </w:div>
    <w:div w:id="498545971">
      <w:bodyDiv w:val="1"/>
      <w:marLeft w:val="0"/>
      <w:marRight w:val="0"/>
      <w:marTop w:val="0"/>
      <w:marBottom w:val="0"/>
      <w:divBdr>
        <w:top w:val="none" w:sz="0" w:space="0" w:color="auto"/>
        <w:left w:val="none" w:sz="0" w:space="0" w:color="auto"/>
        <w:bottom w:val="none" w:sz="0" w:space="0" w:color="auto"/>
        <w:right w:val="none" w:sz="0" w:space="0" w:color="auto"/>
      </w:divBdr>
    </w:div>
    <w:div w:id="651980982">
      <w:bodyDiv w:val="1"/>
      <w:marLeft w:val="0"/>
      <w:marRight w:val="0"/>
      <w:marTop w:val="0"/>
      <w:marBottom w:val="0"/>
      <w:divBdr>
        <w:top w:val="none" w:sz="0" w:space="0" w:color="auto"/>
        <w:left w:val="none" w:sz="0" w:space="0" w:color="auto"/>
        <w:bottom w:val="none" w:sz="0" w:space="0" w:color="auto"/>
        <w:right w:val="none" w:sz="0" w:space="0" w:color="auto"/>
      </w:divBdr>
    </w:div>
    <w:div w:id="954211749">
      <w:bodyDiv w:val="1"/>
      <w:marLeft w:val="0"/>
      <w:marRight w:val="0"/>
      <w:marTop w:val="0"/>
      <w:marBottom w:val="0"/>
      <w:divBdr>
        <w:top w:val="none" w:sz="0" w:space="0" w:color="auto"/>
        <w:left w:val="none" w:sz="0" w:space="0" w:color="auto"/>
        <w:bottom w:val="none" w:sz="0" w:space="0" w:color="auto"/>
        <w:right w:val="none" w:sz="0" w:space="0" w:color="auto"/>
      </w:divBdr>
    </w:div>
    <w:div w:id="1200320487">
      <w:bodyDiv w:val="1"/>
      <w:marLeft w:val="0"/>
      <w:marRight w:val="0"/>
      <w:marTop w:val="0"/>
      <w:marBottom w:val="0"/>
      <w:divBdr>
        <w:top w:val="none" w:sz="0" w:space="0" w:color="auto"/>
        <w:left w:val="none" w:sz="0" w:space="0" w:color="auto"/>
        <w:bottom w:val="none" w:sz="0" w:space="0" w:color="auto"/>
        <w:right w:val="none" w:sz="0" w:space="0" w:color="auto"/>
      </w:divBdr>
    </w:div>
    <w:div w:id="1467968280">
      <w:bodyDiv w:val="1"/>
      <w:marLeft w:val="0"/>
      <w:marRight w:val="0"/>
      <w:marTop w:val="0"/>
      <w:marBottom w:val="0"/>
      <w:divBdr>
        <w:top w:val="none" w:sz="0" w:space="0" w:color="auto"/>
        <w:left w:val="none" w:sz="0" w:space="0" w:color="auto"/>
        <w:bottom w:val="none" w:sz="0" w:space="0" w:color="auto"/>
        <w:right w:val="none" w:sz="0" w:space="0" w:color="auto"/>
      </w:divBdr>
    </w:div>
    <w:div w:id="1700282199">
      <w:bodyDiv w:val="1"/>
      <w:marLeft w:val="0"/>
      <w:marRight w:val="0"/>
      <w:marTop w:val="0"/>
      <w:marBottom w:val="0"/>
      <w:divBdr>
        <w:top w:val="none" w:sz="0" w:space="0" w:color="auto"/>
        <w:left w:val="none" w:sz="0" w:space="0" w:color="auto"/>
        <w:bottom w:val="none" w:sz="0" w:space="0" w:color="auto"/>
        <w:right w:val="none" w:sz="0" w:space="0" w:color="auto"/>
      </w:divBdr>
    </w:div>
    <w:div w:id="1841114778">
      <w:bodyDiv w:val="1"/>
      <w:marLeft w:val="0"/>
      <w:marRight w:val="0"/>
      <w:marTop w:val="0"/>
      <w:marBottom w:val="0"/>
      <w:divBdr>
        <w:top w:val="none" w:sz="0" w:space="0" w:color="auto"/>
        <w:left w:val="none" w:sz="0" w:space="0" w:color="auto"/>
        <w:bottom w:val="none" w:sz="0" w:space="0" w:color="auto"/>
        <w:right w:val="none" w:sz="0" w:space="0" w:color="auto"/>
      </w:divBdr>
    </w:div>
    <w:div w:id="188521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NBhtm+DE+/C3xkaWHpfI1147cA==">AMUW2mXlAbIq5oCFQvdqFt/KBxfxisL4XKjAzn0Noaf2S6Sk9OGr2urPm0DZKcYWWHRc7KuvSa9G4cj/rQhpy8C/iEQ3SdxS9VGODQ0eVHUKrv6hntvLKxtjBdbVHiPpWe0T8q3Ypv24/FGYRLLDt49Vqt1An46Mx9a8JHfkdIAFVc4hatQh998gUllLPZCYoK3pq/4dTLHH32LG644zpZbFHTXJWNV+XgFFxohOESfrzz4m12UXi07fZ6xVYzFJ1NJf0ED32tflQDroiVrnKJzq8ogL7XecEEyKKKGa2xXQ2bpl1CQ7C2N2t8stXjdnUfQ4V1cfbwku8dhQe3JTn5ccFcrMoGlDdKAyjq17bqulVfPEqual+q0+k25CgKwDlVwzYO5dJnE1qDrOGf6PxX+ofWyssCBFuksl3rkE4BXBp1vgfxeL7R9+R+QHgeb2253yPOSIgMs6iVvh+6FFTbME9motSPEVc6kf+hLAG+wxgRe+QhSZpTxoU2vJQJ3R4197EKIGmNLD5gw2zmlSF6EM2kmA7PQelEJfsVa21E1eP58669A2g6ToOCx78K1Yih0obk3OR6KUoRLiUhiUt3Vex/jHhVHY+LzRihLAMXnc23QXqOq2RStND5jD9YwU2e0DIRgFYjJIGxfPNHxmtaZo4BGGHANlJylEciotQLRb/yM0HzkIdWne6xLGrP/k/B4FmL8rALLvngZ5aMCHv90LbfQsugqAypdRaKQn9+8hETaJvBeV1q8Y3FRHAy9NWgRpxOspbe+NHDgE6nDfD8gnzOFTvpEHmvL56/uLO4rEsnYE5Wcy7P+zTZkw4FgL2YXVQtWjWPIywLWst8MM9HIg54RCQTNhpDWQ0MB92/l6ilc1Ws8oqzYs8p1fr7olAoeGoiDieVkM739riZOwNFAl0f9JgJOWmrlFdjgd1xQWScWhTtPvGQX/KRa/EoQXKoBWOTsHZxDBGrz5qQ/85kaSgHO3siWmiGj49FFnW+gd7LFeGwL2C86DfucUPiKTaqesUSDUfdBONXc29vwu84tyXfh9Uvk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33043</Words>
  <Characters>188347</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dc:creator>
  <cp:lastModifiedBy>ALAN</cp:lastModifiedBy>
  <cp:revision>2</cp:revision>
  <dcterms:created xsi:type="dcterms:W3CDTF">2022-10-13T12:29:00Z</dcterms:created>
  <dcterms:modified xsi:type="dcterms:W3CDTF">2022-10-13T12:29:00Z</dcterms:modified>
</cp:coreProperties>
</file>