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88" w:rsidRDefault="00F93788" w:rsidP="00F93788">
      <w:pPr>
        <w:rPr>
          <w:noProof/>
          <w:sz w:val="28"/>
          <w:szCs w:val="28"/>
        </w:rPr>
      </w:pPr>
      <w:bookmarkStart w:id="0" w:name="_GoBack"/>
      <w:bookmarkEnd w:id="0"/>
      <w:r>
        <w:rPr>
          <w:noProof/>
        </w:rPr>
        <w:drawing>
          <wp:anchor distT="0" distB="0" distL="114300" distR="114300" simplePos="0" relativeHeight="251656192" behindDoc="1" locked="0" layoutInCell="1" allowOverlap="1">
            <wp:simplePos x="0" y="0"/>
            <wp:positionH relativeFrom="column">
              <wp:posOffset>2377440</wp:posOffset>
            </wp:positionH>
            <wp:positionV relativeFrom="paragraph">
              <wp:posOffset>-481965</wp:posOffset>
            </wp:positionV>
            <wp:extent cx="838200" cy="1047750"/>
            <wp:effectExtent l="19050" t="0" r="0" b="0"/>
            <wp:wrapNone/>
            <wp:docPr id="12" name="Рисунок 1" descr="f4a5fea9f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4a5fea9f772"/>
                    <pic:cNvPicPr>
                      <a:picLocks noChangeAspect="1" noChangeArrowheads="1"/>
                    </pic:cNvPicPr>
                  </pic:nvPicPr>
                  <pic:blipFill>
                    <a:blip r:embed="rId6" cstate="print"/>
                    <a:srcRect/>
                    <a:stretch>
                      <a:fillRect/>
                    </a:stretch>
                  </pic:blipFill>
                  <pic:spPr bwMode="auto">
                    <a:xfrm>
                      <a:off x="0" y="0"/>
                      <a:ext cx="838200" cy="1047750"/>
                    </a:xfrm>
                    <a:prstGeom prst="rect">
                      <a:avLst/>
                    </a:prstGeom>
                    <a:noFill/>
                  </pic:spPr>
                </pic:pic>
              </a:graphicData>
            </a:graphic>
          </wp:anchor>
        </w:drawing>
      </w:r>
    </w:p>
    <w:p w:rsidR="00F93788" w:rsidRDefault="00F93788" w:rsidP="00F93788">
      <w:pPr>
        <w:rPr>
          <w:noProof/>
          <w:sz w:val="28"/>
          <w:szCs w:val="28"/>
        </w:rPr>
      </w:pPr>
    </w:p>
    <w:p w:rsidR="00F93788" w:rsidRDefault="00F93788" w:rsidP="00F93788">
      <w:pPr>
        <w:rPr>
          <w:noProof/>
          <w:sz w:val="28"/>
          <w:szCs w:val="28"/>
        </w:rPr>
      </w:pPr>
    </w:p>
    <w:tbl>
      <w:tblPr>
        <w:tblW w:w="0" w:type="auto"/>
        <w:jc w:val="center"/>
        <w:tblLook w:val="04A0" w:firstRow="1" w:lastRow="0" w:firstColumn="1" w:lastColumn="0" w:noHBand="0" w:noVBand="1"/>
      </w:tblPr>
      <w:tblGrid>
        <w:gridCol w:w="9571"/>
      </w:tblGrid>
      <w:tr w:rsidR="00F93788" w:rsidTr="00114CDE">
        <w:trPr>
          <w:jc w:val="center"/>
        </w:trPr>
        <w:tc>
          <w:tcPr>
            <w:tcW w:w="9571" w:type="dxa"/>
            <w:hideMark/>
          </w:tcPr>
          <w:p w:rsidR="00F93788" w:rsidRDefault="00F93788" w:rsidP="00114CDE">
            <w:pPr>
              <w:shd w:val="clear" w:color="auto" w:fill="FFFFFF"/>
              <w:autoSpaceDE w:val="0"/>
              <w:autoSpaceDN w:val="0"/>
              <w:adjustRightInd w:val="0"/>
              <w:jc w:val="center"/>
              <w:rPr>
                <w:b/>
                <w:color w:val="000000"/>
                <w:spacing w:val="3"/>
                <w:sz w:val="18"/>
                <w:szCs w:val="28"/>
              </w:rPr>
            </w:pPr>
            <w:r>
              <w:rPr>
                <w:b/>
                <w:color w:val="000000"/>
                <w:spacing w:val="3"/>
                <w:sz w:val="18"/>
                <w:szCs w:val="28"/>
              </w:rPr>
              <w:t xml:space="preserve">РЕСПУБЛИКÆ ЦÆГАТ ИРЫСТОН-АЛАНИ </w:t>
            </w:r>
          </w:p>
          <w:p w:rsidR="00F93788" w:rsidRDefault="00F93788" w:rsidP="00114CDE">
            <w:pPr>
              <w:shd w:val="clear" w:color="auto" w:fill="FFFFFF"/>
              <w:autoSpaceDE w:val="0"/>
              <w:autoSpaceDN w:val="0"/>
              <w:adjustRightInd w:val="0"/>
              <w:jc w:val="center"/>
              <w:rPr>
                <w:b/>
                <w:color w:val="000000"/>
                <w:spacing w:val="3"/>
                <w:sz w:val="18"/>
                <w:szCs w:val="28"/>
              </w:rPr>
            </w:pPr>
            <w:r>
              <w:rPr>
                <w:b/>
                <w:color w:val="000000"/>
                <w:spacing w:val="3"/>
                <w:sz w:val="18"/>
                <w:szCs w:val="28"/>
              </w:rPr>
              <w:t xml:space="preserve">РАХИЗФАРСЫ РАЙОНЫ БЫНÆТТОН  ХИУЫНАФФÆЙАДЫ </w:t>
            </w:r>
          </w:p>
          <w:p w:rsidR="00F93788" w:rsidRDefault="00F93788" w:rsidP="00114CDE">
            <w:pPr>
              <w:shd w:val="clear" w:color="auto" w:fill="FFFFFF"/>
              <w:autoSpaceDE w:val="0"/>
              <w:autoSpaceDN w:val="0"/>
              <w:adjustRightInd w:val="0"/>
              <w:jc w:val="center"/>
              <w:rPr>
                <w:sz w:val="18"/>
                <w:szCs w:val="28"/>
              </w:rPr>
            </w:pPr>
            <w:r>
              <w:rPr>
                <w:b/>
                <w:color w:val="000000"/>
                <w:spacing w:val="3"/>
                <w:sz w:val="18"/>
                <w:szCs w:val="28"/>
              </w:rPr>
              <w:t>БЕСЛÆНЫ ГОРÆТЫ ЦÆРÆНБЫНАТЫ АДМИНИСТРАЦИ</w:t>
            </w:r>
          </w:p>
        </w:tc>
      </w:tr>
      <w:tr w:rsidR="00F93788" w:rsidTr="00114CDE">
        <w:trPr>
          <w:jc w:val="center"/>
        </w:trPr>
        <w:tc>
          <w:tcPr>
            <w:tcW w:w="9571" w:type="dxa"/>
          </w:tcPr>
          <w:p w:rsidR="00F93788" w:rsidRDefault="00F93788" w:rsidP="00114CDE">
            <w:pPr>
              <w:widowControl w:val="0"/>
              <w:autoSpaceDE w:val="0"/>
              <w:autoSpaceDN w:val="0"/>
              <w:adjustRightInd w:val="0"/>
              <w:rPr>
                <w:sz w:val="18"/>
                <w:szCs w:val="28"/>
              </w:rPr>
            </w:pPr>
          </w:p>
        </w:tc>
      </w:tr>
      <w:tr w:rsidR="00F93788" w:rsidTr="00114CDE">
        <w:trPr>
          <w:trHeight w:val="877"/>
          <w:jc w:val="center"/>
        </w:trPr>
        <w:tc>
          <w:tcPr>
            <w:tcW w:w="9571" w:type="dxa"/>
            <w:hideMark/>
          </w:tcPr>
          <w:p w:rsidR="00F93788" w:rsidRDefault="00F93788" w:rsidP="00114CDE">
            <w:pPr>
              <w:shd w:val="clear" w:color="auto" w:fill="FFFFFF"/>
              <w:autoSpaceDE w:val="0"/>
              <w:autoSpaceDN w:val="0"/>
              <w:adjustRightInd w:val="0"/>
              <w:jc w:val="center"/>
              <w:rPr>
                <w:b/>
                <w:color w:val="000000"/>
                <w:spacing w:val="1"/>
                <w:sz w:val="18"/>
                <w:szCs w:val="28"/>
              </w:rPr>
            </w:pPr>
            <w:r>
              <w:rPr>
                <w:b/>
                <w:color w:val="000000"/>
                <w:spacing w:val="1"/>
                <w:sz w:val="18"/>
                <w:szCs w:val="28"/>
              </w:rPr>
              <w:t>АДМИНИСТРАЦИЯ МЕСТНОГО САМОУПРАВЛЕНИЯ</w:t>
            </w:r>
          </w:p>
          <w:p w:rsidR="00F93788" w:rsidRDefault="00F93788" w:rsidP="00114CDE">
            <w:pPr>
              <w:shd w:val="clear" w:color="auto" w:fill="FFFFFF"/>
              <w:autoSpaceDE w:val="0"/>
              <w:autoSpaceDN w:val="0"/>
              <w:adjustRightInd w:val="0"/>
              <w:jc w:val="center"/>
              <w:rPr>
                <w:b/>
                <w:color w:val="000000"/>
                <w:spacing w:val="1"/>
                <w:sz w:val="18"/>
                <w:szCs w:val="28"/>
              </w:rPr>
            </w:pPr>
            <w:r>
              <w:rPr>
                <w:b/>
                <w:color w:val="000000"/>
                <w:spacing w:val="1"/>
                <w:sz w:val="18"/>
                <w:szCs w:val="28"/>
              </w:rPr>
              <w:t xml:space="preserve">БЕСЛАНСКОГО ГОРОДСКОГО ПОСЕЛЕНИЯ ПРАВОБЕРЕЖНОГО </w:t>
            </w:r>
          </w:p>
          <w:p w:rsidR="00F93788" w:rsidRDefault="00F93788" w:rsidP="00114CDE">
            <w:pPr>
              <w:pBdr>
                <w:bottom w:val="single" w:sz="6" w:space="1" w:color="auto"/>
              </w:pBdr>
              <w:shd w:val="clear" w:color="auto" w:fill="FFFFFF"/>
              <w:autoSpaceDE w:val="0"/>
              <w:autoSpaceDN w:val="0"/>
              <w:adjustRightInd w:val="0"/>
              <w:jc w:val="center"/>
              <w:rPr>
                <w:b/>
                <w:sz w:val="18"/>
                <w:szCs w:val="28"/>
              </w:rPr>
            </w:pPr>
            <w:r>
              <w:rPr>
                <w:b/>
                <w:color w:val="000000"/>
                <w:spacing w:val="1"/>
                <w:sz w:val="18"/>
                <w:szCs w:val="28"/>
              </w:rPr>
              <w:t xml:space="preserve">РАЙОНА </w:t>
            </w:r>
            <w:r>
              <w:rPr>
                <w:b/>
                <w:sz w:val="18"/>
                <w:szCs w:val="28"/>
              </w:rPr>
              <w:t>РЕСПУБЛИКИ СЕВЕРНАЯ ОСЕТИЯ-АЛАНИЯ</w:t>
            </w:r>
          </w:p>
        </w:tc>
      </w:tr>
    </w:tbl>
    <w:p w:rsidR="00F93788" w:rsidRDefault="00F93788" w:rsidP="00F93788">
      <w:pPr>
        <w:shd w:val="clear" w:color="auto" w:fill="FFFFFF"/>
        <w:jc w:val="center"/>
        <w:rPr>
          <w:b/>
          <w:color w:val="000000"/>
          <w:spacing w:val="-12"/>
          <w:position w:val="-10"/>
          <w:sz w:val="28"/>
          <w:szCs w:val="28"/>
        </w:rPr>
      </w:pPr>
    </w:p>
    <w:p w:rsidR="00F93788" w:rsidRDefault="00FE281B" w:rsidP="00F93788">
      <w:pPr>
        <w:shd w:val="clear" w:color="auto" w:fill="FFFFFF"/>
        <w:jc w:val="center"/>
        <w:rPr>
          <w:b/>
          <w:color w:val="000000"/>
          <w:spacing w:val="-12"/>
          <w:position w:val="-10"/>
          <w:sz w:val="28"/>
          <w:szCs w:val="28"/>
        </w:rPr>
      </w:pPr>
      <w:r>
        <w:pict>
          <v:shapetype id="_x0000_t32" coordsize="21600,21600" o:spt="32" o:oned="t" path="m,l21600,21600e" filled="f">
            <v:path arrowok="t" fillok="f" o:connecttype="none"/>
            <o:lock v:ext="edit" shapetype="t"/>
          </v:shapetype>
          <v:shape id="_x0000_s1026" type="#_x0000_t32" style="position:absolute;left:0;text-align:left;margin-left:318pt;margin-top:16.9pt;width:37.55pt;height:0;z-index:251657216" o:connectortype="straight"/>
        </w:pict>
      </w:r>
      <w:r w:rsidR="00F93788">
        <w:rPr>
          <w:b/>
          <w:color w:val="000000"/>
          <w:spacing w:val="-12"/>
          <w:position w:val="-10"/>
          <w:sz w:val="28"/>
          <w:szCs w:val="28"/>
        </w:rPr>
        <w:t>ПОСТАНОВЛЕНИЕ  № 121</w:t>
      </w:r>
    </w:p>
    <w:p w:rsidR="00F93788" w:rsidRDefault="00F93788" w:rsidP="00F93788">
      <w:pPr>
        <w:shd w:val="clear" w:color="auto" w:fill="FFFFFF"/>
        <w:jc w:val="center"/>
        <w:rPr>
          <w:b/>
          <w:color w:val="000000"/>
          <w:spacing w:val="-12"/>
          <w:position w:val="-10"/>
          <w:sz w:val="28"/>
          <w:szCs w:val="28"/>
        </w:rPr>
      </w:pPr>
    </w:p>
    <w:p w:rsidR="00F93788" w:rsidRDefault="00FE281B" w:rsidP="00F93788">
      <w:pPr>
        <w:shd w:val="clear" w:color="auto" w:fill="FFFFFF"/>
        <w:jc w:val="center"/>
        <w:rPr>
          <w:b/>
          <w:color w:val="000000"/>
          <w:spacing w:val="-12"/>
          <w:position w:val="-10"/>
          <w:sz w:val="28"/>
          <w:szCs w:val="28"/>
        </w:rPr>
      </w:pPr>
      <w:r>
        <w:pict>
          <v:shape id="_x0000_s1027" type="#_x0000_t32" style="position:absolute;left:0;text-align:left;margin-left:350.85pt;margin-top:15.7pt;width:18pt;height:0;z-index:251658240" o:connectortype="straight"/>
        </w:pict>
      </w:r>
      <w:r>
        <w:pict>
          <v:shape id="_x0000_s1028" type="#_x0000_t32" style="position:absolute;left:0;text-align:left;margin-left:372.8pt;margin-top:15.6pt;width:57.9pt;height:.05pt;z-index:251659264" o:connectortype="straight"/>
        </w:pict>
      </w:r>
      <w:r w:rsidR="00F93788">
        <w:rPr>
          <w:b/>
          <w:color w:val="000000"/>
          <w:spacing w:val="-12"/>
          <w:position w:val="-10"/>
          <w:sz w:val="28"/>
          <w:szCs w:val="28"/>
        </w:rPr>
        <w:t xml:space="preserve">г. Беслан  </w:t>
      </w:r>
      <w:r w:rsidR="00F93788">
        <w:rPr>
          <w:b/>
          <w:color w:val="000000"/>
          <w:spacing w:val="-12"/>
          <w:position w:val="-10"/>
          <w:sz w:val="28"/>
          <w:szCs w:val="28"/>
        </w:rPr>
        <w:tab/>
        <w:t xml:space="preserve">     </w:t>
      </w:r>
      <w:r w:rsidR="00F93788">
        <w:rPr>
          <w:b/>
          <w:color w:val="000000"/>
          <w:spacing w:val="-12"/>
          <w:position w:val="-10"/>
          <w:sz w:val="28"/>
          <w:szCs w:val="28"/>
        </w:rPr>
        <w:tab/>
      </w:r>
      <w:r w:rsidR="00F93788">
        <w:rPr>
          <w:b/>
          <w:color w:val="000000"/>
          <w:spacing w:val="-12"/>
          <w:position w:val="-10"/>
          <w:sz w:val="28"/>
          <w:szCs w:val="28"/>
        </w:rPr>
        <w:tab/>
        <w:t xml:space="preserve">                           </w:t>
      </w:r>
      <w:r w:rsidR="00F93788">
        <w:rPr>
          <w:b/>
          <w:color w:val="000000"/>
          <w:spacing w:val="-12"/>
          <w:position w:val="-10"/>
          <w:sz w:val="28"/>
          <w:szCs w:val="28"/>
        </w:rPr>
        <w:tab/>
        <w:t xml:space="preserve">                                 «      »                   2018г.</w:t>
      </w:r>
    </w:p>
    <w:p w:rsidR="00F93788" w:rsidRDefault="00F93788" w:rsidP="00F93788">
      <w:pPr>
        <w:shd w:val="clear" w:color="auto" w:fill="FFFFFF"/>
        <w:jc w:val="both"/>
        <w:rPr>
          <w:color w:val="000000"/>
          <w:spacing w:val="-12"/>
          <w:position w:val="-10"/>
          <w:sz w:val="28"/>
          <w:szCs w:val="28"/>
        </w:rPr>
      </w:pPr>
    </w:p>
    <w:tbl>
      <w:tblPr>
        <w:tblW w:w="9464" w:type="dxa"/>
        <w:tblLook w:val="01E0" w:firstRow="1" w:lastRow="1" w:firstColumn="1" w:lastColumn="1" w:noHBand="0" w:noVBand="0"/>
      </w:tblPr>
      <w:tblGrid>
        <w:gridCol w:w="2093"/>
        <w:gridCol w:w="1417"/>
        <w:gridCol w:w="5954"/>
      </w:tblGrid>
      <w:tr w:rsidR="00F93788" w:rsidTr="00114CDE">
        <w:tc>
          <w:tcPr>
            <w:tcW w:w="2093" w:type="dxa"/>
          </w:tcPr>
          <w:p w:rsidR="00F93788" w:rsidRDefault="00F93788" w:rsidP="00114CDE">
            <w:pPr>
              <w:autoSpaceDE w:val="0"/>
              <w:autoSpaceDN w:val="0"/>
              <w:adjustRightInd w:val="0"/>
              <w:rPr>
                <w:color w:val="000000"/>
                <w:spacing w:val="-12"/>
                <w:position w:val="-10"/>
                <w:sz w:val="28"/>
                <w:szCs w:val="28"/>
              </w:rPr>
            </w:pPr>
          </w:p>
        </w:tc>
        <w:tc>
          <w:tcPr>
            <w:tcW w:w="7371" w:type="dxa"/>
            <w:gridSpan w:val="2"/>
            <w:hideMark/>
          </w:tcPr>
          <w:p w:rsidR="00F93788" w:rsidRDefault="00F93788" w:rsidP="00114CDE">
            <w:pPr>
              <w:jc w:val="both"/>
              <w:rPr>
                <w:b/>
                <w:sz w:val="28"/>
                <w:szCs w:val="28"/>
              </w:rPr>
            </w:pPr>
            <w:r>
              <w:rPr>
                <w:b/>
                <w:sz w:val="28"/>
                <w:szCs w:val="28"/>
                <w:lang w:bidi="ru-RU"/>
              </w:rPr>
              <w:t xml:space="preserve">Об </w:t>
            </w:r>
            <w:r>
              <w:rPr>
                <w:b/>
                <w:sz w:val="28"/>
                <w:szCs w:val="28"/>
              </w:rPr>
              <w:t xml:space="preserve">утверждении Административного регламента предоставления муниципальной услуги   </w:t>
            </w:r>
            <w:r w:rsidRPr="000539A9">
              <w:rPr>
                <w:b/>
                <w:sz w:val="28"/>
                <w:szCs w:val="28"/>
              </w:rPr>
              <w:t>«</w:t>
            </w:r>
            <w:r w:rsidRPr="004635FD">
              <w:rPr>
                <w:b/>
                <w:bCs/>
                <w:sz w:val="28"/>
              </w:rPr>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r w:rsidRPr="000539A9">
              <w:rPr>
                <w:b/>
                <w:sz w:val="28"/>
                <w:szCs w:val="28"/>
              </w:rPr>
              <w:t xml:space="preserve">» </w:t>
            </w:r>
            <w:r>
              <w:rPr>
                <w:b/>
                <w:sz w:val="32"/>
                <w:szCs w:val="28"/>
              </w:rPr>
              <w:br/>
            </w:r>
          </w:p>
        </w:tc>
      </w:tr>
      <w:tr w:rsidR="00F93788" w:rsidTr="00114CDE">
        <w:tc>
          <w:tcPr>
            <w:tcW w:w="3510" w:type="dxa"/>
            <w:gridSpan w:val="2"/>
          </w:tcPr>
          <w:p w:rsidR="00F93788" w:rsidRDefault="00F93788" w:rsidP="00114CDE">
            <w:pPr>
              <w:autoSpaceDE w:val="0"/>
              <w:autoSpaceDN w:val="0"/>
              <w:adjustRightInd w:val="0"/>
              <w:rPr>
                <w:color w:val="000000"/>
                <w:spacing w:val="-12"/>
                <w:position w:val="-10"/>
                <w:sz w:val="28"/>
                <w:szCs w:val="28"/>
              </w:rPr>
            </w:pPr>
          </w:p>
        </w:tc>
        <w:tc>
          <w:tcPr>
            <w:tcW w:w="5954" w:type="dxa"/>
          </w:tcPr>
          <w:p w:rsidR="00F93788" w:rsidRDefault="00F93788" w:rsidP="00114CDE">
            <w:pPr>
              <w:ind w:left="318"/>
              <w:jc w:val="both"/>
              <w:rPr>
                <w:b/>
                <w:sz w:val="28"/>
                <w:szCs w:val="28"/>
                <w:lang w:bidi="ru-RU"/>
              </w:rPr>
            </w:pPr>
          </w:p>
        </w:tc>
      </w:tr>
    </w:tbl>
    <w:p w:rsidR="00F93788" w:rsidRDefault="00F93788" w:rsidP="00F93788">
      <w:pPr>
        <w:jc w:val="both"/>
        <w:rPr>
          <w:sz w:val="28"/>
          <w:szCs w:val="28"/>
        </w:rPr>
      </w:pPr>
      <w:r>
        <w:rPr>
          <w:bCs/>
          <w:sz w:val="28"/>
          <w:szCs w:val="28"/>
        </w:rPr>
        <w:t xml:space="preserve">     В соответствии с Федеральным законом от27.07.2010 №210 – ФЗ «Об организации предоставления государственных и муниципальных услуг», Федерального закона от 06.10.2003 </w:t>
      </w:r>
      <w:r>
        <w:rPr>
          <w:bCs/>
          <w:sz w:val="28"/>
          <w:szCs w:val="28"/>
          <w:lang w:val="en-US"/>
        </w:rPr>
        <w:t>N</w:t>
      </w:r>
      <w:r w:rsidRPr="000539A9">
        <w:rPr>
          <w:bCs/>
          <w:sz w:val="28"/>
          <w:szCs w:val="28"/>
        </w:rPr>
        <w:t xml:space="preserve"> 131 </w:t>
      </w:r>
      <w:r>
        <w:rPr>
          <w:bCs/>
          <w:sz w:val="28"/>
          <w:szCs w:val="28"/>
        </w:rPr>
        <w:t>–</w:t>
      </w:r>
      <w:r w:rsidRPr="000539A9">
        <w:rPr>
          <w:bCs/>
          <w:sz w:val="28"/>
          <w:szCs w:val="28"/>
        </w:rPr>
        <w:t xml:space="preserve"> </w:t>
      </w:r>
      <w:r>
        <w:rPr>
          <w:bCs/>
          <w:sz w:val="28"/>
          <w:szCs w:val="28"/>
        </w:rPr>
        <w:t xml:space="preserve">ФЗ «Об общих принципах организации местного самоуправления в Российской Федерации», Постановлением Правительства РФ от 30.04.2014 </w:t>
      </w:r>
      <w:r>
        <w:rPr>
          <w:bCs/>
          <w:sz w:val="28"/>
          <w:szCs w:val="28"/>
          <w:lang w:val="en-US"/>
        </w:rPr>
        <w:t>N</w:t>
      </w:r>
      <w:r w:rsidRPr="00D12161">
        <w:rPr>
          <w:bCs/>
          <w:sz w:val="28"/>
          <w:szCs w:val="28"/>
        </w:rPr>
        <w:t xml:space="preserve"> 403 </w:t>
      </w:r>
      <w:r>
        <w:rPr>
          <w:bCs/>
          <w:sz w:val="28"/>
          <w:szCs w:val="28"/>
        </w:rPr>
        <w:t>«Об исчерпывающем перечне процедур в сфере жилищного строительства», в</w:t>
      </w:r>
      <w:r>
        <w:rPr>
          <w:sz w:val="28"/>
          <w:szCs w:val="28"/>
        </w:rPr>
        <w:t xml:space="preserve"> целях повышения эффективности, качества, доступности муниципальных услуг и своевременного их предоставления</w:t>
      </w:r>
      <w:r>
        <w:rPr>
          <w:rFonts w:cs="Arial"/>
          <w:sz w:val="28"/>
          <w:szCs w:val="28"/>
        </w:rPr>
        <w:t xml:space="preserve"> </w:t>
      </w:r>
    </w:p>
    <w:p w:rsidR="00F93788" w:rsidRDefault="00F93788" w:rsidP="00F93788">
      <w:pPr>
        <w:shd w:val="clear" w:color="auto" w:fill="FFFFFF"/>
        <w:jc w:val="center"/>
        <w:rPr>
          <w:b/>
          <w:color w:val="000000"/>
          <w:spacing w:val="-12"/>
          <w:position w:val="-10"/>
          <w:sz w:val="28"/>
          <w:szCs w:val="28"/>
        </w:rPr>
      </w:pPr>
    </w:p>
    <w:p w:rsidR="00F93788" w:rsidRDefault="00F93788" w:rsidP="00F93788">
      <w:pPr>
        <w:shd w:val="clear" w:color="auto" w:fill="FFFFFF"/>
        <w:jc w:val="center"/>
        <w:rPr>
          <w:b/>
          <w:color w:val="000000"/>
          <w:spacing w:val="-12"/>
          <w:position w:val="-10"/>
          <w:sz w:val="28"/>
          <w:szCs w:val="28"/>
        </w:rPr>
      </w:pPr>
      <w:r>
        <w:rPr>
          <w:b/>
          <w:color w:val="000000"/>
          <w:spacing w:val="-12"/>
          <w:position w:val="-10"/>
          <w:sz w:val="28"/>
          <w:szCs w:val="28"/>
        </w:rPr>
        <w:t>ПОСТАНОВЛЯЮ:</w:t>
      </w:r>
    </w:p>
    <w:p w:rsidR="00F93788" w:rsidRDefault="00F93788" w:rsidP="00F93788">
      <w:pPr>
        <w:jc w:val="both"/>
        <w:rPr>
          <w:b/>
          <w:color w:val="000000"/>
          <w:spacing w:val="-12"/>
          <w:position w:val="-10"/>
          <w:sz w:val="28"/>
          <w:szCs w:val="28"/>
        </w:rPr>
      </w:pPr>
    </w:p>
    <w:p w:rsidR="00F93788" w:rsidRDefault="00F93788" w:rsidP="00F93788">
      <w:pPr>
        <w:jc w:val="both"/>
        <w:rPr>
          <w:sz w:val="28"/>
          <w:szCs w:val="28"/>
        </w:rPr>
      </w:pPr>
      <w:r>
        <w:rPr>
          <w:sz w:val="28"/>
          <w:szCs w:val="28"/>
        </w:rPr>
        <w:t>1. Утвердить административный регламент предоставления муниципальной  услуги «</w:t>
      </w:r>
      <w:r w:rsidRPr="004635FD">
        <w:rPr>
          <w:bCs/>
          <w:sz w:val="28"/>
        </w:rPr>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r>
        <w:rPr>
          <w:sz w:val="28"/>
          <w:szCs w:val="28"/>
        </w:rPr>
        <w:t>» согласно приложению.</w:t>
      </w:r>
      <w:r>
        <w:rPr>
          <w:color w:val="000000"/>
          <w:spacing w:val="-12"/>
          <w:position w:val="-10"/>
          <w:sz w:val="28"/>
          <w:szCs w:val="28"/>
        </w:rPr>
        <w:t xml:space="preserve"> </w:t>
      </w:r>
      <w:r>
        <w:rPr>
          <w:color w:val="000000"/>
          <w:spacing w:val="-12"/>
          <w:position w:val="-10"/>
          <w:sz w:val="28"/>
          <w:szCs w:val="28"/>
        </w:rPr>
        <w:tab/>
      </w:r>
      <w:r>
        <w:rPr>
          <w:color w:val="000000"/>
          <w:spacing w:val="-12"/>
          <w:position w:val="-10"/>
          <w:sz w:val="28"/>
          <w:szCs w:val="28"/>
        </w:rPr>
        <w:br/>
      </w:r>
      <w:r>
        <w:rPr>
          <w:sz w:val="28"/>
          <w:szCs w:val="28"/>
        </w:rPr>
        <w:t>2. Настоящее постановление подлежит опубликованию (обнародованию) на информационных стендах администрации местного самоуправления Бесланского городского поселения.</w:t>
      </w:r>
    </w:p>
    <w:p w:rsidR="00F93788" w:rsidRDefault="00F93788" w:rsidP="00F93788">
      <w:pPr>
        <w:jc w:val="both"/>
        <w:rPr>
          <w:color w:val="000000"/>
          <w:spacing w:val="-12"/>
          <w:position w:val="-10"/>
          <w:sz w:val="28"/>
          <w:szCs w:val="28"/>
        </w:rPr>
      </w:pPr>
      <w:r>
        <w:rPr>
          <w:sz w:val="28"/>
          <w:szCs w:val="28"/>
        </w:rPr>
        <w:t>3. Контроль за исполнением настоящего постановления оставляю за собой.</w:t>
      </w:r>
    </w:p>
    <w:p w:rsidR="00F93788" w:rsidRDefault="00F93788" w:rsidP="00F93788">
      <w:pPr>
        <w:shd w:val="clear" w:color="auto" w:fill="FFFFFF"/>
        <w:rPr>
          <w:color w:val="000000"/>
          <w:spacing w:val="-12"/>
          <w:position w:val="-10"/>
          <w:sz w:val="28"/>
          <w:szCs w:val="28"/>
        </w:rPr>
      </w:pPr>
    </w:p>
    <w:p w:rsidR="00F93788" w:rsidRDefault="00F93788" w:rsidP="00F93788">
      <w:pPr>
        <w:shd w:val="clear" w:color="auto" w:fill="FFFFFF"/>
        <w:rPr>
          <w:b/>
          <w:color w:val="000000"/>
          <w:spacing w:val="-12"/>
          <w:position w:val="-10"/>
          <w:sz w:val="28"/>
          <w:szCs w:val="28"/>
        </w:rPr>
      </w:pPr>
      <w:r>
        <w:rPr>
          <w:b/>
          <w:color w:val="000000"/>
          <w:spacing w:val="-12"/>
          <w:position w:val="-10"/>
          <w:sz w:val="28"/>
          <w:szCs w:val="28"/>
        </w:rPr>
        <w:t xml:space="preserve">Глава администрации                                                                                            </w:t>
      </w:r>
      <w:r>
        <w:rPr>
          <w:b/>
          <w:color w:val="000000"/>
          <w:spacing w:val="-12"/>
          <w:position w:val="-10"/>
          <w:sz w:val="28"/>
          <w:szCs w:val="28"/>
        </w:rPr>
        <w:br/>
        <w:t xml:space="preserve">местного самоуправления </w:t>
      </w:r>
      <w:r>
        <w:rPr>
          <w:b/>
          <w:color w:val="000000"/>
          <w:spacing w:val="-12"/>
          <w:position w:val="-10"/>
          <w:sz w:val="28"/>
          <w:szCs w:val="28"/>
        </w:rPr>
        <w:br/>
        <w:t xml:space="preserve">Бесланского городского поселения                                                               С.Б.Дзебоев       </w:t>
      </w:r>
    </w:p>
    <w:p w:rsidR="00F93788" w:rsidRDefault="00F93788" w:rsidP="00F93788">
      <w:pPr>
        <w:ind w:left="5954"/>
        <w:jc w:val="both"/>
      </w:pPr>
    </w:p>
    <w:p w:rsidR="00F93788" w:rsidRPr="00506BAB" w:rsidRDefault="00F93788" w:rsidP="00F93788">
      <w:pPr>
        <w:ind w:left="5245"/>
        <w:jc w:val="both"/>
      </w:pPr>
      <w:r>
        <w:lastRenderedPageBreak/>
        <w:t xml:space="preserve"> </w:t>
      </w:r>
      <w:r w:rsidRPr="00506BAB">
        <w:t>УТВЕРЖДЕН</w:t>
      </w:r>
    </w:p>
    <w:p w:rsidR="00F93788" w:rsidRPr="00506BAB" w:rsidRDefault="00F93788" w:rsidP="00F93788">
      <w:pPr>
        <w:ind w:left="5245"/>
        <w:jc w:val="both"/>
        <w:rPr>
          <w:iCs/>
        </w:rPr>
      </w:pPr>
      <w:r w:rsidRPr="00506BAB">
        <w:t xml:space="preserve">постановлением  главы </w:t>
      </w:r>
      <w:r w:rsidRPr="00506BAB">
        <w:rPr>
          <w:iCs/>
        </w:rPr>
        <w:t>администрации местного самоуправления Бесланского городского поселения</w:t>
      </w:r>
    </w:p>
    <w:p w:rsidR="00F93788" w:rsidRPr="00EB7485" w:rsidRDefault="00F93788" w:rsidP="00F93788">
      <w:pPr>
        <w:pStyle w:val="a5"/>
        <w:spacing w:line="276" w:lineRule="auto"/>
        <w:ind w:left="5245"/>
        <w:jc w:val="both"/>
        <w:rPr>
          <w:rFonts w:ascii="Times New Roman" w:eastAsia="Times New Roman" w:hAnsi="Times New Roman"/>
          <w:b/>
          <w:kern w:val="36"/>
          <w:sz w:val="24"/>
          <w:szCs w:val="24"/>
          <w:lang w:eastAsia="ru-RU"/>
        </w:rPr>
      </w:pPr>
      <w:r w:rsidRPr="00506BAB">
        <w:rPr>
          <w:rFonts w:ascii="Times New Roman" w:eastAsia="Times New Roman" w:hAnsi="Times New Roman"/>
          <w:sz w:val="20"/>
          <w:szCs w:val="20"/>
        </w:rPr>
        <w:t xml:space="preserve">от  </w:t>
      </w:r>
      <w:r>
        <w:rPr>
          <w:rFonts w:ascii="Times New Roman" w:eastAsia="Times New Roman" w:hAnsi="Times New Roman"/>
          <w:sz w:val="20"/>
          <w:szCs w:val="20"/>
        </w:rPr>
        <w:t>23.05</w:t>
      </w:r>
      <w:r w:rsidRPr="00506BAB">
        <w:rPr>
          <w:rFonts w:ascii="Times New Roman" w:eastAsia="Times New Roman" w:hAnsi="Times New Roman"/>
          <w:sz w:val="20"/>
          <w:szCs w:val="20"/>
        </w:rPr>
        <w:t>.</w:t>
      </w:r>
      <w:r>
        <w:rPr>
          <w:rFonts w:ascii="Times New Roman" w:eastAsia="Times New Roman" w:hAnsi="Times New Roman"/>
          <w:sz w:val="20"/>
          <w:szCs w:val="20"/>
        </w:rPr>
        <w:t>2018</w:t>
      </w:r>
      <w:r w:rsidRPr="00506BAB">
        <w:rPr>
          <w:rFonts w:ascii="Times New Roman" w:eastAsia="Times New Roman" w:hAnsi="Times New Roman"/>
          <w:sz w:val="20"/>
          <w:szCs w:val="20"/>
        </w:rPr>
        <w:t xml:space="preserve"> г. № </w:t>
      </w:r>
      <w:r>
        <w:rPr>
          <w:rFonts w:ascii="Times New Roman" w:eastAsia="Times New Roman" w:hAnsi="Times New Roman"/>
          <w:sz w:val="20"/>
          <w:szCs w:val="20"/>
        </w:rPr>
        <w:t>121</w:t>
      </w:r>
    </w:p>
    <w:p w:rsidR="00F93788" w:rsidRPr="00471485" w:rsidRDefault="00F93788" w:rsidP="00F93788">
      <w:pPr>
        <w:ind w:left="4675" w:firstLine="426"/>
        <w:jc w:val="center"/>
      </w:pPr>
    </w:p>
    <w:p w:rsidR="00F93788" w:rsidRPr="00471485" w:rsidRDefault="00F93788" w:rsidP="00F93788">
      <w:pPr>
        <w:ind w:firstLine="720"/>
        <w:jc w:val="right"/>
        <w:rPr>
          <w:bCs/>
          <w:color w:val="000000"/>
        </w:rPr>
      </w:pPr>
    </w:p>
    <w:p w:rsidR="00F93788" w:rsidRPr="00471485" w:rsidRDefault="00F93788" w:rsidP="00F93788">
      <w:pPr>
        <w:jc w:val="center"/>
        <w:rPr>
          <w:rStyle w:val="a3"/>
        </w:rPr>
      </w:pPr>
      <w:r w:rsidRPr="00471485">
        <w:rPr>
          <w:rStyle w:val="a3"/>
        </w:rPr>
        <w:t>Административный регламент</w:t>
      </w:r>
    </w:p>
    <w:p w:rsidR="00F93788" w:rsidRPr="00471485" w:rsidRDefault="00F93788" w:rsidP="00F93788">
      <w:pPr>
        <w:jc w:val="center"/>
        <w:rPr>
          <w:rStyle w:val="a3"/>
        </w:rPr>
      </w:pPr>
      <w:r w:rsidRPr="00471485">
        <w:rPr>
          <w:rStyle w:val="a3"/>
        </w:rPr>
        <w:t>предоставления муниципальной услуги</w:t>
      </w:r>
    </w:p>
    <w:p w:rsidR="00F93788" w:rsidRDefault="00F93788" w:rsidP="00F93788">
      <w:pPr>
        <w:jc w:val="center"/>
        <w:rPr>
          <w:b/>
          <w:bCs/>
        </w:rPr>
      </w:pPr>
      <w:r w:rsidRPr="00471485">
        <w:rPr>
          <w:b/>
          <w:bCs/>
        </w:rPr>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471485" w:rsidRDefault="00F93788" w:rsidP="00F93788">
      <w:pPr>
        <w:jc w:val="center"/>
        <w:rPr>
          <w:b/>
          <w:bCs/>
        </w:rPr>
      </w:pPr>
    </w:p>
    <w:p w:rsidR="00F93788" w:rsidRPr="00471485" w:rsidRDefault="00F93788" w:rsidP="00F93788">
      <w:pPr>
        <w:shd w:val="clear" w:color="auto" w:fill="FFFFFF"/>
        <w:spacing w:before="100" w:beforeAutospacing="1" w:after="100" w:afterAutospacing="1"/>
        <w:ind w:left="-709" w:firstLine="709"/>
        <w:contextualSpacing/>
        <w:jc w:val="center"/>
        <w:rPr>
          <w:sz w:val="18"/>
          <w:szCs w:val="18"/>
        </w:rPr>
      </w:pPr>
      <w:r w:rsidRPr="00471485">
        <w:rPr>
          <w:b/>
          <w:bCs/>
          <w:sz w:val="18"/>
          <w:szCs w:val="18"/>
        </w:rPr>
        <w:t>1. Общие положения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1.1 Наименование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1.2 Предоставление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 осуществляется администрацией Бесланского городского поселения.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1.3. Административный регламент по предоставлению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1.4. Административный регламент разработан в соответствии с требованиями Федерального закона Российской Федерации от </w:t>
      </w:r>
      <w:r>
        <w:rPr>
          <w:sz w:val="18"/>
          <w:szCs w:val="18"/>
        </w:rPr>
        <w:t xml:space="preserve">27.07.2010г </w:t>
      </w:r>
      <w:r>
        <w:rPr>
          <w:sz w:val="18"/>
          <w:szCs w:val="18"/>
          <w:lang w:val="en-US"/>
        </w:rPr>
        <w:t>N</w:t>
      </w:r>
      <w:r w:rsidRPr="00471485">
        <w:rPr>
          <w:sz w:val="18"/>
          <w:szCs w:val="18"/>
        </w:rPr>
        <w:t>210-ФЗ «Об организации предоставления государственных и муниципальных услуг», Постановлением Пра</w:t>
      </w:r>
      <w:r>
        <w:rPr>
          <w:sz w:val="18"/>
          <w:szCs w:val="18"/>
        </w:rPr>
        <w:t xml:space="preserve">вительства РФ от 16 мая 2011г </w:t>
      </w:r>
      <w:r>
        <w:rPr>
          <w:sz w:val="18"/>
          <w:szCs w:val="18"/>
          <w:lang w:val="en-US"/>
        </w:rPr>
        <w:t>N</w:t>
      </w:r>
      <w:r w:rsidRPr="00471485">
        <w:rPr>
          <w:sz w:val="18"/>
          <w:szCs w:val="1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18"/>
          <w:szCs w:val="18"/>
        </w:rPr>
        <w:t xml:space="preserve">, Законом Республики Северная Осетия – Алания от 16.02.2012 </w:t>
      </w:r>
      <w:r>
        <w:rPr>
          <w:sz w:val="18"/>
          <w:szCs w:val="18"/>
          <w:lang w:val="en-US"/>
        </w:rPr>
        <w:t>N</w:t>
      </w:r>
      <w:r>
        <w:rPr>
          <w:sz w:val="18"/>
          <w:szCs w:val="18"/>
        </w:rPr>
        <w:t xml:space="preserve">3 – РЗ «О предоставлении гражданам, имеющим трех и более детей, земельных участков на территории Республики Северная Осетия – Алания» </w:t>
      </w:r>
      <w:r w:rsidRPr="00471485">
        <w:rPr>
          <w:sz w:val="18"/>
          <w:szCs w:val="18"/>
        </w:rPr>
        <w:t>.</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1.5.Заявителями, имеющими право на получение муниципальной услуги, являются граждане, имеющие трех и более детей, не достигших возраста восемнадцати лет, состоящие на учете в качестве нуждающихся в жилых помещениях или при наличии у них оснований для постановки на данный учет, не имевшие и не имеющие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без проведения торгов, при условии проживания на территории поселения, в границах которого испрашивается земельный участок.</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1.6. Информация о месте нахождения и графике работы Администрации, справочных телефонах и адресах электронной почты Администрации.</w:t>
      </w:r>
    </w:p>
    <w:p w:rsidR="00F93788" w:rsidRPr="00471485" w:rsidRDefault="00F93788" w:rsidP="00F93788">
      <w:pPr>
        <w:ind w:left="-709" w:firstLine="709"/>
        <w:contextualSpacing/>
        <w:jc w:val="both"/>
        <w:rPr>
          <w:sz w:val="18"/>
          <w:szCs w:val="18"/>
        </w:rPr>
      </w:pPr>
      <w:r w:rsidRPr="00471485">
        <w:rPr>
          <w:sz w:val="18"/>
          <w:szCs w:val="18"/>
        </w:rPr>
        <w:t>Место нахождения и</w:t>
      </w:r>
      <w:r w:rsidRPr="00471485">
        <w:rPr>
          <w:rStyle w:val="a3"/>
          <w:b w:val="0"/>
          <w:sz w:val="18"/>
          <w:szCs w:val="18"/>
        </w:rPr>
        <w:t xml:space="preserve"> почтовый адрес</w:t>
      </w:r>
      <w:r w:rsidRPr="00471485">
        <w:rPr>
          <w:sz w:val="18"/>
          <w:szCs w:val="18"/>
        </w:rPr>
        <w:t xml:space="preserve"> Администрации: 363029, Бесланского городского поселения РСО-Алания, г.Беслан, здание АМС Правобережного района,</w:t>
      </w:r>
      <w:r>
        <w:rPr>
          <w:sz w:val="18"/>
          <w:szCs w:val="18"/>
        </w:rPr>
        <w:t xml:space="preserve"> </w:t>
      </w:r>
      <w:r w:rsidRPr="00471485">
        <w:rPr>
          <w:sz w:val="18"/>
          <w:szCs w:val="18"/>
        </w:rPr>
        <w:t>ул. Плиева, 18.</w:t>
      </w:r>
    </w:p>
    <w:p w:rsidR="00F93788" w:rsidRPr="00471485" w:rsidRDefault="00F93788" w:rsidP="00F93788">
      <w:pPr>
        <w:ind w:left="-709" w:firstLine="709"/>
        <w:contextualSpacing/>
        <w:jc w:val="both"/>
        <w:rPr>
          <w:sz w:val="18"/>
          <w:szCs w:val="18"/>
        </w:rPr>
      </w:pPr>
      <w:r w:rsidRPr="00471485">
        <w:rPr>
          <w:sz w:val="18"/>
          <w:szCs w:val="18"/>
        </w:rPr>
        <w:t>График работы с 9:00-18:00</w:t>
      </w:r>
    </w:p>
    <w:p w:rsidR="00F93788" w:rsidRPr="00471485" w:rsidRDefault="00F93788" w:rsidP="00F93788">
      <w:pPr>
        <w:ind w:left="-709" w:firstLine="709"/>
        <w:contextualSpacing/>
        <w:jc w:val="both"/>
        <w:rPr>
          <w:sz w:val="18"/>
          <w:szCs w:val="18"/>
        </w:rPr>
      </w:pPr>
      <w:r w:rsidRPr="00471485">
        <w:rPr>
          <w:sz w:val="18"/>
          <w:szCs w:val="18"/>
        </w:rPr>
        <w:t>Телефон:8 (86737) 3-15-44, 3-15-94</w:t>
      </w:r>
    </w:p>
    <w:p w:rsidR="00F93788" w:rsidRPr="00471485" w:rsidRDefault="00F93788" w:rsidP="00F93788">
      <w:pPr>
        <w:ind w:left="-709" w:firstLine="709"/>
        <w:contextualSpacing/>
        <w:jc w:val="both"/>
        <w:rPr>
          <w:sz w:val="18"/>
          <w:szCs w:val="18"/>
        </w:rPr>
      </w:pPr>
      <w:r w:rsidRPr="00471485">
        <w:rPr>
          <w:sz w:val="18"/>
          <w:szCs w:val="18"/>
        </w:rPr>
        <w:t>Обеденный перерыв с 13:00 до 14:00</w:t>
      </w:r>
    </w:p>
    <w:p w:rsidR="00F93788" w:rsidRPr="00471485" w:rsidRDefault="00F93788" w:rsidP="00F93788">
      <w:pPr>
        <w:ind w:left="-709" w:firstLine="709"/>
        <w:contextualSpacing/>
        <w:jc w:val="both"/>
        <w:rPr>
          <w:sz w:val="18"/>
          <w:szCs w:val="18"/>
        </w:rPr>
      </w:pPr>
      <w:r w:rsidRPr="00471485">
        <w:rPr>
          <w:sz w:val="18"/>
          <w:szCs w:val="18"/>
        </w:rPr>
        <w:t xml:space="preserve">суббота и воскресенье - выходные. </w:t>
      </w:r>
    </w:p>
    <w:p w:rsidR="00F93788" w:rsidRPr="00471485" w:rsidRDefault="00F93788" w:rsidP="00F93788">
      <w:pPr>
        <w:ind w:left="-709" w:firstLine="709"/>
        <w:contextualSpacing/>
        <w:jc w:val="both"/>
        <w:rPr>
          <w:sz w:val="18"/>
          <w:szCs w:val="18"/>
        </w:rPr>
      </w:pPr>
      <w:r w:rsidRPr="00471485">
        <w:rPr>
          <w:sz w:val="18"/>
          <w:szCs w:val="18"/>
        </w:rPr>
        <w:t xml:space="preserve">Официальный сайт в </w:t>
      </w:r>
      <w:r w:rsidRPr="00471485">
        <w:rPr>
          <w:bCs/>
          <w:iCs/>
          <w:sz w:val="18"/>
          <w:szCs w:val="18"/>
        </w:rPr>
        <w:t>информационно-телекоммуникационной</w:t>
      </w:r>
      <w:r w:rsidRPr="00471485">
        <w:rPr>
          <w:b/>
          <w:bCs/>
          <w:i/>
          <w:iCs/>
          <w:sz w:val="18"/>
          <w:szCs w:val="18"/>
        </w:rPr>
        <w:t xml:space="preserve"> </w:t>
      </w:r>
      <w:r w:rsidRPr="00471485">
        <w:rPr>
          <w:sz w:val="18"/>
          <w:szCs w:val="18"/>
        </w:rPr>
        <w:t xml:space="preserve">сети «Интернет» </w:t>
      </w:r>
      <w:r w:rsidRPr="00471485">
        <w:rPr>
          <w:sz w:val="18"/>
          <w:szCs w:val="18"/>
          <w:lang w:val="en-US"/>
        </w:rPr>
        <w:t>www</w:t>
      </w:r>
      <w:r w:rsidRPr="00471485">
        <w:rPr>
          <w:sz w:val="18"/>
          <w:szCs w:val="18"/>
        </w:rPr>
        <w:t>.</w:t>
      </w:r>
      <w:r w:rsidRPr="00471485">
        <w:rPr>
          <w:sz w:val="18"/>
          <w:szCs w:val="18"/>
          <w:lang w:val="en-US"/>
        </w:rPr>
        <w:t>beslan</w:t>
      </w:r>
      <w:r w:rsidRPr="00471485">
        <w:rPr>
          <w:sz w:val="18"/>
          <w:szCs w:val="18"/>
        </w:rPr>
        <w:t>.</w:t>
      </w:r>
      <w:r w:rsidRPr="00471485">
        <w:rPr>
          <w:sz w:val="18"/>
          <w:szCs w:val="18"/>
          <w:lang w:val="en-US"/>
        </w:rPr>
        <w:t>ru</w:t>
      </w:r>
    </w:p>
    <w:p w:rsidR="00F93788" w:rsidRPr="000055C7" w:rsidRDefault="00F93788" w:rsidP="00F93788">
      <w:pPr>
        <w:ind w:left="-709" w:firstLine="709"/>
        <w:contextualSpacing/>
        <w:jc w:val="both"/>
        <w:rPr>
          <w:sz w:val="18"/>
          <w:szCs w:val="18"/>
        </w:rPr>
      </w:pPr>
      <w:r w:rsidRPr="00471485">
        <w:rPr>
          <w:color w:val="000000"/>
          <w:sz w:val="18"/>
          <w:szCs w:val="18"/>
        </w:rPr>
        <w:t>Адрес электронной почты</w:t>
      </w:r>
      <w:r w:rsidRPr="00471485">
        <w:rPr>
          <w:sz w:val="18"/>
          <w:szCs w:val="18"/>
        </w:rPr>
        <w:t xml:space="preserve">: </w:t>
      </w:r>
      <w:hyperlink r:id="rId7" w:history="1">
        <w:r w:rsidRPr="008D5737">
          <w:rPr>
            <w:rStyle w:val="a4"/>
            <w:sz w:val="18"/>
            <w:szCs w:val="18"/>
            <w:lang w:val="en-US"/>
          </w:rPr>
          <w:t>amcbeslan</w:t>
        </w:r>
        <w:r w:rsidRPr="008D5737">
          <w:rPr>
            <w:rStyle w:val="a4"/>
            <w:sz w:val="18"/>
            <w:szCs w:val="18"/>
          </w:rPr>
          <w:t>@</w:t>
        </w:r>
        <w:r w:rsidRPr="008D5737">
          <w:rPr>
            <w:rStyle w:val="a4"/>
            <w:sz w:val="18"/>
            <w:szCs w:val="18"/>
            <w:lang w:val="en-US"/>
          </w:rPr>
          <w:t>rso</w:t>
        </w:r>
        <w:r w:rsidRPr="000055C7">
          <w:rPr>
            <w:rStyle w:val="a4"/>
            <w:sz w:val="18"/>
            <w:szCs w:val="18"/>
          </w:rPr>
          <w:t>-</w:t>
        </w:r>
        <w:r w:rsidRPr="008D5737">
          <w:rPr>
            <w:rStyle w:val="a4"/>
            <w:sz w:val="18"/>
            <w:szCs w:val="18"/>
            <w:lang w:val="en-US"/>
          </w:rPr>
          <w:t>a</w:t>
        </w:r>
        <w:r w:rsidRPr="000055C7">
          <w:rPr>
            <w:rStyle w:val="a4"/>
            <w:sz w:val="18"/>
            <w:szCs w:val="18"/>
          </w:rPr>
          <w:t>.</w:t>
        </w:r>
        <w:r w:rsidRPr="008D5737">
          <w:rPr>
            <w:rStyle w:val="a4"/>
            <w:sz w:val="18"/>
            <w:szCs w:val="18"/>
            <w:lang w:val="en-US"/>
          </w:rPr>
          <w:t>ru</w:t>
        </w:r>
      </w:hyperlink>
      <w:r w:rsidRPr="000055C7">
        <w:rPr>
          <w:sz w:val="18"/>
          <w:szCs w:val="18"/>
        </w:rPr>
        <w:t xml:space="preserve"> </w:t>
      </w:r>
    </w:p>
    <w:p w:rsidR="00F93788" w:rsidRPr="00471485" w:rsidRDefault="00F93788" w:rsidP="00F93788">
      <w:pPr>
        <w:ind w:left="-709" w:firstLine="709"/>
        <w:contextualSpacing/>
        <w:jc w:val="both"/>
        <w:rPr>
          <w:sz w:val="18"/>
          <w:szCs w:val="18"/>
        </w:rPr>
      </w:pPr>
      <w:r w:rsidRPr="00471485">
        <w:rPr>
          <w:sz w:val="18"/>
          <w:szCs w:val="18"/>
        </w:rPr>
        <w:t>1.7.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1.8.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 Порядок информирования заявителя о предоставляемой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1.9.1. Информация о предоставлении муниципальной услуги является открытой и общедоступной, предоставляется бесплатно.</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Основными требованиями к информированию о предоставлении муниципальной услуги являются: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общедоступность информации;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достоверность и полнота информации;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 четкое изложение информации;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1.9.2.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1.9.3. Консультации предоставляются по следующим вопросам: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комплектности (достаточности) и правильности оформления документов, необходимых для получения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дней и времени приема, порядка и сроков сдачи и выдачи документов;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иным вопросам, возникающим у заявителя.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1.9.4.Информирование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1.9.5. Индивидуальное информирование по предоставлению муниципальной услуги в устной форме осуществляется специалистом Администрации, уполномоченным на ведение консультаций и разъяснений, лично или по телефону. При информировании по телефону специалист, сняв трубку, должен назвать  фамилию, имя, отчество и занимаемую должность.</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1.9.7.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На информационном стенде размещается следующая информация: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текст регламента с приложениями (полная версия на Интернет-сайте и извлечения на информационных стендах);</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процедура предоставления в текстовом виде и виде блок-схемы (Приложение 1 к настоящему регламенту);</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почтовый адрес;</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контактные телефоны, график работы, фамилия, имя, отчество и должность специалиста, осуществляющего прием и консультирование;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режим работы;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перечень документов, необходимых для исполнения муниципальной услуги, и требования, предъявляемые к этим документам;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формы документов, необходимых для предоставления муниципальной услуги, и требования к ним.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b/>
          <w:bCs/>
          <w:sz w:val="18"/>
          <w:szCs w:val="18"/>
        </w:rPr>
        <w:br/>
      </w:r>
      <w:r w:rsidRPr="00471485">
        <w:rPr>
          <w:b/>
          <w:bCs/>
          <w:sz w:val="18"/>
          <w:szCs w:val="18"/>
        </w:rPr>
        <w:t>2.Стандарт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2.1.Наименование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r w:rsidRPr="000055C7">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 xml:space="preserve">2.2. Муниципальную услугу предоставляет администрация </w:t>
      </w:r>
      <w:r>
        <w:rPr>
          <w:sz w:val="18"/>
          <w:szCs w:val="18"/>
        </w:rPr>
        <w:t xml:space="preserve">местного самоуправления </w:t>
      </w:r>
      <w:r w:rsidRPr="00471485">
        <w:rPr>
          <w:sz w:val="18"/>
          <w:szCs w:val="18"/>
        </w:rPr>
        <w:t>Бесланского городского поселения</w:t>
      </w:r>
      <w:r>
        <w:rPr>
          <w:sz w:val="18"/>
          <w:szCs w:val="18"/>
        </w:rPr>
        <w:t>.</w:t>
      </w:r>
      <w:r w:rsidRPr="00471485">
        <w:rPr>
          <w:sz w:val="18"/>
          <w:szCs w:val="18"/>
        </w:rPr>
        <w:t xml:space="preserve">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2.3. Результат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Конечным результатом предоставления муниципальной услуги является: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постановление о включении в список граждан, имеющих право на получение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постановление об отказе во включении в список граждан, имеющих право на получение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постановление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2.4. Срок предоставления муниципальной услуги.</w:t>
      </w:r>
      <w:r>
        <w:rPr>
          <w:sz w:val="18"/>
          <w:szCs w:val="18"/>
        </w:rPr>
        <w:tab/>
      </w:r>
      <w:r>
        <w:rPr>
          <w:sz w:val="18"/>
          <w:szCs w:val="18"/>
        </w:rPr>
        <w:br/>
      </w:r>
      <w:r>
        <w:rPr>
          <w:sz w:val="18"/>
          <w:szCs w:val="18"/>
        </w:rPr>
        <w:tab/>
      </w:r>
      <w:r>
        <w:rPr>
          <w:sz w:val="18"/>
          <w:szCs w:val="18"/>
        </w:rPr>
        <w:tab/>
      </w:r>
      <w:r w:rsidRPr="00471485">
        <w:rPr>
          <w:sz w:val="18"/>
          <w:szCs w:val="18"/>
        </w:rPr>
        <w:t>2.4.1.</w:t>
      </w:r>
      <w:r>
        <w:rPr>
          <w:sz w:val="18"/>
          <w:szCs w:val="18"/>
        </w:rPr>
        <w:t xml:space="preserve">  В течении месячного срока </w:t>
      </w:r>
      <w:r w:rsidRPr="00471485">
        <w:rPr>
          <w:sz w:val="18"/>
          <w:szCs w:val="18"/>
        </w:rPr>
        <w:t xml:space="preserve">со дня </w:t>
      </w:r>
      <w:r>
        <w:rPr>
          <w:sz w:val="18"/>
          <w:szCs w:val="18"/>
        </w:rPr>
        <w:t xml:space="preserve">регистрации </w:t>
      </w:r>
      <w:r w:rsidRPr="00471485">
        <w:rPr>
          <w:sz w:val="18"/>
          <w:szCs w:val="18"/>
        </w:rPr>
        <w:t xml:space="preserve">заявления с </w:t>
      </w:r>
      <w:r>
        <w:rPr>
          <w:sz w:val="18"/>
          <w:szCs w:val="18"/>
        </w:rPr>
        <w:t xml:space="preserve">прилагаемыми </w:t>
      </w:r>
      <w:r w:rsidRPr="00471485">
        <w:rPr>
          <w:sz w:val="18"/>
          <w:szCs w:val="18"/>
        </w:rPr>
        <w:t>документами, необходимыми для предоставления муниципальной услуги</w:t>
      </w:r>
      <w:r>
        <w:rPr>
          <w:sz w:val="18"/>
          <w:szCs w:val="18"/>
        </w:rPr>
        <w:t xml:space="preserve"> принимает решение: </w:t>
      </w:r>
      <w:r>
        <w:rPr>
          <w:sz w:val="18"/>
          <w:szCs w:val="18"/>
        </w:rPr>
        <w:tab/>
      </w:r>
      <w:r>
        <w:rPr>
          <w:sz w:val="18"/>
          <w:szCs w:val="18"/>
        </w:rPr>
        <w:br/>
      </w:r>
      <w:r>
        <w:rPr>
          <w:sz w:val="18"/>
          <w:szCs w:val="18"/>
        </w:rPr>
        <w:tab/>
      </w:r>
      <w:r>
        <w:rPr>
          <w:sz w:val="18"/>
          <w:szCs w:val="18"/>
        </w:rPr>
        <w:tab/>
      </w:r>
      <w:r>
        <w:rPr>
          <w:rFonts w:eastAsiaTheme="minorHAnsi"/>
          <w:sz w:val="18"/>
          <w:szCs w:val="18"/>
          <w:lang w:eastAsia="en-US"/>
        </w:rPr>
        <w:t>1) о постановке гражданина на учет в целях бесплатного предоставления земельного участка;</w:t>
      </w:r>
      <w:r>
        <w:rPr>
          <w:sz w:val="18"/>
          <w:szCs w:val="18"/>
        </w:rPr>
        <w:tab/>
      </w:r>
      <w:r>
        <w:rPr>
          <w:sz w:val="18"/>
          <w:szCs w:val="18"/>
        </w:rPr>
        <w:br/>
      </w:r>
      <w:r>
        <w:rPr>
          <w:sz w:val="18"/>
          <w:szCs w:val="18"/>
        </w:rPr>
        <w:tab/>
      </w:r>
      <w:r>
        <w:rPr>
          <w:sz w:val="18"/>
          <w:szCs w:val="18"/>
        </w:rPr>
        <w:tab/>
      </w:r>
      <w:r>
        <w:rPr>
          <w:rFonts w:eastAsiaTheme="minorHAnsi"/>
          <w:sz w:val="18"/>
          <w:szCs w:val="18"/>
          <w:lang w:eastAsia="en-US"/>
        </w:rPr>
        <w:t>2) об отказе в постановке гражданина на учет в целях бесплатного предоставления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2.4.2.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пунктом 2.6. настоящего административного регламента, не требующих исправления и доработки.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2.5. Правовые основания для предоставления муниципальной услуги:</w:t>
      </w:r>
    </w:p>
    <w:p w:rsidR="00F93788" w:rsidRPr="00471485" w:rsidRDefault="00FE281B" w:rsidP="00F93788">
      <w:pPr>
        <w:shd w:val="clear" w:color="auto" w:fill="FFFFFF"/>
        <w:spacing w:before="100" w:beforeAutospacing="1" w:after="100" w:afterAutospacing="1"/>
        <w:ind w:left="-709" w:firstLine="709"/>
        <w:contextualSpacing/>
        <w:jc w:val="both"/>
        <w:rPr>
          <w:sz w:val="18"/>
          <w:szCs w:val="18"/>
        </w:rPr>
      </w:pPr>
      <w:hyperlink r:id="rId8" w:history="1">
        <w:r w:rsidR="00F93788" w:rsidRPr="00471485">
          <w:rPr>
            <w:color w:val="0000FF"/>
            <w:sz w:val="18"/>
            <w:szCs w:val="18"/>
            <w:u w:val="single"/>
          </w:rPr>
          <w:t>Конституцией</w:t>
        </w:r>
      </w:hyperlink>
      <w:r w:rsidR="00F93788" w:rsidRPr="00471485">
        <w:rPr>
          <w:sz w:val="18"/>
          <w:szCs w:val="18"/>
        </w:rPr>
        <w:t xml:space="preserve"> Российской Федерации («Российская газета», № 237, 25.12.1993);</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Гражданским </w:t>
      </w:r>
      <w:hyperlink r:id="rId9" w:history="1">
        <w:r w:rsidRPr="00471485">
          <w:rPr>
            <w:color w:val="0000FF"/>
            <w:sz w:val="18"/>
            <w:szCs w:val="18"/>
            <w:u w:val="single"/>
          </w:rPr>
          <w:t>кодексом</w:t>
        </w:r>
      </w:hyperlink>
      <w:r w:rsidRPr="00471485">
        <w:rPr>
          <w:sz w:val="18"/>
          <w:szCs w:val="18"/>
        </w:rPr>
        <w:t xml:space="preserve"> Российской Федерации (часть первая);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Земельным </w:t>
      </w:r>
      <w:hyperlink r:id="rId10" w:history="1">
        <w:r w:rsidRPr="00471485">
          <w:rPr>
            <w:color w:val="0000FF"/>
            <w:sz w:val="18"/>
            <w:szCs w:val="18"/>
            <w:u w:val="single"/>
          </w:rPr>
          <w:t>кодексом</w:t>
        </w:r>
      </w:hyperlink>
      <w:r w:rsidRPr="00471485">
        <w:rPr>
          <w:sz w:val="18"/>
          <w:szCs w:val="18"/>
        </w:rPr>
        <w:t xml:space="preserve"> Российской Федерации;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1" w:history="1">
        <w:r w:rsidRPr="00471485">
          <w:rPr>
            <w:color w:val="0000FF"/>
            <w:sz w:val="18"/>
            <w:szCs w:val="18"/>
            <w:u w:val="single"/>
          </w:rPr>
          <w:t>законом</w:t>
        </w:r>
      </w:hyperlink>
      <w:r w:rsidRPr="00471485">
        <w:rPr>
          <w:sz w:val="18"/>
          <w:szCs w:val="18"/>
        </w:rPr>
        <w:t xml:space="preserve"> от 25 октября 2001 года 137-ФЗ «О введении в действие Земельного кодекса Российской Федерации»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2" w:history="1">
        <w:r w:rsidRPr="00471485">
          <w:rPr>
            <w:color w:val="0000FF"/>
            <w:sz w:val="18"/>
            <w:szCs w:val="18"/>
            <w:u w:val="single"/>
          </w:rPr>
          <w:t>законом</w:t>
        </w:r>
      </w:hyperlink>
      <w:r w:rsidRPr="00471485">
        <w:rPr>
          <w:sz w:val="18"/>
          <w:szCs w:val="18"/>
        </w:rPr>
        <w:t xml:space="preserve"> от 2 марта 2007 года № 25-ФЗ «О муниципальной службе в Российской Федерации»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3" w:history="1">
        <w:r w:rsidRPr="00471485">
          <w:rPr>
            <w:color w:val="0000FF"/>
            <w:sz w:val="18"/>
            <w:szCs w:val="18"/>
            <w:u w:val="single"/>
          </w:rPr>
          <w:t>законом</w:t>
        </w:r>
      </w:hyperlink>
      <w:r w:rsidRPr="00471485">
        <w:rPr>
          <w:sz w:val="18"/>
          <w:szCs w:val="18"/>
        </w:rPr>
        <w:t xml:space="preserve"> от 15 апреля 1998 года № 66-ФЗ «О садоводческих, огороднических и дачных некоммерческих объединениях граждан»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4" w:history="1">
        <w:r w:rsidRPr="00471485">
          <w:rPr>
            <w:color w:val="0000FF"/>
            <w:sz w:val="18"/>
            <w:szCs w:val="18"/>
            <w:u w:val="single"/>
          </w:rPr>
          <w:t>законом</w:t>
        </w:r>
      </w:hyperlink>
      <w:r w:rsidRPr="00471485">
        <w:rPr>
          <w:sz w:val="18"/>
          <w:szCs w:val="18"/>
        </w:rPr>
        <w:t xml:space="preserve"> от 6 октября 2003 года № 131-ФЗ «Об общих принципах организации местного самоуправления в РФ»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5" w:history="1">
        <w:r w:rsidRPr="00471485">
          <w:rPr>
            <w:color w:val="0000FF"/>
            <w:sz w:val="18"/>
            <w:szCs w:val="18"/>
            <w:u w:val="single"/>
          </w:rPr>
          <w:t>законом</w:t>
        </w:r>
      </w:hyperlink>
      <w:r w:rsidRPr="00471485">
        <w:rPr>
          <w:sz w:val="18"/>
          <w:szCs w:val="18"/>
        </w:rPr>
        <w:t xml:space="preserve"> от 24 июля 2007 года № 221-ФЗ «О государственном кадастре недвижимости»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6" w:history="1">
        <w:r w:rsidRPr="00471485">
          <w:rPr>
            <w:color w:val="0000FF"/>
            <w:sz w:val="18"/>
            <w:szCs w:val="18"/>
            <w:u w:val="single"/>
          </w:rPr>
          <w:t>законом</w:t>
        </w:r>
      </w:hyperlink>
      <w:r w:rsidRPr="00471485">
        <w:rPr>
          <w:sz w:val="18"/>
          <w:szCs w:val="18"/>
        </w:rPr>
        <w:t xml:space="preserve"> от 21 июля 1997 года № 122-ФЗ «О государственной регистрации прав на недвижимое имущество и сделок с ним»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xml:space="preserve">Федеральным </w:t>
      </w:r>
      <w:hyperlink r:id="rId17" w:history="1">
        <w:r w:rsidRPr="00471485">
          <w:rPr>
            <w:color w:val="0000FF"/>
            <w:sz w:val="18"/>
            <w:szCs w:val="18"/>
            <w:u w:val="single"/>
          </w:rPr>
          <w:t>законом</w:t>
        </w:r>
      </w:hyperlink>
      <w:r w:rsidRPr="00471485">
        <w:rPr>
          <w:sz w:val="18"/>
          <w:szCs w:val="18"/>
        </w:rPr>
        <w:t xml:space="preserve"> от 27 июля 2010 года № 210-ФЗ «Об организации предоставления государственных и муниципальных услуг» («Российская газета», № 168, 30.07.2010);</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 xml:space="preserve">Федеральным </w:t>
      </w:r>
      <w:hyperlink r:id="rId18" w:history="1">
        <w:r w:rsidRPr="00471485">
          <w:rPr>
            <w:color w:val="0000FF"/>
            <w:sz w:val="18"/>
            <w:szCs w:val="18"/>
            <w:u w:val="single"/>
          </w:rPr>
          <w:t>законом</w:t>
        </w:r>
      </w:hyperlink>
      <w:r w:rsidRPr="00471485">
        <w:rPr>
          <w:sz w:val="18"/>
          <w:szCs w:val="18"/>
        </w:rPr>
        <w:t xml:space="preserve"> от 27 июля 2006 года № 152-ФЗ «О персональных данных» </w:t>
      </w:r>
    </w:p>
    <w:p w:rsidR="00F93788"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 xml:space="preserve">Законом Республики Северная Осетия – Алания от 16.02.2012 </w:t>
      </w:r>
      <w:r>
        <w:rPr>
          <w:sz w:val="18"/>
          <w:szCs w:val="18"/>
          <w:lang w:val="en-US"/>
        </w:rPr>
        <w:t>N</w:t>
      </w:r>
      <w:r>
        <w:rPr>
          <w:sz w:val="18"/>
          <w:szCs w:val="18"/>
        </w:rPr>
        <w:t>3 – РЗ «О предоставлении гражданам, имеющим трех и более детей, земельных участков на территории Республики Северная Осетия – Алания».</w:t>
      </w:r>
    </w:p>
    <w:p w:rsidR="00F93788"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2.6. Исчерпывающий перечень документов, необходимых для предоставления муниципальной услуги:</w:t>
      </w:r>
      <w:r w:rsidRPr="000055C7">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В целях предоставления в собственность гражданам земельных участков на территории Бесланского городского поселения заявитель подает заявление по форме, установленной Приложением 2 настоящего административного регламента.</w:t>
      </w:r>
    </w:p>
    <w:p w:rsidR="00F93788" w:rsidRPr="008E2A8F" w:rsidRDefault="00F93788" w:rsidP="00F93788">
      <w:pPr>
        <w:autoSpaceDE w:val="0"/>
        <w:autoSpaceDN w:val="0"/>
        <w:adjustRightInd w:val="0"/>
        <w:ind w:left="-709"/>
        <w:jc w:val="both"/>
        <w:rPr>
          <w:rFonts w:eastAsiaTheme="minorHAnsi"/>
          <w:sz w:val="18"/>
          <w:szCs w:val="18"/>
          <w:lang w:eastAsia="en-US"/>
        </w:rPr>
      </w:pPr>
      <w:r>
        <w:rPr>
          <w:sz w:val="18"/>
          <w:szCs w:val="18"/>
        </w:rPr>
        <w:tab/>
      </w:r>
      <w:r>
        <w:rPr>
          <w:sz w:val="18"/>
          <w:szCs w:val="18"/>
        </w:rPr>
        <w:tab/>
        <w:t xml:space="preserve">2.6.1. </w:t>
      </w:r>
      <w:r w:rsidRPr="008E2A8F">
        <w:rPr>
          <w:rFonts w:eastAsiaTheme="minorHAnsi"/>
          <w:sz w:val="18"/>
          <w:szCs w:val="18"/>
          <w:lang w:eastAsia="en-US"/>
        </w:rPr>
        <w:t xml:space="preserve">Под гражданами, имеющими трех и более </w:t>
      </w:r>
      <w:r>
        <w:rPr>
          <w:rFonts w:eastAsiaTheme="minorHAnsi"/>
          <w:sz w:val="18"/>
          <w:szCs w:val="18"/>
          <w:lang w:eastAsia="en-US"/>
        </w:rPr>
        <w:t>детей, в целях настоящего административного регламента  понимаются</w:t>
      </w:r>
      <w:r>
        <w:rPr>
          <w:rFonts w:eastAsiaTheme="minorHAnsi"/>
          <w:sz w:val="18"/>
          <w:szCs w:val="18"/>
          <w:lang w:eastAsia="en-US"/>
        </w:rPr>
        <w:br/>
      </w:r>
      <w:r w:rsidRPr="008E2A8F">
        <w:rPr>
          <w:rFonts w:eastAsiaTheme="minorHAnsi"/>
          <w:sz w:val="18"/>
          <w:szCs w:val="18"/>
          <w:lang w:eastAsia="en-US"/>
        </w:rPr>
        <w:t>родители (усыновители), находящиеся в зарегистрированном браке, либо один родитель (усыновитель), с которым(и) совместно проживают трое и более детей в возрасте до 18 лет, в том числе обучающиеся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ими возраста 23 лет (далее - граждане).</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r>
      <w:r w:rsidRPr="008E2A8F">
        <w:rPr>
          <w:rFonts w:eastAsiaTheme="minorHAnsi"/>
          <w:sz w:val="18"/>
          <w:szCs w:val="18"/>
          <w:lang w:eastAsia="en-US"/>
        </w:rPr>
        <w:t>2.</w:t>
      </w:r>
      <w:r>
        <w:rPr>
          <w:rFonts w:eastAsiaTheme="minorHAnsi"/>
          <w:sz w:val="18"/>
          <w:szCs w:val="18"/>
          <w:lang w:eastAsia="en-US"/>
        </w:rPr>
        <w:t>6.2.</w:t>
      </w:r>
      <w:r w:rsidRPr="008E2A8F">
        <w:rPr>
          <w:rFonts w:eastAsiaTheme="minorHAnsi"/>
          <w:sz w:val="18"/>
          <w:szCs w:val="18"/>
          <w:lang w:eastAsia="en-US"/>
        </w:rPr>
        <w:t xml:space="preserve"> Право на бесплатное предоставление земельных участков имеют граждане, которые отвечают на дату подачи заявления </w:t>
      </w:r>
      <w:r>
        <w:rPr>
          <w:rFonts w:eastAsiaTheme="minorHAnsi"/>
          <w:sz w:val="18"/>
          <w:szCs w:val="18"/>
          <w:lang w:eastAsia="en-US"/>
        </w:rPr>
        <w:t xml:space="preserve"> в администрацию местного самоуправления Бесланского городского поселения </w:t>
      </w:r>
      <w:r w:rsidRPr="008E2A8F">
        <w:rPr>
          <w:rFonts w:eastAsiaTheme="minorHAnsi"/>
          <w:sz w:val="18"/>
          <w:szCs w:val="18"/>
          <w:lang w:eastAsia="en-US"/>
        </w:rPr>
        <w:t>о предоставлении бесплатно земельного участка следующим условиям:</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r>
      <w:r w:rsidRPr="008E2A8F">
        <w:rPr>
          <w:rFonts w:eastAsiaTheme="minorHAnsi"/>
          <w:sz w:val="18"/>
          <w:szCs w:val="18"/>
          <w:lang w:eastAsia="en-US"/>
        </w:rPr>
        <w:t>1) граждане и их дети являются гражданами Российской Федерации;</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r>
      <w:r w:rsidRPr="008E2A8F">
        <w:rPr>
          <w:rFonts w:eastAsiaTheme="minorHAnsi"/>
          <w:sz w:val="18"/>
          <w:szCs w:val="18"/>
          <w:lang w:eastAsia="en-US"/>
        </w:rPr>
        <w:t>2) граждане постоянно проживают на территории Республики Северная Осетия-Алания не менее пятнадцати лет;</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t>3</w:t>
      </w:r>
      <w:r w:rsidRPr="008E2A8F">
        <w:rPr>
          <w:rFonts w:eastAsiaTheme="minorHAnsi"/>
          <w:sz w:val="18"/>
          <w:szCs w:val="18"/>
          <w:lang w:eastAsia="en-US"/>
        </w:rPr>
        <w:t xml:space="preserve">) третий или последующий ребенок рожден (усыновлен) после вступления в силу Федерального </w:t>
      </w:r>
      <w:hyperlink r:id="rId19" w:history="1">
        <w:r w:rsidRPr="008E2A8F">
          <w:rPr>
            <w:rFonts w:eastAsiaTheme="minorHAnsi"/>
            <w:color w:val="0000FF"/>
            <w:sz w:val="18"/>
            <w:szCs w:val="18"/>
            <w:lang w:eastAsia="en-US"/>
          </w:rPr>
          <w:t>закона</w:t>
        </w:r>
      </w:hyperlink>
      <w:r w:rsidRPr="008E2A8F">
        <w:rPr>
          <w:rFonts w:eastAsiaTheme="minorHAnsi"/>
          <w:sz w:val="18"/>
          <w:szCs w:val="18"/>
          <w:lang w:eastAsia="en-US"/>
        </w:rPr>
        <w:t xml:space="preserve"> от 14 июня 2011 года N 138-ФЗ "О внесении изменений в статью 16 Федерального закона "О содействии развитию жилищного строительства" и Земельный кодекс Российской Федерации";</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t>4</w:t>
      </w:r>
      <w:r w:rsidRPr="008E2A8F">
        <w:rPr>
          <w:rFonts w:eastAsiaTheme="minorHAnsi"/>
          <w:sz w:val="18"/>
          <w:szCs w:val="18"/>
          <w:lang w:eastAsia="en-US"/>
        </w:rPr>
        <w:t>) гражданам ранее не предоставлялся в собственность бесплатно, в постоянное (бессрочное) пользование, пожизненное наследуемое владение земельный участок, находящийся в государственной или муниципальной собственности, или земельный участок, государственная собственность на который не разграничена, для целей, предусмотренных настоящим Законом</w:t>
      </w:r>
      <w:r>
        <w:rPr>
          <w:rFonts w:eastAsiaTheme="minorHAnsi"/>
          <w:sz w:val="18"/>
          <w:szCs w:val="18"/>
          <w:lang w:eastAsia="en-US"/>
        </w:rPr>
        <w:t xml:space="preserve"> РСО – Алания </w:t>
      </w:r>
      <w:r>
        <w:rPr>
          <w:sz w:val="18"/>
          <w:szCs w:val="18"/>
        </w:rPr>
        <w:t xml:space="preserve">от 16.02.2012 </w:t>
      </w:r>
      <w:r>
        <w:rPr>
          <w:sz w:val="18"/>
          <w:szCs w:val="18"/>
          <w:lang w:val="en-US"/>
        </w:rPr>
        <w:t>N</w:t>
      </w:r>
      <w:r>
        <w:rPr>
          <w:sz w:val="18"/>
          <w:szCs w:val="18"/>
        </w:rPr>
        <w:t>3 – РЗ «О предоставлении гражданам, имеющим трех и более детей, земельных участков на территории Республики Северная Осетия – Алания»</w:t>
      </w:r>
      <w:r>
        <w:rPr>
          <w:rFonts w:eastAsiaTheme="minorHAnsi"/>
          <w:sz w:val="18"/>
          <w:szCs w:val="18"/>
          <w:lang w:eastAsia="en-US"/>
        </w:rPr>
        <w:t xml:space="preserve"> </w:t>
      </w:r>
      <w:r w:rsidRPr="008E2A8F">
        <w:rPr>
          <w:rFonts w:eastAsiaTheme="minorHAnsi"/>
          <w:sz w:val="18"/>
          <w:szCs w:val="18"/>
          <w:lang w:eastAsia="en-US"/>
        </w:rPr>
        <w:t>;</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t>5</w:t>
      </w:r>
      <w:r w:rsidRPr="008E2A8F">
        <w:rPr>
          <w:rFonts w:eastAsiaTheme="minorHAnsi"/>
          <w:sz w:val="18"/>
          <w:szCs w:val="18"/>
          <w:lang w:eastAsia="en-US"/>
        </w:rPr>
        <w:t>) граждане состоят на учете в качестве нуждающихся в жилых помещениях.</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t>2.6.3.</w:t>
      </w:r>
      <w:r w:rsidRPr="008E2A8F">
        <w:rPr>
          <w:rFonts w:eastAsiaTheme="minorHAnsi"/>
          <w:sz w:val="18"/>
          <w:szCs w:val="18"/>
          <w:lang w:eastAsia="en-US"/>
        </w:rPr>
        <w:t xml:space="preserve"> При определении права граждан на бесплатное предоставление земельного участка в собственность не учитываю</w:t>
      </w:r>
      <w:r>
        <w:rPr>
          <w:rFonts w:eastAsiaTheme="minorHAnsi"/>
          <w:sz w:val="18"/>
          <w:szCs w:val="18"/>
          <w:lang w:eastAsia="en-US"/>
        </w:rPr>
        <w:t>тся дети:</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r>
      <w:r w:rsidRPr="008E2A8F">
        <w:rPr>
          <w:rFonts w:eastAsiaTheme="minorHAnsi"/>
          <w:sz w:val="18"/>
          <w:szCs w:val="18"/>
          <w:lang w:eastAsia="en-US"/>
        </w:rPr>
        <w:t>1) в отношении которых родители лишены родительских прав или ограничены в родительских правах;</w:t>
      </w:r>
      <w:r>
        <w:rPr>
          <w:rFonts w:eastAsiaTheme="minorHAnsi"/>
          <w:sz w:val="18"/>
          <w:szCs w:val="18"/>
          <w:lang w:eastAsia="en-US"/>
        </w:rPr>
        <w:tab/>
      </w:r>
      <w:r>
        <w:rPr>
          <w:rFonts w:eastAsiaTheme="minorHAnsi"/>
          <w:sz w:val="18"/>
          <w:szCs w:val="18"/>
          <w:lang w:eastAsia="en-US"/>
        </w:rPr>
        <w:br/>
      </w:r>
      <w:r>
        <w:rPr>
          <w:rFonts w:eastAsiaTheme="minorHAnsi"/>
          <w:sz w:val="18"/>
          <w:szCs w:val="18"/>
          <w:lang w:eastAsia="en-US"/>
        </w:rPr>
        <w:tab/>
      </w:r>
      <w:r>
        <w:rPr>
          <w:rFonts w:eastAsiaTheme="minorHAnsi"/>
          <w:sz w:val="18"/>
          <w:szCs w:val="18"/>
          <w:lang w:eastAsia="en-US"/>
        </w:rPr>
        <w:tab/>
      </w:r>
      <w:r w:rsidRPr="008E2A8F">
        <w:rPr>
          <w:rFonts w:eastAsiaTheme="minorHAnsi"/>
          <w:sz w:val="18"/>
          <w:szCs w:val="18"/>
          <w:lang w:eastAsia="en-US"/>
        </w:rPr>
        <w:t>2) в отношении которых отменено усыновление.</w:t>
      </w:r>
    </w:p>
    <w:p w:rsidR="00F93788" w:rsidRPr="00332D3C" w:rsidRDefault="00F93788" w:rsidP="00F93788">
      <w:pPr>
        <w:autoSpaceDE w:val="0"/>
        <w:autoSpaceDN w:val="0"/>
        <w:adjustRightInd w:val="0"/>
        <w:ind w:left="-709" w:firstLine="709"/>
        <w:jc w:val="both"/>
        <w:rPr>
          <w:rFonts w:eastAsiaTheme="minorHAnsi"/>
          <w:sz w:val="18"/>
          <w:szCs w:val="18"/>
          <w:lang w:eastAsia="en-US"/>
        </w:rPr>
      </w:pPr>
      <w:r>
        <w:rPr>
          <w:sz w:val="18"/>
          <w:szCs w:val="18"/>
        </w:rPr>
        <w:t>2.6.4</w:t>
      </w:r>
      <w:r w:rsidRPr="00471485">
        <w:rPr>
          <w:sz w:val="18"/>
          <w:szCs w:val="18"/>
        </w:rPr>
        <w:t>. К заявлению прилагаются документы</w:t>
      </w:r>
      <w:r>
        <w:rPr>
          <w:sz w:val="18"/>
          <w:szCs w:val="18"/>
        </w:rPr>
        <w:t xml:space="preserve"> </w:t>
      </w:r>
      <w:r>
        <w:rPr>
          <w:rFonts w:eastAsiaTheme="minorHAnsi"/>
          <w:sz w:val="18"/>
          <w:szCs w:val="18"/>
          <w:lang w:eastAsia="en-US"/>
        </w:rPr>
        <w:t>подтверждающих соответствие гражданина условиям, установленными пунктом 2.6.2. это</w:t>
      </w:r>
      <w:r w:rsidRPr="00471485">
        <w:rPr>
          <w:sz w:val="18"/>
          <w:szCs w:val="18"/>
        </w:rPr>
        <w:t>:</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а) копия документов, удостоверяющих личности граждан, их представителя (в случае подачи заявления представителем);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б) нотариально удостоверенная доверенность (в случае подачи заявления представителем);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в)  нотариально заверенные копии свидетельств о рождении детей, не достигших возраста восемнадцати лет;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г) нотариально заверенная копия свидетельства о заключении брака (в случае подачи заявления гражданами, состоящими в браке);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д) справка с места жительства или выписка из домовой книги о составе семьи и занимаемой общей площади);</w:t>
      </w:r>
    </w:p>
    <w:p w:rsidR="00F93788" w:rsidRPr="000055C7"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е) справка о регистрации по месту жительства или по месту пребывания либо копия судебного решения об установлении факта проживания;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ж) документ, подтверждающий принятие граждан на учет в качестве нуждающихся в жилых помещениях (при наличии);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2.6.5</w:t>
      </w:r>
      <w:r w:rsidRPr="00471485">
        <w:rPr>
          <w:sz w:val="18"/>
          <w:szCs w:val="18"/>
        </w:rP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выписки из Единого государственного реестра прав на недвижимое имущество и сделок с ним.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2.6.6</w:t>
      </w:r>
      <w:r w:rsidRPr="00471485">
        <w:rPr>
          <w:sz w:val="18"/>
          <w:szCs w:val="18"/>
        </w:rPr>
        <w:t>. При предоставлении муниципальной услуги запрещено требовать от заявителя:</w:t>
      </w:r>
    </w:p>
    <w:p w:rsidR="00F93788" w:rsidRPr="00471485" w:rsidRDefault="00F93788" w:rsidP="00F93788">
      <w:pPr>
        <w:numPr>
          <w:ilvl w:val="0"/>
          <w:numId w:val="1"/>
        </w:numPr>
        <w:shd w:val="clear" w:color="auto" w:fill="FFFFFF"/>
        <w:spacing w:before="100" w:beforeAutospacing="1" w:after="100" w:afterAutospacing="1"/>
        <w:ind w:left="-709" w:firstLine="709"/>
        <w:contextualSpacing/>
        <w:jc w:val="both"/>
        <w:rPr>
          <w:sz w:val="18"/>
          <w:szCs w:val="18"/>
        </w:rPr>
      </w:pPr>
      <w:r w:rsidRPr="00471485">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F93788" w:rsidRPr="00471485" w:rsidRDefault="00F93788" w:rsidP="00F93788">
      <w:pPr>
        <w:numPr>
          <w:ilvl w:val="0"/>
          <w:numId w:val="1"/>
        </w:numPr>
        <w:shd w:val="clear" w:color="auto" w:fill="FFFFFF"/>
        <w:spacing w:before="100" w:beforeAutospacing="1" w:after="100" w:afterAutospacing="1"/>
        <w:ind w:left="-709" w:firstLine="709"/>
        <w:contextualSpacing/>
        <w:jc w:val="both"/>
        <w:rPr>
          <w:sz w:val="18"/>
          <w:szCs w:val="18"/>
        </w:rPr>
      </w:pPr>
      <w:r w:rsidRPr="00471485">
        <w:rPr>
          <w:sz w:val="18"/>
          <w:szCs w:val="18"/>
        </w:rPr>
        <w:t>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2.7. Исчерпывающий перечень оснований для отказа в приеме заявления и документов, необходимых для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2.7.1 Документы, указанные в пунктах 2.6. настоящего административного регламента не представлены в полном объеме</w:t>
      </w:r>
      <w:r>
        <w:rPr>
          <w:sz w:val="18"/>
          <w:szCs w:val="18"/>
        </w:rPr>
        <w:t>.</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2.8. Исчерпывающий перечень оснований для отказа</w:t>
      </w:r>
      <w:r>
        <w:rPr>
          <w:sz w:val="18"/>
          <w:szCs w:val="18"/>
        </w:rPr>
        <w:t xml:space="preserve"> </w:t>
      </w:r>
      <w:r w:rsidRPr="00471485">
        <w:rPr>
          <w:sz w:val="18"/>
          <w:szCs w:val="18"/>
        </w:rPr>
        <w:t xml:space="preserve"> в предоставлении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 документы, представленные заявителем не подтверждают соответствие граждан условиям предоставления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 документы, представлены не в полном объеме, за исключением документов, запрашиваемых в порядке межведомственного информационного взаимодействия, и (или) являются недостоверными;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3) гражданами совершены действия, повлекшие ухудшение жилищных условий, в течение одного года, предшествующего дате подачи заявления о предоставлении земельного участка (в том числе вселение в жилое помещение иных лиц, за исключением вселения супруга (супруги) и несовершеннолетних детей);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 гражданами совершены действия по отчуждению принадлежащих им земельных участков, ранее предоставленных в постоянное (бессрочное) пользование, пожизненное наследуемое владение для ведения личного подсобного хозяйства, индивидуального жилищного или дачного строительства, а также переуступка права аренды земельных участков, предоставленных им для ведения личного подсобного хозяйства, индивидуального жилищного и дачного строительства в границах населенных пунктов поселения, без проведения торгов, в течение трех лет до дня подачи заявления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2.9. Исчерпывающий перечень оснований для исключения из списка получателей земельных участков являются: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 подача гражданами заявлений об исключении из списка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 принятие уполномоченным органом решения о предоставлении земельного участка в соответствии с требованиями земельного и градостроительного законодательства;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 выявление в представленных в уполномоченный орган документах недостоверных сведений, послуживших основанием включения в список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 получение согласия граждан на предоставление земельного участка на территории иного поселения, в случае отсутствия свободных земельных участков на территории поселения, в границах которого испрашивается земельный участок;</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 предоставление органом местного самоуправления иного поселения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2.10. Размер платы, взимаемой с заявителя при предоставлении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Услуга предоставляется бесплатно.</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2.11. Максимальный срок ожидания в очереди при подаче запроса о предоставлении услуги и при получении результата предоставления услуги составляет 15 минут.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2.12. Максимальный срок регистрации заявления заявителя о предоставлении услуги составляет 1 день.</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2.13. Требования к местам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2.13.1. Помещения администрации  должны соответствовать санитарно – эпидемиологическим правилам и нормативам СанПиН 2.2.2/2.4.1340-03 «Гигиенические требования к персональным электроннно – вычислительным машинам и организации работы» и СанПиН 2.2.1/2.1.1.1278-03 «Гигиенические требования к естественному, искусственному и совмещенному освещению жилых и общественных зданий».Требования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w:t>
      </w:r>
      <w:r w:rsidRPr="00471485">
        <w:rPr>
          <w:b/>
          <w:bCs/>
          <w:sz w:val="18"/>
          <w:szCs w:val="18"/>
        </w:rPr>
        <w:t> </w:t>
      </w:r>
      <w:hyperlink r:id="rId20" w:anchor="block_3" w:history="1">
        <w:r w:rsidRPr="00471485">
          <w:rPr>
            <w:b/>
            <w:bCs/>
            <w:color w:val="0000FF"/>
            <w:sz w:val="18"/>
            <w:szCs w:val="18"/>
            <w:u w:val="single"/>
          </w:rPr>
          <w:t>з</w:t>
        </w:r>
        <w:r w:rsidRPr="00471485">
          <w:rPr>
            <w:color w:val="0000FF"/>
            <w:sz w:val="18"/>
            <w:szCs w:val="18"/>
            <w:u w:val="single"/>
          </w:rPr>
          <w:t>аконодательством</w:t>
        </w:r>
      </w:hyperlink>
      <w:r w:rsidRPr="00471485">
        <w:rPr>
          <w:b/>
          <w:bCs/>
          <w:sz w:val="18"/>
          <w:szCs w:val="18"/>
        </w:rPr>
        <w:t> </w:t>
      </w:r>
      <w:r w:rsidRPr="00471485">
        <w:rPr>
          <w:sz w:val="18"/>
          <w:szCs w:val="18"/>
        </w:rPr>
        <w:t>Российской Федерации о социальной защите инвалидов.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Помещение, в котором осуществляется прием заявителей, должно обеспечивать:</w:t>
      </w:r>
      <w:r w:rsidRPr="000055C7">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 xml:space="preserve">1) комфортное расположение заявителя и должностного лица Администрации Бесланского городского поселения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 возможность и удобство оформления заявителем письменного заявления;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 доступ к нормативным правовым актам, регулирующим предоставление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Вход и передвижение по помещению, в котором проводится личный прием, не должны создавать затруднений для лиц с ограниченными возможностями. Инвалидам в целях обеспечения доступности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оказывается помощь в преодолении различных барьеров, мешающих в получении ими муниципальной услуги наравне с другими лицами;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вход в здание оборудуется пандусом;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на стоянке должны быть предусмотрены места для парковки специальных транспортных средств инвалидов.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Pr="00F93788">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На информационных стендах Администрации Бесланского городского поселения размещается следующая информация: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Рабочее место специалиста, принимающего и рассматривающего заявления и документы,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2.13.2. Места, предназначенные для ознакомления с информационными материалами, оборудуются стендами, столами для оформления документов и стульями.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2.13.3.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w:t>
      </w:r>
    </w:p>
    <w:p w:rsidR="00F93788" w:rsidRPr="00471485" w:rsidRDefault="00F93788" w:rsidP="00F93788">
      <w:pPr>
        <w:shd w:val="clear" w:color="auto" w:fill="FFFFFF"/>
        <w:spacing w:before="100" w:beforeAutospacing="1" w:after="100" w:afterAutospacing="1"/>
        <w:ind w:left="-709" w:right="-1" w:firstLine="709"/>
        <w:contextualSpacing/>
        <w:rPr>
          <w:sz w:val="18"/>
          <w:szCs w:val="18"/>
        </w:rPr>
      </w:pPr>
      <w:r w:rsidRPr="00471485">
        <w:rPr>
          <w:sz w:val="18"/>
          <w:szCs w:val="18"/>
        </w:rPr>
        <w:t>2.13.4.Центральный вход в здание Администрации должен быть оборудован вывеской с полным наименованием организации.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2.14. Показатели доступности и качества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2.14.1. Показателями доступности и качества муниципальной услуги являются: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1) </w:t>
      </w:r>
      <w:r w:rsidRPr="00471485">
        <w:rPr>
          <w:sz w:val="18"/>
          <w:szCs w:val="18"/>
        </w:rPr>
        <w:t>возможность получать муниципальную услугу своевременно и в соответствии со стандартом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lastRenderedPageBreak/>
        <w:t>2) </w:t>
      </w:r>
      <w:r w:rsidRPr="00471485">
        <w:rPr>
          <w:sz w:val="18"/>
          <w:szCs w:val="1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3)  </w:t>
      </w:r>
      <w:r w:rsidRPr="00471485">
        <w:rPr>
          <w:sz w:val="18"/>
          <w:szCs w:val="18"/>
        </w:rPr>
        <w:t>возможность получать информацию о результате представления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4)  </w:t>
      </w:r>
      <w:r w:rsidRPr="00471485">
        <w:rPr>
          <w:sz w:val="18"/>
          <w:szCs w:val="18"/>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2.14.2  </w:t>
      </w:r>
      <w:r w:rsidRPr="00471485">
        <w:rPr>
          <w:sz w:val="18"/>
          <w:szCs w:val="18"/>
        </w:rPr>
        <w:t>Основные требования к качеству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1) </w:t>
      </w:r>
      <w:r w:rsidRPr="00471485">
        <w:rPr>
          <w:sz w:val="18"/>
          <w:szCs w:val="18"/>
        </w:rPr>
        <w:t>своевременность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 </w:t>
      </w:r>
      <w:r w:rsidRPr="00471485">
        <w:rPr>
          <w:sz w:val="18"/>
          <w:szCs w:val="18"/>
        </w:rPr>
        <w:t>достоверность и полнота информирования заявителя о ходе рассмотрения его обращения;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3) </w:t>
      </w:r>
      <w:r w:rsidRPr="00471485">
        <w:rPr>
          <w:sz w:val="18"/>
          <w:szCs w:val="18"/>
        </w:rPr>
        <w:t>удобство и доступность получения заявителем информации о порядке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2.14.3. </w:t>
      </w:r>
      <w:r w:rsidRPr="00471485">
        <w:rPr>
          <w:sz w:val="18"/>
          <w:szCs w:val="18"/>
        </w:rPr>
        <w:t>Оценка качества и доступности муниципальной услуги должна осуществляться по следующим показателям: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1)  </w:t>
      </w:r>
      <w:r w:rsidRPr="00471485">
        <w:rPr>
          <w:sz w:val="18"/>
          <w:szCs w:val="18"/>
        </w:rPr>
        <w:t>количество жалоб (претензий) и обращений заявителей на качество и доступность муниципальной услуги от общего количества жалоб (претензий);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  </w:t>
      </w:r>
      <w:r w:rsidRPr="00471485">
        <w:rPr>
          <w:sz w:val="18"/>
          <w:szCs w:val="18"/>
        </w:rPr>
        <w:t>количество удовлетворенных судебных исков на решения о необоснованных отказах в предоставлении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3)  </w:t>
      </w:r>
      <w:r w:rsidRPr="00471485">
        <w:rPr>
          <w:sz w:val="18"/>
          <w:szCs w:val="18"/>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2.14.4. При предоставлении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1)  </w:t>
      </w:r>
      <w:r w:rsidRPr="00471485">
        <w:rPr>
          <w:sz w:val="18"/>
          <w:szCs w:val="18"/>
        </w:rPr>
        <w:t>по рассмотрению Заявления (письменного или в электронной форме) — непосредственного взаимодействия заявителя с должностным лицом администрации, как правило, не требуется;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2)   </w:t>
      </w:r>
      <w:r w:rsidRPr="00471485">
        <w:rPr>
          <w:sz w:val="18"/>
          <w:szCs w:val="18"/>
        </w:rPr>
        <w:t>в форме личного приема — взаимодействие заявителя с должностным лицом администрации требуется в ходе личного приема.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2.15.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2.15.1. Предоставление муниципальной услуги посредством МФЦ осуществляется в подразделениях государственного бюджетного учреждения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2.15.2.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определяет предмет обращения;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проводит проверку полномочий лица, подающего документы;</w:t>
      </w:r>
      <w:r>
        <w:rPr>
          <w:sz w:val="18"/>
          <w:szCs w:val="18"/>
        </w:rPr>
        <w:t xml:space="preserve"> </w:t>
      </w:r>
      <w:r w:rsidRPr="000055C7">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w:t>
      </w:r>
      <w:r w:rsidRPr="000055C7">
        <w:rPr>
          <w:sz w:val="18"/>
          <w:szCs w:val="18"/>
        </w:rPr>
        <w:t xml:space="preserve"> </w:t>
      </w:r>
      <w:r w:rsidRPr="00471485">
        <w:rPr>
          <w:sz w:val="18"/>
          <w:szCs w:val="18"/>
        </w:rPr>
        <w:t>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r w:rsidRPr="00F93788">
        <w:rPr>
          <w:sz w:val="18"/>
          <w:szCs w:val="18"/>
        </w:rPr>
        <w:tab/>
      </w:r>
      <w:r w:rsidRPr="000055C7">
        <w:rPr>
          <w:sz w:val="18"/>
          <w:szCs w:val="18"/>
        </w:rPr>
        <w:br/>
      </w:r>
      <w:r w:rsidRPr="000055C7">
        <w:rPr>
          <w:sz w:val="18"/>
          <w:szCs w:val="18"/>
        </w:rPr>
        <w:tab/>
      </w:r>
      <w:r w:rsidRPr="000055C7">
        <w:rPr>
          <w:sz w:val="18"/>
          <w:szCs w:val="18"/>
        </w:rPr>
        <w:tab/>
      </w:r>
      <w:r w:rsidRPr="00471485">
        <w:rPr>
          <w:sz w:val="18"/>
          <w:szCs w:val="18"/>
        </w:rPr>
        <w:t>—</w:t>
      </w:r>
      <w:r w:rsidRPr="000055C7">
        <w:rPr>
          <w:sz w:val="18"/>
          <w:szCs w:val="18"/>
        </w:rPr>
        <w:t xml:space="preserve"> </w:t>
      </w:r>
      <w:r w:rsidRPr="00471485">
        <w:rPr>
          <w:sz w:val="18"/>
          <w:szCs w:val="1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ввиду обращения за муниципальной услугой;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заверяет электронное дело своей электронной цифровой подписью (далее — ЭЦП);</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направляет копии документов и реестр документов в Администрацию: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а) в электронном виде (в составе пакетов электронных дел) в день обращения заявителя в МФЦ;</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оформляет  отказ в приеме документов в случаях, предусмотренных пунктом 2.8. настоящего Административного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2.15.3. По окончании приёма документов специалист МФЦ выдает заявителю   расписку в приёме документов.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2.15.4.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предоставляющий муниципальную услугу, направляет в МФЦ документы, являющиеся результатом предоставления муниципальной услуги для их последующей передачи заявителю.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b/>
          <w:bCs/>
          <w:sz w:val="18"/>
          <w:szCs w:val="18"/>
        </w:rPr>
        <w:t>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3.1. Предоставление муниципальной услуги включает в себя следующие административные процедуры: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прием и регистрация заявления;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рассмотрение заявления 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формирование и направление межведомственных запросов;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принятие решения о включении в список граждан, имеющих право на получение земельных участков либо об отказе во включении в список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формирование земельных участков, включая выполнение кадастровых работ;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принятие решения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 Административная процедура — прием и регистрация заявления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3.2.1 Основанием для начала административной процедуры является обращение заявителя в Администрацию с заявлением и представление документов, указанных в пункте 2.6.1 раздела 2 настоящего административного регламента, в том числе направление документов по почте или в форме электронного документа.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3.2.2 Заявление составляется по форме, согласно приложению № 2 к настоящему административному регламенту.</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3.2.3 Поступившее в Администрацию поселения заявление с прилагаемыми к нему документами регистрируется в день поступления в соответствующем журнале с присвоением регистрационного номера.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В случае поступлении из многофункционального центра одновременно нескольких заявлений, их регистрация осуществляется, исходя из очередности поступления заявлений в многофункциональный центр.</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3.2.4 </w:t>
      </w:r>
      <w:r w:rsidRPr="00471485">
        <w:rPr>
          <w:sz w:val="18"/>
          <w:szCs w:val="18"/>
        </w:rPr>
        <w:t>Документы, предусмотренные пунктом 2.6. предоставляются в оригинале с одновременным предоставлением копий.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3.2.5</w:t>
      </w:r>
      <w:r w:rsidRPr="000055C7">
        <w:rPr>
          <w:sz w:val="18"/>
          <w:szCs w:val="18"/>
        </w:rPr>
        <w:t xml:space="preserve"> </w:t>
      </w:r>
      <w:r w:rsidRPr="00471485">
        <w:rPr>
          <w:sz w:val="18"/>
          <w:szCs w:val="18"/>
        </w:rPr>
        <w:t>Результат административной процедуры – регистрация заявления в соответствующем журнале или отказ в приеме документов.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3.2.6 Способ фиксации результата предоставления муниципальной услуги — запись в журнале регистрации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3.2.7 Время выполнения административной процедуры по приему заявления не должно превышать 15 (пятнадцать) минут.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3.3 Административная процедура — рассмотрение заявления о предоставлении земельных участков, находящихся в государственной или муниципальной собственности, в собственность бесплатно</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3.3.1 После получения заявления и документов, приложенных заявителем, исполнитель, ответственный за рассмотрение заявления  проводит проверку, представленных заявителем документов на предмет полноты и правильности оформления.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3.3.2  Результат административной процедуры – признание документов, соответствующих требованиям настоящего Административного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Pr>
          <w:sz w:val="18"/>
          <w:szCs w:val="18"/>
        </w:rPr>
        <w:t>3.3.4  </w:t>
      </w:r>
      <w:r w:rsidRPr="00471485">
        <w:rPr>
          <w:sz w:val="18"/>
          <w:szCs w:val="18"/>
        </w:rPr>
        <w:t> Время выполнения административной процедуры не должно превышать 20 (двадцать) календарных дней.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3.4. Административная процедура – формирование и направление межведомственных запросов.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пунктах 2.6.2.,  настоящего Административного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3.4.2. Документы, указанные  в пункте 2.6.2. настоящего Административного регламента, запрашиваются специалистом администрации поселения по каналам межведомственного взаимодействия  в течение 3 (трех) рабочих дней со дня выявления не представления заявителем указанных документов.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В течение 5 (пяти) рабочих дней в администрацию поселения  направляются ответы на полученные запросы.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3.4.3. Результат административной процедуры – формирование полного пакета документов для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3.4.4  Способ фиксации результата – регистрация исходящего запроса в журнале регистрации исходящей корреспонденции администрации Грузинского сельского поселения.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  3.4.5. Время выполнения административной процедуры не должно превышать 8 (восьми) рабочих дней.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 Административная процедура — принятие решения о включении в список граждан, имеющих право на получение земельных участков либо об отказе во включении в список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3.5.1 В случае отсутствия оснований, предусмотренных подпунктами 2.8. раздела 2 настоящего административного регламента исполнитель осуществляет подготовку решения о включении гражданина или граждан в список граждан, имеющих право на получение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3.5.2 Форма списка получателей земельных участков представлена в Приложении №3 настоящего административного регламента  с учетом необходимости ведения дифференцированного учета граждан в зависимости от цели предоставления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3.5.3 Очередность включения граждан в список получателей земельных участков определяется в зависимости от даты регистрации заявления в соответствующем журнале.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Если дата регистрации заявлений совпадает, список получателей земельных участков формируется по регистрационному номеру заявлений.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3.5.4 В случае выявления оснований, предусмотренных подпунктами 2.8. раздела 2 настоящего административного регламента исполнитель осуществляет подготовку решения об отказе во включении в список граждан, имеющих право на получение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3.5.4. Результат административной  процедуры – постановление о включении в список граждан, имеющих право на получение земельных участков либо постановление об отказе во включении в список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3.5.5 Способ фиксации результата предоставления муниципальной услуги  — регистрация постановления о включения в список получателей земельных участков либо об отказе во включении в список получателей земельных участков.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3.5.6 Время выполнения административной процедуры не должно превышать 10 (десять) календарных дней.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3.6  Административная процедура — формирование земельных участков, включая выполнение кадастровых работ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3.6.1 Предоставление земельных участков осуществляется по мере их формирования и постановки на государственный кадастровый учет.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3.6.2 Гражданин, состоящий в списке получателей земельных участков в поселении первым и в отношении которого не принято решение о предоставлении земельного участка, а равно гражданин, изъявивший желание на получение земельного участка на территории иного поселения, вправе за свой счет осуществить выполнение кадастровых работ при формировании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3.6.3 Результат административной  процедуры — формирование земельных участков, включая выполнение кадастровых работ.</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  Административная процедура — принятие решения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3.7.1 Основанием для начала административной процедуры является получение кадастровых паспортов.</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3.7.2 В семидневный срок после получения кадастрового паспорта исполнителем, он готовит решения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3.7.3 В двухнедельный срок со дня получения кадастрового паспорта земельного участка специалист принимает решение о предоставлении земельного участка и в течение пяти рабочих дней со дня принятия такого решения направляет его гражданам, подавшим заявление.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3.7.4 Результат административной  процедуры – постановление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3.7.5 Способ фиксации результата предоставления муниципальной услуги  — регистрация постановления о предоставлении земельного участка и запись в журнале регистрации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3.7.6 Время выполнения административной процедуры не должно превышать 22 (двадцать два) календарных дня после получения кадастрового паспорта на земельный участок.</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3.8. В случае отказа граждан от предоставленного земельного участка гражданин направляет заявление по форме, указанной в Приложении № 4 настоящего административного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Отказ гражданин от предоставленного земельного участка не препятствует повторному обращению с заявлением о предоставлении земельного участка.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3.9. Последовательность административных процедур по предоставлению муниципальной услуги представлена в блок-схеме в приложении №1 к настоящему административному регламенту.</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b/>
          <w:bCs/>
          <w:sz w:val="18"/>
          <w:szCs w:val="18"/>
        </w:rPr>
        <w:t>4.</w:t>
      </w:r>
      <w:r>
        <w:rPr>
          <w:b/>
          <w:bCs/>
          <w:sz w:val="18"/>
          <w:szCs w:val="18"/>
        </w:rPr>
        <w:t xml:space="preserve"> Ф</w:t>
      </w:r>
      <w:r w:rsidRPr="00471485">
        <w:rPr>
          <w:b/>
          <w:bCs/>
          <w:sz w:val="18"/>
          <w:szCs w:val="18"/>
        </w:rPr>
        <w:t>ормы контроля за исполнением</w:t>
      </w:r>
      <w:r>
        <w:rPr>
          <w:sz w:val="18"/>
          <w:szCs w:val="18"/>
        </w:rPr>
        <w:t xml:space="preserve"> а</w:t>
      </w:r>
      <w:r w:rsidRPr="00471485">
        <w:rPr>
          <w:b/>
          <w:bCs/>
          <w:sz w:val="18"/>
          <w:szCs w:val="18"/>
        </w:rPr>
        <w:t>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поселения .</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Решение о проведении внеплановой проверки принимает Глава поселения или уполномоченное им должностное лицо администрации.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Результаты проверки оформляются в виде акта, в котором отмечаются выявленные недостатки и указываются предложения по их устранению.</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Акт подписывается всеми членами комиссии.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Заявитель вправе направить письменное обращение в адрес Главы поселения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поселения или уполномоченным им должностным лицом.</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4.5. 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b/>
          <w:bCs/>
          <w:sz w:val="18"/>
          <w:szCs w:val="1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 нарушение срока регистрации запроса заявителя о предоставлении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 нарушение срока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4) отказ в приеме документов, при нарушении требований п. 2.7 настоящего административного регламента для предоставления муниципальной услуги, у заявителя;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 отказ в предоставлении муниципальной услуги, если основание отказа не предусмотрено п. 2.8. настоящего административного регламента;</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6) требование с заявителя при предоставлении муниципальной услуги платы;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7) отказ специалиста в исправлении допущенных опечаток и ошибок в документах, выданных в результате предоставления муниципальной услуги.</w:t>
      </w:r>
    </w:p>
    <w:p w:rsidR="00F93788" w:rsidRPr="00471485" w:rsidRDefault="00F93788" w:rsidP="00F93788">
      <w:pPr>
        <w:pStyle w:val="a5"/>
        <w:ind w:left="-709" w:firstLine="709"/>
        <w:contextualSpacing/>
        <w:rPr>
          <w:rFonts w:ascii="Times New Roman" w:hAnsi="Times New Roman"/>
          <w:sz w:val="18"/>
          <w:szCs w:val="18"/>
          <w:lang w:eastAsia="ru-RU"/>
        </w:rPr>
      </w:pPr>
      <w:r w:rsidRPr="00471485">
        <w:rPr>
          <w:rFonts w:ascii="Times New Roman" w:eastAsia="Times New Roman" w:hAnsi="Times New Roman"/>
          <w:sz w:val="18"/>
          <w:szCs w:val="18"/>
          <w:lang w:eastAsia="ru-RU"/>
        </w:rPr>
        <w:t xml:space="preserve">5.3. Органом местного самоуправления </w:t>
      </w:r>
      <w:r w:rsidRPr="00471485">
        <w:rPr>
          <w:rFonts w:ascii="Times New Roman" w:hAnsi="Times New Roman"/>
          <w:sz w:val="18"/>
          <w:szCs w:val="18"/>
          <w:lang w:eastAsia="ru-RU"/>
        </w:rPr>
        <w:t xml:space="preserve">Бесланского городского поселения </w:t>
      </w:r>
      <w:r w:rsidRPr="00471485">
        <w:rPr>
          <w:rFonts w:ascii="Times New Roman" w:eastAsia="Times New Roman" w:hAnsi="Times New Roman"/>
          <w:sz w:val="18"/>
          <w:szCs w:val="18"/>
          <w:lang w:eastAsia="ru-RU"/>
        </w:rPr>
        <w:t>, уполномоченным на рассмотрение жалобы, является администрация поселения.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5.5. Жалоба подается в администрацию в письменной форме на бумажном носителе, в электронной форме.</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Жалоба регистрируется в день ее поступления.</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5.6. По результатам рассмотрения жалобы принимается одно из следующих решений:</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1) удовлетворить жалобу, в том числе в форме отмены принятого решения, исправления допущенных специалистом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а также в иных формах;</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2) отказать в удовлетворении жалобы.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5.8.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5.9.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F93788" w:rsidRDefault="00F93788" w:rsidP="00F93788">
      <w:pPr>
        <w:shd w:val="clear" w:color="auto" w:fill="FFFFFF"/>
        <w:spacing w:before="100" w:beforeAutospacing="1" w:after="100" w:afterAutospacing="1"/>
        <w:ind w:left="-709" w:firstLine="709"/>
        <w:contextualSpacing/>
        <w:jc w:val="both"/>
        <w:rPr>
          <w:sz w:val="18"/>
          <w:szCs w:val="18"/>
        </w:rPr>
      </w:pPr>
      <w:r w:rsidRPr="00471485">
        <w:rPr>
          <w:sz w:val="18"/>
          <w:szCs w:val="1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ind w:left="-709" w:firstLine="709"/>
        <w:contextualSpacing/>
        <w:jc w:val="both"/>
        <w:rPr>
          <w:sz w:val="18"/>
          <w:szCs w:val="18"/>
        </w:rPr>
      </w:pPr>
    </w:p>
    <w:p w:rsidR="00F93788" w:rsidRPr="00471485" w:rsidRDefault="00F93788" w:rsidP="00F93788">
      <w:pPr>
        <w:shd w:val="clear" w:color="auto" w:fill="FFFFFF"/>
        <w:spacing w:before="100" w:beforeAutospacing="1" w:after="100" w:afterAutospacing="1"/>
        <w:ind w:left="-709" w:firstLine="709"/>
        <w:contextualSpacing/>
        <w:jc w:val="both"/>
        <w:rPr>
          <w:sz w:val="18"/>
          <w:szCs w:val="18"/>
        </w:rPr>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Default="00F93788" w:rsidP="00F93788">
      <w:pPr>
        <w:shd w:val="clear" w:color="auto" w:fill="FFFFFF"/>
        <w:spacing w:before="100" w:beforeAutospacing="1" w:after="100" w:afterAutospacing="1"/>
        <w:contextualSpacing/>
        <w:jc w:val="right"/>
      </w:pPr>
    </w:p>
    <w:p w:rsidR="00F93788" w:rsidRPr="001A7F04" w:rsidRDefault="00F93788" w:rsidP="00F93788">
      <w:pPr>
        <w:shd w:val="clear" w:color="auto" w:fill="FFFFFF"/>
        <w:spacing w:before="100" w:beforeAutospacing="1" w:after="100" w:afterAutospacing="1"/>
        <w:contextualSpacing/>
        <w:jc w:val="right"/>
      </w:pPr>
      <w:r w:rsidRPr="001A7F04">
        <w:t>Приложение   1</w:t>
      </w:r>
    </w:p>
    <w:p w:rsidR="00F93788" w:rsidRPr="001A7F04" w:rsidRDefault="00F93788" w:rsidP="00F93788">
      <w:pPr>
        <w:shd w:val="clear" w:color="auto" w:fill="FFFFFF"/>
        <w:spacing w:before="100" w:beforeAutospacing="1" w:after="100" w:afterAutospacing="1"/>
        <w:contextualSpacing/>
        <w:jc w:val="right"/>
      </w:pPr>
      <w:r w:rsidRPr="001A7F04">
        <w:t>к административному регламенту</w:t>
      </w:r>
    </w:p>
    <w:p w:rsidR="00F93788" w:rsidRDefault="00F93788" w:rsidP="00F93788">
      <w:pPr>
        <w:shd w:val="clear" w:color="auto" w:fill="FFFFFF"/>
        <w:spacing w:before="100" w:beforeAutospacing="1" w:after="100" w:afterAutospacing="1"/>
        <w:contextualSpacing/>
        <w:jc w:val="right"/>
      </w:pPr>
      <w:r w:rsidRPr="001A7F04">
        <w:t>предоставления муниципальной услуги</w:t>
      </w:r>
    </w:p>
    <w:p w:rsidR="00F93788" w:rsidRDefault="00F93788" w:rsidP="00F93788">
      <w:pPr>
        <w:shd w:val="clear" w:color="auto" w:fill="FFFFFF"/>
        <w:spacing w:before="100" w:beforeAutospacing="1" w:after="100" w:afterAutospacing="1"/>
        <w:contextualSpacing/>
        <w:jc w:val="right"/>
      </w:pPr>
      <w:r w:rsidRPr="001A7F04">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1A7F04" w:rsidRDefault="00F93788" w:rsidP="00F93788">
      <w:pPr>
        <w:shd w:val="clear" w:color="auto" w:fill="FFFFFF"/>
        <w:spacing w:before="100" w:beforeAutospacing="1" w:after="100" w:afterAutospacing="1"/>
        <w:contextualSpacing/>
        <w:jc w:val="right"/>
      </w:pPr>
    </w:p>
    <w:p w:rsidR="00F93788" w:rsidRPr="001A7F04" w:rsidRDefault="00F93788" w:rsidP="00F93788">
      <w:pPr>
        <w:shd w:val="clear" w:color="auto" w:fill="FFFFFF"/>
        <w:spacing w:before="100" w:beforeAutospacing="1" w:after="100" w:afterAutospacing="1"/>
        <w:jc w:val="center"/>
      </w:pPr>
      <w:r w:rsidRPr="001A7F04">
        <w:rPr>
          <w:b/>
          <w:bCs/>
        </w:rPr>
        <w:t>БЛОК-СХЕМА</w:t>
      </w:r>
    </w:p>
    <w:p w:rsidR="00F93788" w:rsidRPr="001A7F04" w:rsidRDefault="00F93788" w:rsidP="00F93788">
      <w:pPr>
        <w:shd w:val="clear" w:color="auto" w:fill="FFFFFF"/>
        <w:spacing w:before="100" w:beforeAutospacing="1" w:after="100" w:afterAutospacing="1"/>
        <w:jc w:val="both"/>
      </w:pPr>
      <w:r w:rsidRPr="001A7F04">
        <w:t>последовательности выполнения административных процедур при предоставлении услуги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F93788" w:rsidRPr="001A7F04" w:rsidTr="00114CDE">
        <w:trPr>
          <w:tblCellSpacing w:w="15" w:type="dxa"/>
        </w:trPr>
        <w:tc>
          <w:tcPr>
            <w:tcW w:w="9465"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F93788" w:rsidRPr="001A7F04" w:rsidTr="00114CDE">
              <w:trPr>
                <w:tblCellSpacing w:w="15" w:type="dxa"/>
              </w:trPr>
              <w:tc>
                <w:tcPr>
                  <w:tcW w:w="0" w:type="auto"/>
                  <w:vAlign w:val="center"/>
                  <w:hideMark/>
                </w:tcPr>
                <w:p w:rsidR="00F93788" w:rsidRPr="001A7F04" w:rsidRDefault="00F93788" w:rsidP="00114CDE">
                  <w:pPr>
                    <w:numPr>
                      <w:ilvl w:val="0"/>
                      <w:numId w:val="2"/>
                    </w:numPr>
                    <w:spacing w:before="100" w:beforeAutospacing="1" w:after="100" w:afterAutospacing="1"/>
                  </w:pPr>
                  <w:r w:rsidRPr="001A7F04">
                    <w:t>Заявитель обращается с комплектом необходимых  документов</w:t>
                  </w:r>
                </w:p>
                <w:p w:rsidR="00F93788" w:rsidRPr="001A7F04" w:rsidRDefault="00F93788" w:rsidP="00114CDE">
                  <w:pPr>
                    <w:spacing w:before="100" w:beforeAutospacing="1" w:after="100" w:afterAutospacing="1"/>
                  </w:pPr>
                  <w:r w:rsidRPr="001A7F04">
                    <w:t> </w:t>
                  </w:r>
                </w:p>
              </w:tc>
            </w:tr>
          </w:tbl>
          <w:p w:rsidR="00F93788" w:rsidRPr="001A7F04" w:rsidRDefault="00F93788" w:rsidP="00114CDE"/>
        </w:tc>
      </w:tr>
    </w:tbl>
    <w:p w:rsidR="00F93788" w:rsidRPr="001A7F04" w:rsidRDefault="00F93788" w:rsidP="00F93788">
      <w:pPr>
        <w:shd w:val="clear" w:color="auto" w:fill="FFFFFF"/>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0"/>
        <w:gridCol w:w="1215"/>
      </w:tblGrid>
      <w:tr w:rsidR="00F93788" w:rsidRPr="001A7F04" w:rsidTr="00114CDE">
        <w:trPr>
          <w:gridAfter w:val="1"/>
          <w:wAfter w:w="435" w:type="dxa"/>
          <w:tblCellSpacing w:w="15" w:type="dxa"/>
        </w:trPr>
        <w:tc>
          <w:tcPr>
            <w:tcW w:w="4605"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60"/>
            </w:tblGrid>
            <w:tr w:rsidR="00F93788" w:rsidRPr="001A7F04" w:rsidTr="00114CDE">
              <w:trPr>
                <w:tblCellSpacing w:w="15" w:type="dxa"/>
              </w:trPr>
              <w:tc>
                <w:tcPr>
                  <w:tcW w:w="0" w:type="auto"/>
                  <w:vAlign w:val="center"/>
                  <w:hideMark/>
                </w:tcPr>
                <w:p w:rsidR="00F93788" w:rsidRPr="001A7F04" w:rsidRDefault="00F93788" w:rsidP="00114CDE">
                  <w:r w:rsidRPr="001A7F04">
                    <w:t>Вручение или направление заявителю</w:t>
                  </w:r>
                </w:p>
              </w:tc>
            </w:tr>
          </w:tbl>
          <w:p w:rsidR="00F93788" w:rsidRPr="001A7F04" w:rsidRDefault="00F93788" w:rsidP="00114CDE"/>
        </w:tc>
      </w:tr>
      <w:tr w:rsidR="00F93788" w:rsidRPr="001A7F04" w:rsidTr="00114CDE">
        <w:trPr>
          <w:tblCellSpacing w:w="15" w:type="dxa"/>
        </w:trPr>
        <w:tc>
          <w:tcPr>
            <w:tcW w:w="5805" w:type="dxa"/>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75"/>
            </w:tblGrid>
            <w:tr w:rsidR="00F93788" w:rsidRPr="001A7F04" w:rsidTr="00114CDE">
              <w:trPr>
                <w:tblCellSpacing w:w="15" w:type="dxa"/>
              </w:trPr>
              <w:tc>
                <w:tcPr>
                  <w:tcW w:w="0" w:type="auto"/>
                  <w:vAlign w:val="center"/>
                  <w:hideMark/>
                </w:tcPr>
                <w:p w:rsidR="00F93788" w:rsidRPr="001A7F04" w:rsidRDefault="00F93788" w:rsidP="00114CDE">
                  <w:r w:rsidRPr="001A7F04">
                    <w:t>Принятие решения о предоставлении земельного участка в собственность</w:t>
                  </w:r>
                </w:p>
              </w:tc>
            </w:tr>
          </w:tbl>
          <w:p w:rsidR="00F93788" w:rsidRPr="001A7F04" w:rsidRDefault="00F93788" w:rsidP="00114CDE"/>
        </w:tc>
      </w:tr>
    </w:tbl>
    <w:p w:rsidR="00F93788" w:rsidRDefault="00F93788" w:rsidP="00F93788">
      <w:pPr>
        <w:shd w:val="clear" w:color="auto" w:fill="FFFFFF"/>
        <w:spacing w:before="100" w:beforeAutospacing="1" w:after="100" w:afterAutospacing="1"/>
        <w:contextualSpacing/>
      </w:pPr>
    </w:p>
    <w:p w:rsidR="00F93788" w:rsidRPr="001A7F04" w:rsidRDefault="00F93788" w:rsidP="00F93788">
      <w:pPr>
        <w:shd w:val="clear" w:color="auto" w:fill="FFFFFF"/>
        <w:spacing w:before="100" w:beforeAutospacing="1" w:after="100" w:afterAutospacing="1"/>
        <w:contextualSpacing/>
        <w:jc w:val="right"/>
      </w:pPr>
      <w:r w:rsidRPr="001A7F04">
        <w:t>Приложение   2</w:t>
      </w:r>
    </w:p>
    <w:p w:rsidR="00F93788" w:rsidRPr="001A7F04" w:rsidRDefault="00F93788" w:rsidP="00F93788">
      <w:pPr>
        <w:shd w:val="clear" w:color="auto" w:fill="FFFFFF"/>
        <w:spacing w:before="100" w:beforeAutospacing="1" w:after="100" w:afterAutospacing="1"/>
        <w:contextualSpacing/>
        <w:jc w:val="right"/>
      </w:pPr>
      <w:r w:rsidRPr="001A7F04">
        <w:t>к административному регламенту</w:t>
      </w:r>
    </w:p>
    <w:p w:rsidR="00F93788" w:rsidRDefault="00F93788" w:rsidP="00F93788">
      <w:pPr>
        <w:shd w:val="clear" w:color="auto" w:fill="FFFFFF"/>
        <w:spacing w:before="100" w:beforeAutospacing="1" w:after="100" w:afterAutospacing="1"/>
        <w:contextualSpacing/>
        <w:jc w:val="right"/>
      </w:pPr>
      <w:r w:rsidRPr="001A7F04">
        <w:t>предоставления муниципальной услуги</w:t>
      </w:r>
      <w:r>
        <w:t xml:space="preserve">  </w:t>
      </w:r>
      <w:r w:rsidRPr="001A7F04">
        <w:t>«Принятие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1A7F04" w:rsidRDefault="00F93788" w:rsidP="00F93788">
      <w:pPr>
        <w:shd w:val="clear" w:color="auto" w:fill="FFFFFF"/>
        <w:spacing w:before="100" w:beforeAutospacing="1" w:after="100" w:afterAutospacing="1"/>
        <w:contextualSpacing/>
        <w:jc w:val="right"/>
      </w:pPr>
    </w:p>
    <w:p w:rsidR="00F93788" w:rsidRPr="00471485" w:rsidRDefault="00F93788" w:rsidP="00F93788">
      <w:pPr>
        <w:shd w:val="clear" w:color="auto" w:fill="FFFFFF"/>
        <w:spacing w:before="100" w:beforeAutospacing="1" w:after="100" w:afterAutospacing="1"/>
        <w:contextualSpacing/>
        <w:jc w:val="right"/>
      </w:pPr>
      <w:r w:rsidRPr="00471485">
        <w:rPr>
          <w:bCs/>
        </w:rPr>
        <w:t>Форма запроса для предоставления муниципальной услуги</w:t>
      </w:r>
    </w:p>
    <w:p w:rsidR="00F93788" w:rsidRPr="00471485" w:rsidRDefault="00F93788" w:rsidP="00F93788">
      <w:pPr>
        <w:shd w:val="clear" w:color="auto" w:fill="FFFFFF"/>
        <w:spacing w:before="100" w:beforeAutospacing="1" w:after="100" w:afterAutospacing="1"/>
        <w:contextualSpacing/>
        <w:jc w:val="right"/>
      </w:pPr>
      <w:r w:rsidRPr="00471485">
        <w:rPr>
          <w:bCs/>
        </w:rPr>
        <w:t xml:space="preserve">«Принятие решения о предоставлении  в собственность земельного участка для индивидуального жилищного строительства гражданам,  </w:t>
      </w:r>
    </w:p>
    <w:p w:rsidR="00F93788" w:rsidRPr="00471485" w:rsidRDefault="00F93788" w:rsidP="00F93788">
      <w:pPr>
        <w:shd w:val="clear" w:color="auto" w:fill="FFFFFF"/>
        <w:spacing w:before="100" w:beforeAutospacing="1" w:after="100" w:afterAutospacing="1"/>
        <w:contextualSpacing/>
        <w:jc w:val="right"/>
      </w:pPr>
      <w:r w:rsidRPr="00471485">
        <w:rPr>
          <w:bCs/>
        </w:rPr>
        <w:t>имеющим трех и более  детей»</w:t>
      </w:r>
    </w:p>
    <w:p w:rsidR="00F93788" w:rsidRPr="001A7F04" w:rsidRDefault="00F93788" w:rsidP="00F93788">
      <w:pPr>
        <w:shd w:val="clear" w:color="auto" w:fill="FFFFFF"/>
        <w:spacing w:before="100" w:beforeAutospacing="1" w:after="100" w:afterAutospacing="1"/>
        <w:jc w:val="both"/>
      </w:pPr>
      <w:r w:rsidRPr="001A7F04">
        <w:rPr>
          <w:b/>
          <w:bC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7275"/>
      </w:tblGrid>
      <w:tr w:rsidR="00F93788" w:rsidRPr="001A7F04" w:rsidTr="00114CDE">
        <w:trPr>
          <w:tblCellSpacing w:w="15" w:type="dxa"/>
        </w:trPr>
        <w:tc>
          <w:tcPr>
            <w:tcW w:w="2125" w:type="dxa"/>
            <w:vAlign w:val="center"/>
            <w:hideMark/>
          </w:tcPr>
          <w:p w:rsidR="00F93788" w:rsidRPr="001A7F04" w:rsidRDefault="00F93788" w:rsidP="00114CDE">
            <w:pPr>
              <w:contextualSpacing/>
            </w:pPr>
            <w:r w:rsidRPr="001A7F04">
              <w:t> </w:t>
            </w:r>
          </w:p>
        </w:tc>
        <w:tc>
          <w:tcPr>
            <w:tcW w:w="7230" w:type="dxa"/>
            <w:vMerge w:val="restart"/>
            <w:vAlign w:val="center"/>
            <w:hideMark/>
          </w:tcPr>
          <w:p w:rsidR="00F93788" w:rsidRPr="003C4227" w:rsidRDefault="00F93788" w:rsidP="00114CDE">
            <w:pPr>
              <w:pStyle w:val="a5"/>
              <w:contextualSpacing/>
              <w:rPr>
                <w:rFonts w:ascii="Times New Roman" w:hAnsi="Times New Roman"/>
                <w:sz w:val="24"/>
                <w:szCs w:val="24"/>
                <w:lang w:eastAsia="ru-RU"/>
              </w:rPr>
            </w:pPr>
            <w:r w:rsidRPr="003C4227">
              <w:rPr>
                <w:rFonts w:ascii="Times New Roman" w:eastAsia="Times New Roman" w:hAnsi="Times New Roman"/>
                <w:b/>
                <w:bCs/>
                <w:sz w:val="24"/>
                <w:szCs w:val="24"/>
                <w:lang w:eastAsia="ru-RU"/>
              </w:rPr>
              <w:t xml:space="preserve">Главе Администрации </w:t>
            </w:r>
            <w:r w:rsidRPr="003C4227">
              <w:rPr>
                <w:rFonts w:ascii="Times New Roman" w:hAnsi="Times New Roman"/>
                <w:sz w:val="24"/>
                <w:szCs w:val="24"/>
                <w:lang w:eastAsia="ru-RU"/>
              </w:rPr>
              <w:t xml:space="preserve">Бесланского городского поселения </w:t>
            </w:r>
          </w:p>
          <w:p w:rsidR="00F93788" w:rsidRPr="001A7F04" w:rsidRDefault="00F93788" w:rsidP="00114CDE">
            <w:pPr>
              <w:contextualSpacing/>
            </w:pPr>
          </w:p>
          <w:p w:rsidR="00F93788" w:rsidRPr="001A7F04" w:rsidRDefault="00F93788" w:rsidP="00114CDE">
            <w:pPr>
              <w:spacing w:before="100" w:beforeAutospacing="1" w:after="100" w:afterAutospacing="1"/>
              <w:contextualSpacing/>
            </w:pPr>
            <w:r w:rsidRPr="001A7F04">
              <w:t>от_________________________________________________</w:t>
            </w:r>
          </w:p>
          <w:p w:rsidR="00F93788" w:rsidRPr="001A7F04" w:rsidRDefault="00F93788" w:rsidP="00114CDE">
            <w:pPr>
              <w:spacing w:before="100" w:beforeAutospacing="1" w:after="100" w:afterAutospacing="1"/>
              <w:contextualSpacing/>
            </w:pPr>
            <w:r w:rsidRPr="001A7F04">
              <w:t>__________________________________________________</w:t>
            </w:r>
          </w:p>
          <w:p w:rsidR="00F93788" w:rsidRPr="001A7F04" w:rsidRDefault="00F93788" w:rsidP="00114CDE">
            <w:pPr>
              <w:spacing w:before="100" w:beforeAutospacing="1" w:after="100" w:afterAutospacing="1"/>
              <w:contextualSpacing/>
            </w:pPr>
            <w:r w:rsidRPr="001A7F04">
              <w:t>(ФИО)</w:t>
            </w:r>
          </w:p>
          <w:p w:rsidR="00F93788" w:rsidRPr="001A7F04" w:rsidRDefault="00F93788" w:rsidP="00114CDE">
            <w:pPr>
              <w:spacing w:before="100" w:beforeAutospacing="1" w:after="100" w:afterAutospacing="1"/>
              <w:contextualSpacing/>
            </w:pPr>
            <w:r w:rsidRPr="001A7F04">
              <w:t>проживающего (их) по адресу______________________________</w:t>
            </w:r>
          </w:p>
          <w:p w:rsidR="00F93788" w:rsidRPr="001A7F04" w:rsidRDefault="00F93788" w:rsidP="00114CDE">
            <w:pPr>
              <w:spacing w:before="100" w:beforeAutospacing="1" w:after="100" w:afterAutospacing="1"/>
              <w:contextualSpacing/>
            </w:pPr>
            <w:r w:rsidRPr="001A7F04">
              <w:t>____________________________________________________________</w:t>
            </w:r>
          </w:p>
          <w:p w:rsidR="00F93788" w:rsidRPr="001A7F04" w:rsidRDefault="00F93788" w:rsidP="00114CDE">
            <w:pPr>
              <w:spacing w:before="100" w:beforeAutospacing="1" w:after="100" w:afterAutospacing="1"/>
              <w:contextualSpacing/>
            </w:pPr>
            <w:r w:rsidRPr="001A7F04">
              <w:t>_____________________________</w:t>
            </w:r>
            <w:r>
              <w:t>_______________________________</w:t>
            </w:r>
          </w:p>
          <w:p w:rsidR="00F93788" w:rsidRPr="001A7F04" w:rsidRDefault="00F93788" w:rsidP="00114CDE">
            <w:pPr>
              <w:spacing w:before="100" w:beforeAutospacing="1" w:after="100" w:afterAutospacing="1"/>
              <w:contextualSpacing/>
            </w:pPr>
            <w:r w:rsidRPr="001A7F04">
              <w:t> </w:t>
            </w:r>
          </w:p>
          <w:p w:rsidR="00F93788" w:rsidRPr="001A7F04" w:rsidRDefault="00F93788" w:rsidP="00114CDE">
            <w:pPr>
              <w:spacing w:before="100" w:beforeAutospacing="1" w:after="100" w:afterAutospacing="1"/>
              <w:contextualSpacing/>
            </w:pPr>
            <w:r w:rsidRPr="001A7F04">
              <w:t>телефон (факс)______________________________________________</w:t>
            </w:r>
          </w:p>
          <w:p w:rsidR="00F93788" w:rsidRPr="001A7F04" w:rsidRDefault="00F93788" w:rsidP="00114CDE">
            <w:pPr>
              <w:spacing w:before="100" w:beforeAutospacing="1" w:after="100" w:afterAutospacing="1"/>
              <w:contextualSpacing/>
            </w:pPr>
            <w:r w:rsidRPr="001A7F04">
              <w:t>e-mail ________________________________________(при наличии)</w:t>
            </w:r>
          </w:p>
          <w:p w:rsidR="00F93788" w:rsidRPr="001A7F04" w:rsidRDefault="00F93788" w:rsidP="00114CDE">
            <w:pPr>
              <w:spacing w:before="100" w:beforeAutospacing="1" w:after="100" w:afterAutospacing="1"/>
              <w:contextualSpacing/>
            </w:pPr>
            <w:r w:rsidRPr="001A7F04">
              <w:rPr>
                <w:i/>
                <w:iCs/>
              </w:rPr>
              <w:t> </w:t>
            </w:r>
          </w:p>
        </w:tc>
      </w:tr>
      <w:tr w:rsidR="00F93788" w:rsidRPr="001A7F04" w:rsidTr="00114CDE">
        <w:trPr>
          <w:tblCellSpacing w:w="15" w:type="dxa"/>
        </w:trPr>
        <w:tc>
          <w:tcPr>
            <w:tcW w:w="2125" w:type="dxa"/>
            <w:vAlign w:val="center"/>
            <w:hideMark/>
          </w:tcPr>
          <w:p w:rsidR="00F93788" w:rsidRPr="001A7F04" w:rsidRDefault="00F93788" w:rsidP="00114CDE">
            <w:r w:rsidRPr="001A7F04">
              <w:t> </w:t>
            </w:r>
          </w:p>
        </w:tc>
        <w:tc>
          <w:tcPr>
            <w:tcW w:w="7230" w:type="dxa"/>
            <w:vMerge/>
            <w:vAlign w:val="center"/>
            <w:hideMark/>
          </w:tcPr>
          <w:p w:rsidR="00F93788" w:rsidRPr="001A7F04" w:rsidRDefault="00F93788" w:rsidP="00114CDE"/>
        </w:tc>
      </w:tr>
    </w:tbl>
    <w:p w:rsidR="00F93788" w:rsidRPr="001A7F04" w:rsidRDefault="00F93788" w:rsidP="00F93788">
      <w:pPr>
        <w:shd w:val="clear" w:color="auto" w:fill="FFFFFF"/>
        <w:spacing w:before="100" w:beforeAutospacing="1" w:after="100" w:afterAutospacing="1"/>
        <w:jc w:val="both"/>
      </w:pPr>
      <w:r w:rsidRPr="001A7F04">
        <w:rPr>
          <w:b/>
          <w:bCs/>
        </w:rPr>
        <w:t> </w:t>
      </w:r>
    </w:p>
    <w:p w:rsidR="00F93788" w:rsidRPr="00471485" w:rsidRDefault="00F93788" w:rsidP="00F93788">
      <w:pPr>
        <w:shd w:val="clear" w:color="auto" w:fill="FFFFFF"/>
        <w:spacing w:before="100" w:beforeAutospacing="1" w:after="100" w:afterAutospacing="1"/>
        <w:jc w:val="center"/>
        <w:rPr>
          <w:sz w:val="18"/>
          <w:szCs w:val="18"/>
        </w:rPr>
      </w:pPr>
      <w:r w:rsidRPr="00471485">
        <w:rPr>
          <w:b/>
          <w:bCs/>
          <w:sz w:val="18"/>
          <w:szCs w:val="18"/>
        </w:rPr>
        <w:t>ЗАЯВЛЕНИЕ</w:t>
      </w:r>
    </w:p>
    <w:p w:rsidR="00F93788" w:rsidRPr="00471485" w:rsidRDefault="00F93788" w:rsidP="00F93788">
      <w:pPr>
        <w:shd w:val="clear" w:color="auto" w:fill="FFFFFF"/>
        <w:spacing w:before="100" w:beforeAutospacing="1" w:after="100" w:afterAutospacing="1"/>
        <w:jc w:val="both"/>
        <w:rPr>
          <w:sz w:val="18"/>
          <w:szCs w:val="18"/>
        </w:rPr>
      </w:pPr>
      <w:r w:rsidRPr="00471485">
        <w:rPr>
          <w:sz w:val="18"/>
          <w:szCs w:val="18"/>
        </w:rPr>
        <w:t xml:space="preserve"> </w:t>
      </w:r>
      <w:r w:rsidRPr="00471485">
        <w:rPr>
          <w:sz w:val="18"/>
          <w:szCs w:val="18"/>
        </w:rPr>
        <w:tab/>
        <w:t> Прошу (просим) предоставить земельный участок для целей индивидуального жилищного строительства, дачного строительства, ведения личного подсобного хозяйства, садоводства, огородничества,</w:t>
      </w:r>
    </w:p>
    <w:p w:rsidR="00F93788" w:rsidRPr="00471485" w:rsidRDefault="00F93788" w:rsidP="00F93788">
      <w:pPr>
        <w:shd w:val="clear" w:color="auto" w:fill="FFFFFF"/>
        <w:spacing w:before="100" w:beforeAutospacing="1" w:after="100" w:afterAutospacing="1"/>
        <w:jc w:val="both"/>
        <w:rPr>
          <w:sz w:val="18"/>
          <w:szCs w:val="18"/>
        </w:rPr>
      </w:pPr>
      <w:r w:rsidRPr="00471485">
        <w:rPr>
          <w:sz w:val="18"/>
          <w:szCs w:val="18"/>
        </w:rPr>
        <w:lastRenderedPageBreak/>
        <w:t>в границах ______________________________________________________________________</w:t>
      </w:r>
    </w:p>
    <w:p w:rsidR="00F93788" w:rsidRPr="00471485" w:rsidRDefault="00F93788" w:rsidP="00F93788">
      <w:pPr>
        <w:shd w:val="clear" w:color="auto" w:fill="FFFFFF"/>
        <w:spacing w:before="100" w:beforeAutospacing="1" w:after="100" w:afterAutospacing="1"/>
        <w:jc w:val="both"/>
        <w:rPr>
          <w:sz w:val="18"/>
          <w:szCs w:val="18"/>
        </w:rPr>
      </w:pPr>
      <w:r w:rsidRPr="00471485">
        <w:rPr>
          <w:sz w:val="18"/>
          <w:szCs w:val="18"/>
        </w:rPr>
        <w:t>(указывается название поселения)</w:t>
      </w:r>
    </w:p>
    <w:p w:rsidR="00F93788" w:rsidRPr="00471485" w:rsidRDefault="00F93788" w:rsidP="00F93788">
      <w:pPr>
        <w:shd w:val="clear" w:color="auto" w:fill="FFFFFF"/>
        <w:spacing w:before="100" w:beforeAutospacing="1" w:after="100" w:afterAutospacing="1"/>
        <w:jc w:val="both"/>
        <w:rPr>
          <w:sz w:val="18"/>
          <w:szCs w:val="18"/>
        </w:rPr>
      </w:pPr>
      <w:r w:rsidRPr="00471485">
        <w:rPr>
          <w:sz w:val="18"/>
          <w:szCs w:val="18"/>
        </w:rPr>
        <w:t>Земельных участков, предназначенных для индивидуального жилищного строительства, дачного строительства, ведения личного подсобного хозяйства, садоводства и огородничества, в собственности, постоянном (бессрочном) пользовании, пожизненном наследуемом владении не имею (не имеем).</w:t>
      </w:r>
    </w:p>
    <w:p w:rsidR="00F93788" w:rsidRPr="00471485" w:rsidRDefault="00F93788" w:rsidP="00F93788">
      <w:pPr>
        <w:shd w:val="clear" w:color="auto" w:fill="FFFFFF"/>
        <w:spacing w:before="100" w:beforeAutospacing="1" w:after="100" w:afterAutospacing="1"/>
        <w:jc w:val="both"/>
        <w:rPr>
          <w:sz w:val="18"/>
          <w:szCs w:val="18"/>
        </w:rPr>
      </w:pPr>
      <w:r w:rsidRPr="00471485">
        <w:rPr>
          <w:sz w:val="18"/>
          <w:szCs w:val="18"/>
        </w:rPr>
        <w:t> —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F93788" w:rsidRPr="001A7F04" w:rsidRDefault="00F93788" w:rsidP="00F93788">
      <w:pPr>
        <w:shd w:val="clear" w:color="auto" w:fill="FFFFFF"/>
        <w:spacing w:before="100" w:beforeAutospacing="1" w:after="100" w:afterAutospacing="1"/>
        <w:jc w:val="both"/>
      </w:pPr>
      <w:r w:rsidRPr="001A7F04">
        <w:t>Приложение:</w:t>
      </w:r>
    </w:p>
    <w:p w:rsidR="00F93788" w:rsidRPr="001A7F04" w:rsidRDefault="00F93788" w:rsidP="00F93788">
      <w:pPr>
        <w:shd w:val="clear" w:color="auto" w:fill="FFFFFF"/>
        <w:spacing w:before="100" w:beforeAutospacing="1" w:after="100" w:afterAutospacing="1"/>
        <w:jc w:val="both"/>
      </w:pPr>
      <w:r w:rsidRPr="001A7F04">
        <w:t>7</w:t>
      </w:r>
    </w:p>
    <w:p w:rsidR="00F93788" w:rsidRPr="001A7F04" w:rsidRDefault="00F93788" w:rsidP="00F93788">
      <w:pPr>
        <w:shd w:val="clear" w:color="auto" w:fill="FFFFFF"/>
        <w:spacing w:before="100" w:beforeAutospacing="1" w:after="100" w:afterAutospacing="1"/>
        <w:jc w:val="both"/>
      </w:pPr>
      <w:r w:rsidRPr="001A7F04">
        <w:t>Подпись заявителя____________________                          ___________________</w:t>
      </w:r>
    </w:p>
    <w:p w:rsidR="00F93788" w:rsidRDefault="00F93788" w:rsidP="00F93788">
      <w:pPr>
        <w:shd w:val="clear" w:color="auto" w:fill="FFFFFF"/>
        <w:spacing w:before="100" w:beforeAutospacing="1" w:after="100" w:afterAutospacing="1"/>
        <w:jc w:val="both"/>
      </w:pPr>
      <w:r w:rsidRPr="001A7F04">
        <w:t>                                                                                                                (расшифровать)</w:t>
      </w:r>
    </w:p>
    <w:p w:rsidR="00F93788" w:rsidRDefault="00F93788" w:rsidP="00F93788">
      <w:pPr>
        <w:shd w:val="clear" w:color="auto" w:fill="FFFFFF"/>
        <w:spacing w:before="100" w:beforeAutospacing="1" w:after="100" w:afterAutospacing="1"/>
        <w:jc w:val="both"/>
      </w:pPr>
    </w:p>
    <w:p w:rsidR="00F93788" w:rsidRDefault="00F93788" w:rsidP="00F93788">
      <w:pPr>
        <w:shd w:val="clear" w:color="auto" w:fill="FFFFFF"/>
        <w:spacing w:before="100" w:beforeAutospacing="1" w:after="100" w:afterAutospacing="1"/>
        <w:jc w:val="both"/>
      </w:pPr>
    </w:p>
    <w:p w:rsidR="00F93788" w:rsidRPr="001A7F04" w:rsidRDefault="00F93788" w:rsidP="00F93788">
      <w:pPr>
        <w:shd w:val="clear" w:color="auto" w:fill="FFFFFF"/>
        <w:spacing w:before="100" w:beforeAutospacing="1" w:after="100" w:afterAutospacing="1"/>
        <w:jc w:val="both"/>
      </w:pPr>
    </w:p>
    <w:p w:rsidR="00F93788" w:rsidRPr="001A7F04" w:rsidRDefault="00F93788" w:rsidP="00F93788">
      <w:pPr>
        <w:shd w:val="clear" w:color="auto" w:fill="FFFFFF"/>
        <w:spacing w:before="100" w:beforeAutospacing="1" w:after="100" w:afterAutospacing="1"/>
        <w:contextualSpacing/>
        <w:jc w:val="right"/>
      </w:pPr>
      <w:r w:rsidRPr="001A7F04">
        <w:t>Приложение   3</w:t>
      </w:r>
    </w:p>
    <w:p w:rsidR="00F93788" w:rsidRPr="001A7F04" w:rsidRDefault="00F93788" w:rsidP="00F93788">
      <w:pPr>
        <w:shd w:val="clear" w:color="auto" w:fill="FFFFFF"/>
        <w:spacing w:before="100" w:beforeAutospacing="1" w:after="100" w:afterAutospacing="1"/>
        <w:contextualSpacing/>
        <w:jc w:val="right"/>
      </w:pPr>
      <w:r w:rsidRPr="001A7F04">
        <w:t>к административному регламенту</w:t>
      </w:r>
    </w:p>
    <w:p w:rsidR="00F93788" w:rsidRPr="001A7F04" w:rsidRDefault="00F93788" w:rsidP="00F93788">
      <w:pPr>
        <w:shd w:val="clear" w:color="auto" w:fill="FFFFFF"/>
        <w:spacing w:before="100" w:beforeAutospacing="1" w:after="100" w:afterAutospacing="1"/>
        <w:contextualSpacing/>
        <w:jc w:val="right"/>
      </w:pPr>
      <w:r w:rsidRPr="001A7F04">
        <w:t>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1A7F04" w:rsidRDefault="00F93788" w:rsidP="00F93788">
      <w:pPr>
        <w:shd w:val="clear" w:color="auto" w:fill="FFFFFF"/>
        <w:spacing w:before="100" w:beforeAutospacing="1" w:after="100" w:afterAutospacing="1"/>
        <w:contextualSpacing/>
        <w:jc w:val="right"/>
      </w:pPr>
      <w:r w:rsidRPr="001A7F04">
        <w:rPr>
          <w:b/>
          <w:bCs/>
        </w:rPr>
        <w:t>Форма списка</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438"/>
        <w:gridCol w:w="1318"/>
        <w:gridCol w:w="1455"/>
        <w:gridCol w:w="1463"/>
        <w:gridCol w:w="1449"/>
        <w:gridCol w:w="2035"/>
        <w:gridCol w:w="1442"/>
      </w:tblGrid>
      <w:tr w:rsidR="00F93788" w:rsidRPr="001A7F04" w:rsidTr="00F93788">
        <w:trPr>
          <w:tblCellSpacing w:w="15" w:type="dxa"/>
        </w:trPr>
        <w:tc>
          <w:tcPr>
            <w:tcW w:w="393" w:type="dxa"/>
            <w:vAlign w:val="center"/>
            <w:hideMark/>
          </w:tcPr>
          <w:p w:rsidR="00F93788" w:rsidRPr="001A7F04" w:rsidRDefault="00F93788" w:rsidP="00114CDE">
            <w:r w:rsidRPr="001A7F04">
              <w:rPr>
                <w:b/>
                <w:bCs/>
              </w:rPr>
              <w:t>№ п/п</w:t>
            </w:r>
          </w:p>
        </w:tc>
        <w:tc>
          <w:tcPr>
            <w:tcW w:w="1288" w:type="dxa"/>
            <w:vAlign w:val="center"/>
            <w:hideMark/>
          </w:tcPr>
          <w:p w:rsidR="00F93788" w:rsidRPr="001A7F04" w:rsidRDefault="00F93788" w:rsidP="00114CDE">
            <w:r w:rsidRPr="001A7F04">
              <w:rPr>
                <w:b/>
                <w:bCs/>
              </w:rPr>
              <w:t>ФИО получателя</w:t>
            </w:r>
          </w:p>
        </w:tc>
        <w:tc>
          <w:tcPr>
            <w:tcW w:w="1425" w:type="dxa"/>
            <w:vAlign w:val="center"/>
            <w:hideMark/>
          </w:tcPr>
          <w:p w:rsidR="00F93788" w:rsidRPr="001A7F04" w:rsidRDefault="00F93788" w:rsidP="00114CDE">
            <w:r w:rsidRPr="001A7F04">
              <w:rPr>
                <w:b/>
                <w:bCs/>
              </w:rPr>
              <w:t>Адрес места регистрации</w:t>
            </w:r>
          </w:p>
        </w:tc>
        <w:tc>
          <w:tcPr>
            <w:tcW w:w="1433" w:type="dxa"/>
            <w:vAlign w:val="center"/>
            <w:hideMark/>
          </w:tcPr>
          <w:p w:rsidR="00F93788" w:rsidRPr="001A7F04" w:rsidRDefault="00F93788" w:rsidP="00114CDE">
            <w:r w:rsidRPr="001A7F04">
              <w:rPr>
                <w:b/>
                <w:bCs/>
              </w:rPr>
              <w:t>Реквизиты решения о включении в список получателей земельных участков</w:t>
            </w:r>
          </w:p>
        </w:tc>
        <w:tc>
          <w:tcPr>
            <w:tcW w:w="1419" w:type="dxa"/>
            <w:vAlign w:val="center"/>
            <w:hideMark/>
          </w:tcPr>
          <w:p w:rsidR="00F93788" w:rsidRPr="001A7F04" w:rsidRDefault="00F93788" w:rsidP="00114CDE">
            <w:r w:rsidRPr="001A7F04">
              <w:rPr>
                <w:b/>
                <w:bCs/>
              </w:rPr>
              <w:t>Основания для исключения из списка получателей земельных участков</w:t>
            </w:r>
          </w:p>
        </w:tc>
        <w:tc>
          <w:tcPr>
            <w:tcW w:w="2005" w:type="dxa"/>
            <w:vAlign w:val="center"/>
            <w:hideMark/>
          </w:tcPr>
          <w:p w:rsidR="00F93788" w:rsidRPr="001A7F04" w:rsidRDefault="00F93788" w:rsidP="00114CDE">
            <w:r w:rsidRPr="001A7F04">
              <w:rPr>
                <w:b/>
                <w:bCs/>
              </w:rPr>
              <w:t>Адрес, кадастровый номер, площадь предоставленного участка</w:t>
            </w:r>
          </w:p>
        </w:tc>
        <w:tc>
          <w:tcPr>
            <w:tcW w:w="1397" w:type="dxa"/>
            <w:vAlign w:val="center"/>
            <w:hideMark/>
          </w:tcPr>
          <w:p w:rsidR="00F93788" w:rsidRPr="001A7F04" w:rsidRDefault="00F93788" w:rsidP="00114CDE">
            <w:r w:rsidRPr="001A7F04">
              <w:rPr>
                <w:b/>
                <w:bCs/>
              </w:rPr>
              <w:t>Примечание</w:t>
            </w:r>
          </w:p>
        </w:tc>
      </w:tr>
      <w:tr w:rsidR="00F93788" w:rsidRPr="001A7F04" w:rsidTr="00F93788">
        <w:trPr>
          <w:tblCellSpacing w:w="15" w:type="dxa"/>
        </w:trPr>
        <w:tc>
          <w:tcPr>
            <w:tcW w:w="393" w:type="dxa"/>
            <w:vAlign w:val="center"/>
            <w:hideMark/>
          </w:tcPr>
          <w:p w:rsidR="00F93788" w:rsidRPr="001A7F04" w:rsidRDefault="00F93788" w:rsidP="00114CDE">
            <w:r w:rsidRPr="001A7F04">
              <w:t> </w:t>
            </w:r>
          </w:p>
        </w:tc>
        <w:tc>
          <w:tcPr>
            <w:tcW w:w="1288" w:type="dxa"/>
            <w:vAlign w:val="center"/>
            <w:hideMark/>
          </w:tcPr>
          <w:p w:rsidR="00F93788" w:rsidRPr="001A7F04" w:rsidRDefault="00F93788" w:rsidP="00114CDE">
            <w:r w:rsidRPr="001A7F04">
              <w:t> </w:t>
            </w:r>
          </w:p>
        </w:tc>
        <w:tc>
          <w:tcPr>
            <w:tcW w:w="1425" w:type="dxa"/>
            <w:vAlign w:val="center"/>
            <w:hideMark/>
          </w:tcPr>
          <w:p w:rsidR="00F93788" w:rsidRPr="001A7F04" w:rsidRDefault="00F93788" w:rsidP="00114CDE">
            <w:r w:rsidRPr="001A7F04">
              <w:t> </w:t>
            </w:r>
          </w:p>
        </w:tc>
        <w:tc>
          <w:tcPr>
            <w:tcW w:w="1433" w:type="dxa"/>
            <w:vAlign w:val="center"/>
            <w:hideMark/>
          </w:tcPr>
          <w:p w:rsidR="00F93788" w:rsidRPr="001A7F04" w:rsidRDefault="00F93788" w:rsidP="00114CDE">
            <w:r w:rsidRPr="001A7F04">
              <w:t> </w:t>
            </w:r>
          </w:p>
        </w:tc>
        <w:tc>
          <w:tcPr>
            <w:tcW w:w="1419" w:type="dxa"/>
            <w:vAlign w:val="center"/>
            <w:hideMark/>
          </w:tcPr>
          <w:p w:rsidR="00F93788" w:rsidRPr="001A7F04" w:rsidRDefault="00F93788" w:rsidP="00114CDE">
            <w:r w:rsidRPr="001A7F04">
              <w:t> </w:t>
            </w:r>
          </w:p>
        </w:tc>
        <w:tc>
          <w:tcPr>
            <w:tcW w:w="2005" w:type="dxa"/>
            <w:vAlign w:val="center"/>
            <w:hideMark/>
          </w:tcPr>
          <w:p w:rsidR="00F93788" w:rsidRPr="001A7F04" w:rsidRDefault="00F93788" w:rsidP="00114CDE">
            <w:r w:rsidRPr="001A7F04">
              <w:t> </w:t>
            </w:r>
          </w:p>
        </w:tc>
        <w:tc>
          <w:tcPr>
            <w:tcW w:w="1397" w:type="dxa"/>
            <w:vAlign w:val="center"/>
            <w:hideMark/>
          </w:tcPr>
          <w:p w:rsidR="00F93788" w:rsidRPr="001A7F04" w:rsidRDefault="00F93788" w:rsidP="00114CDE">
            <w:r w:rsidRPr="001A7F04">
              <w:t> </w:t>
            </w:r>
          </w:p>
        </w:tc>
      </w:tr>
      <w:tr w:rsidR="00F93788" w:rsidRPr="001A7F04" w:rsidTr="00F93788">
        <w:trPr>
          <w:tblCellSpacing w:w="15" w:type="dxa"/>
        </w:trPr>
        <w:tc>
          <w:tcPr>
            <w:tcW w:w="393" w:type="dxa"/>
            <w:vAlign w:val="center"/>
            <w:hideMark/>
          </w:tcPr>
          <w:p w:rsidR="00F93788" w:rsidRPr="001A7F04" w:rsidRDefault="00F93788" w:rsidP="00114CDE">
            <w:r w:rsidRPr="001A7F04">
              <w:t> </w:t>
            </w:r>
          </w:p>
        </w:tc>
        <w:tc>
          <w:tcPr>
            <w:tcW w:w="1288" w:type="dxa"/>
            <w:vAlign w:val="center"/>
            <w:hideMark/>
          </w:tcPr>
          <w:p w:rsidR="00F93788" w:rsidRPr="001A7F04" w:rsidRDefault="00F93788" w:rsidP="00114CDE">
            <w:r w:rsidRPr="001A7F04">
              <w:t> </w:t>
            </w:r>
          </w:p>
        </w:tc>
        <w:tc>
          <w:tcPr>
            <w:tcW w:w="1425" w:type="dxa"/>
            <w:vAlign w:val="center"/>
            <w:hideMark/>
          </w:tcPr>
          <w:p w:rsidR="00F93788" w:rsidRPr="001A7F04" w:rsidRDefault="00F93788" w:rsidP="00114CDE">
            <w:r w:rsidRPr="001A7F04">
              <w:t> </w:t>
            </w:r>
          </w:p>
        </w:tc>
        <w:tc>
          <w:tcPr>
            <w:tcW w:w="1433" w:type="dxa"/>
            <w:vAlign w:val="center"/>
            <w:hideMark/>
          </w:tcPr>
          <w:p w:rsidR="00F93788" w:rsidRPr="001A7F04" w:rsidRDefault="00F93788" w:rsidP="00114CDE">
            <w:r w:rsidRPr="001A7F04">
              <w:t> </w:t>
            </w:r>
          </w:p>
        </w:tc>
        <w:tc>
          <w:tcPr>
            <w:tcW w:w="1419" w:type="dxa"/>
            <w:vAlign w:val="center"/>
            <w:hideMark/>
          </w:tcPr>
          <w:p w:rsidR="00F93788" w:rsidRPr="001A7F04" w:rsidRDefault="00F93788" w:rsidP="00114CDE">
            <w:r w:rsidRPr="001A7F04">
              <w:t> </w:t>
            </w:r>
          </w:p>
        </w:tc>
        <w:tc>
          <w:tcPr>
            <w:tcW w:w="2005" w:type="dxa"/>
            <w:vAlign w:val="center"/>
            <w:hideMark/>
          </w:tcPr>
          <w:p w:rsidR="00F93788" w:rsidRPr="001A7F04" w:rsidRDefault="00F93788" w:rsidP="00114CDE">
            <w:r w:rsidRPr="001A7F04">
              <w:t> </w:t>
            </w:r>
          </w:p>
        </w:tc>
        <w:tc>
          <w:tcPr>
            <w:tcW w:w="1397" w:type="dxa"/>
            <w:vAlign w:val="center"/>
            <w:hideMark/>
          </w:tcPr>
          <w:p w:rsidR="00F93788" w:rsidRPr="001A7F04" w:rsidRDefault="00F93788" w:rsidP="00114CDE">
            <w:r w:rsidRPr="001A7F04">
              <w:t> </w:t>
            </w:r>
          </w:p>
        </w:tc>
      </w:tr>
    </w:tbl>
    <w:p w:rsidR="00F93788" w:rsidRPr="00471485" w:rsidRDefault="00F93788" w:rsidP="00F93788">
      <w:pPr>
        <w:shd w:val="clear" w:color="auto" w:fill="FFFFFF"/>
        <w:spacing w:before="100" w:beforeAutospacing="1" w:after="100" w:afterAutospacing="1"/>
        <w:jc w:val="both"/>
        <w:rPr>
          <w:sz w:val="22"/>
          <w:szCs w:val="22"/>
        </w:rPr>
      </w:pP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Приложение   4</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к административному регламенту</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w:t>
      </w:r>
    </w:p>
    <w:p w:rsidR="00F93788" w:rsidRPr="00471485" w:rsidRDefault="00F93788" w:rsidP="00F93788">
      <w:pPr>
        <w:shd w:val="clear" w:color="auto" w:fill="FFFFFF"/>
        <w:spacing w:before="100" w:beforeAutospacing="1" w:after="100" w:afterAutospacing="1"/>
        <w:jc w:val="both"/>
        <w:rPr>
          <w:sz w:val="22"/>
          <w:szCs w:val="22"/>
        </w:rPr>
      </w:pPr>
    </w:p>
    <w:p w:rsidR="00F93788" w:rsidRPr="00471485" w:rsidRDefault="00F93788" w:rsidP="00F93788">
      <w:pPr>
        <w:shd w:val="clear" w:color="auto" w:fill="FFFFFF"/>
        <w:spacing w:before="100" w:beforeAutospacing="1" w:after="100" w:afterAutospacing="1"/>
        <w:jc w:val="both"/>
        <w:rPr>
          <w:sz w:val="22"/>
          <w:szCs w:val="22"/>
        </w:rPr>
      </w:pPr>
      <w:r w:rsidRPr="00471485">
        <w:rPr>
          <w:bCs/>
          <w:sz w:val="22"/>
          <w:szCs w:val="22"/>
        </w:rPr>
        <w:lastRenderedPageBreak/>
        <w:t>Форма заявления об отказе от предоставленного земельного участка</w:t>
      </w:r>
    </w:p>
    <w:p w:rsidR="00F93788" w:rsidRPr="00471485" w:rsidRDefault="00F93788" w:rsidP="00F93788">
      <w:pPr>
        <w:shd w:val="clear" w:color="auto" w:fill="FFFFFF"/>
        <w:spacing w:before="100" w:beforeAutospacing="1" w:after="100" w:afterAutospacing="1"/>
        <w:contextualSpacing/>
        <w:jc w:val="right"/>
        <w:rPr>
          <w:bCs/>
          <w:sz w:val="22"/>
          <w:szCs w:val="22"/>
        </w:rPr>
      </w:pPr>
      <w:r w:rsidRPr="00471485">
        <w:rPr>
          <w:sz w:val="22"/>
          <w:szCs w:val="22"/>
        </w:rPr>
        <w:t xml:space="preserve">                                             </w:t>
      </w:r>
      <w:r w:rsidRPr="00471485">
        <w:rPr>
          <w:b/>
          <w:bCs/>
          <w:sz w:val="22"/>
          <w:szCs w:val="22"/>
        </w:rPr>
        <w:t xml:space="preserve">  </w:t>
      </w:r>
      <w:r w:rsidRPr="00471485">
        <w:rPr>
          <w:bCs/>
          <w:sz w:val="22"/>
          <w:szCs w:val="22"/>
        </w:rPr>
        <w:t xml:space="preserve">Главе Администрации   </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bCs/>
          <w:sz w:val="22"/>
          <w:szCs w:val="22"/>
        </w:rPr>
        <w:t xml:space="preserve">                                     Бесланкого городского поселения</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от_________________________________________________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__________________________________________________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                                                               (ФИО, паспортные данные, год рождения)</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          ___________________________________________________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____________________________________________________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                                                        проживающего (их) по адресу 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____________________________________________________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телефон (факс)________________________________________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r w:rsidRPr="00471485">
        <w:rPr>
          <w:sz w:val="22"/>
          <w:szCs w:val="22"/>
        </w:rPr>
        <w:t>e-mail ________________________________________</w:t>
      </w:r>
    </w:p>
    <w:p w:rsidR="00F93788" w:rsidRPr="00471485" w:rsidRDefault="00F93788" w:rsidP="00F93788">
      <w:pPr>
        <w:shd w:val="clear" w:color="auto" w:fill="FFFFFF"/>
        <w:spacing w:before="100" w:beforeAutospacing="1" w:after="100" w:afterAutospacing="1"/>
        <w:contextualSpacing/>
        <w:jc w:val="right"/>
        <w:rPr>
          <w:sz w:val="22"/>
          <w:szCs w:val="22"/>
        </w:rPr>
      </w:pPr>
    </w:p>
    <w:p w:rsidR="00F93788" w:rsidRPr="00471485" w:rsidRDefault="00F93788" w:rsidP="00F93788">
      <w:pPr>
        <w:shd w:val="clear" w:color="auto" w:fill="FFFFFF"/>
        <w:spacing w:before="100" w:beforeAutospacing="1" w:after="100" w:afterAutospacing="1"/>
        <w:contextualSpacing/>
        <w:jc w:val="right"/>
        <w:rPr>
          <w:sz w:val="22"/>
          <w:szCs w:val="22"/>
        </w:rPr>
      </w:pPr>
    </w:p>
    <w:p w:rsidR="00F93788" w:rsidRPr="00471485" w:rsidRDefault="00F93788" w:rsidP="00F93788">
      <w:pPr>
        <w:shd w:val="clear" w:color="auto" w:fill="FFFFFF"/>
        <w:spacing w:before="100" w:beforeAutospacing="1" w:after="100" w:afterAutospacing="1"/>
        <w:contextualSpacing/>
        <w:jc w:val="center"/>
        <w:rPr>
          <w:sz w:val="22"/>
          <w:szCs w:val="22"/>
        </w:rPr>
      </w:pPr>
      <w:r w:rsidRPr="00471485">
        <w:rPr>
          <w:sz w:val="22"/>
          <w:szCs w:val="22"/>
        </w:rPr>
        <w:t>ЗАЯВЛЕНИЕ</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об отказе от предоставленного земельного участка</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Я, _________________________________________________________________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отказываюсь от земельного участка с кадастровым номером:________________,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площадью:__________кв.м., с разрешенным использованием:_______________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_______________________, расположенного по адресу:____________________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___________________________________________________________________,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Предоставленного на основании: _______________________________________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От _____________ №________          «____________________________________</w:t>
      </w:r>
    </w:p>
    <w:p w:rsidR="00F93788" w:rsidRPr="00471485" w:rsidRDefault="00F93788" w:rsidP="00F93788">
      <w:pPr>
        <w:shd w:val="clear" w:color="auto" w:fill="FFFFFF"/>
        <w:spacing w:before="100" w:beforeAutospacing="1" w:after="100" w:afterAutospacing="1"/>
        <w:contextualSpacing/>
        <w:jc w:val="both"/>
        <w:rPr>
          <w:sz w:val="22"/>
          <w:szCs w:val="22"/>
        </w:rPr>
      </w:pPr>
      <w:r w:rsidRPr="00471485">
        <w:rPr>
          <w:sz w:val="22"/>
          <w:szCs w:val="22"/>
        </w:rPr>
        <w:t>___________________________________________________________________».</w:t>
      </w:r>
    </w:p>
    <w:p w:rsidR="00F93788" w:rsidRPr="00471485" w:rsidRDefault="00F93788" w:rsidP="00F93788">
      <w:pPr>
        <w:shd w:val="clear" w:color="auto" w:fill="FFFFFF"/>
        <w:spacing w:before="100" w:beforeAutospacing="1" w:after="100" w:afterAutospacing="1"/>
        <w:jc w:val="both"/>
        <w:rPr>
          <w:sz w:val="22"/>
          <w:szCs w:val="22"/>
        </w:rPr>
      </w:pPr>
      <w:r w:rsidRPr="00471485">
        <w:rPr>
          <w:sz w:val="22"/>
          <w:szCs w:val="22"/>
        </w:rPr>
        <w:t>В связи с ____________________________________________________________</w:t>
      </w:r>
    </w:p>
    <w:p w:rsidR="00F93788" w:rsidRPr="00471485" w:rsidRDefault="00F93788" w:rsidP="00F93788">
      <w:pPr>
        <w:shd w:val="clear" w:color="auto" w:fill="FFFFFF"/>
        <w:spacing w:before="100" w:beforeAutospacing="1" w:after="100" w:afterAutospacing="1"/>
        <w:jc w:val="both"/>
        <w:rPr>
          <w:sz w:val="22"/>
          <w:szCs w:val="22"/>
        </w:rPr>
      </w:pPr>
      <w:r w:rsidRPr="00471485">
        <w:rPr>
          <w:sz w:val="22"/>
          <w:szCs w:val="22"/>
        </w:rPr>
        <w:t>—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F93788" w:rsidRPr="00471485" w:rsidRDefault="00F93788" w:rsidP="00F93788">
      <w:pPr>
        <w:shd w:val="clear" w:color="auto" w:fill="FFFFFF"/>
        <w:spacing w:before="100" w:beforeAutospacing="1" w:after="100" w:afterAutospacing="1"/>
        <w:jc w:val="both"/>
        <w:rPr>
          <w:sz w:val="22"/>
          <w:szCs w:val="22"/>
        </w:rPr>
      </w:pPr>
      <w:r w:rsidRPr="00471485">
        <w:rPr>
          <w:sz w:val="22"/>
          <w:szCs w:val="22"/>
        </w:rPr>
        <w:t>Дата __________________                                 Подпись __________________</w:t>
      </w:r>
    </w:p>
    <w:p w:rsidR="00F93788" w:rsidRPr="00471485" w:rsidRDefault="00F93788" w:rsidP="00F93788">
      <w:pPr>
        <w:pBdr>
          <w:bottom w:val="single" w:sz="6" w:space="1" w:color="auto"/>
        </w:pBdr>
        <w:jc w:val="center"/>
        <w:rPr>
          <w:rFonts w:ascii="Arial" w:hAnsi="Arial" w:cs="Arial"/>
          <w:vanish/>
          <w:sz w:val="22"/>
          <w:szCs w:val="22"/>
        </w:rPr>
      </w:pPr>
      <w:r w:rsidRPr="00471485">
        <w:rPr>
          <w:rFonts w:ascii="Arial" w:hAnsi="Arial" w:cs="Arial"/>
          <w:vanish/>
          <w:sz w:val="22"/>
          <w:szCs w:val="22"/>
        </w:rPr>
        <w:t>Начало формы</w:t>
      </w:r>
    </w:p>
    <w:p w:rsidR="00F93788" w:rsidRPr="00471485" w:rsidRDefault="00F93788" w:rsidP="00F93788">
      <w:pPr>
        <w:pBdr>
          <w:top w:val="single" w:sz="6" w:space="1" w:color="auto"/>
        </w:pBdr>
        <w:jc w:val="center"/>
        <w:rPr>
          <w:rFonts w:ascii="Arial" w:hAnsi="Arial" w:cs="Arial"/>
          <w:vanish/>
          <w:sz w:val="22"/>
          <w:szCs w:val="22"/>
        </w:rPr>
      </w:pPr>
      <w:r w:rsidRPr="00471485">
        <w:rPr>
          <w:rFonts w:ascii="Arial" w:hAnsi="Arial" w:cs="Arial"/>
          <w:vanish/>
          <w:sz w:val="22"/>
          <w:szCs w:val="22"/>
        </w:rPr>
        <w:t>Конец формы</w:t>
      </w:r>
    </w:p>
    <w:p w:rsidR="00F93788" w:rsidRPr="00471485" w:rsidRDefault="00F93788" w:rsidP="00F93788">
      <w:pPr>
        <w:pBdr>
          <w:bottom w:val="single" w:sz="6" w:space="1" w:color="auto"/>
        </w:pBdr>
        <w:jc w:val="center"/>
        <w:rPr>
          <w:rFonts w:ascii="Arial" w:hAnsi="Arial" w:cs="Arial"/>
          <w:vanish/>
          <w:sz w:val="22"/>
          <w:szCs w:val="22"/>
        </w:rPr>
      </w:pPr>
      <w:r w:rsidRPr="00471485">
        <w:rPr>
          <w:rFonts w:ascii="Arial" w:hAnsi="Arial" w:cs="Arial"/>
          <w:vanish/>
          <w:sz w:val="22"/>
          <w:szCs w:val="22"/>
        </w:rPr>
        <w:t>Начало формы</w:t>
      </w:r>
    </w:p>
    <w:p w:rsidR="00F93788" w:rsidRPr="00471485" w:rsidRDefault="00F93788" w:rsidP="00F93788">
      <w:pPr>
        <w:pBdr>
          <w:top w:val="single" w:sz="6" w:space="1" w:color="auto"/>
        </w:pBdr>
        <w:jc w:val="center"/>
        <w:rPr>
          <w:rFonts w:ascii="Arial" w:hAnsi="Arial" w:cs="Arial"/>
          <w:vanish/>
          <w:sz w:val="22"/>
          <w:szCs w:val="22"/>
        </w:rPr>
      </w:pPr>
      <w:r w:rsidRPr="00471485">
        <w:rPr>
          <w:rFonts w:ascii="Arial" w:hAnsi="Arial" w:cs="Arial"/>
          <w:vanish/>
          <w:sz w:val="22"/>
          <w:szCs w:val="22"/>
        </w:rPr>
        <w:t>Конец формы</w:t>
      </w:r>
    </w:p>
    <w:p w:rsidR="00F93788" w:rsidRPr="00471485" w:rsidRDefault="00F93788" w:rsidP="00F93788">
      <w:pPr>
        <w:rPr>
          <w:sz w:val="22"/>
          <w:szCs w:val="22"/>
        </w:rPr>
      </w:pPr>
    </w:p>
    <w:p w:rsidR="00F93788" w:rsidRDefault="00F93788" w:rsidP="00F93788"/>
    <w:p w:rsidR="00F93788" w:rsidRDefault="00F93788" w:rsidP="00F93788">
      <w:pPr>
        <w:shd w:val="clear" w:color="auto" w:fill="FFFFFF"/>
        <w:rPr>
          <w:b/>
          <w:color w:val="000000"/>
          <w:spacing w:val="-12"/>
          <w:position w:val="-10"/>
          <w:sz w:val="28"/>
          <w:szCs w:val="28"/>
        </w:rPr>
      </w:pPr>
      <w:r>
        <w:rPr>
          <w:b/>
          <w:color w:val="000000"/>
          <w:spacing w:val="-12"/>
          <w:position w:val="-10"/>
          <w:sz w:val="28"/>
          <w:szCs w:val="28"/>
        </w:rPr>
        <w:t xml:space="preserve">                                                                                                                                                                                                                                                                                                                                                                                                                                                                                                                                                                                                                                                                                                                                                                                                                                                                                                                                                                                                                                                                                                                                                                                                                                                                                                                                                                                                                                                                                                                                                                                                                                                                                                                                                                                                                                                                                                                                                                                                                                                                                                                                                                                                                                                                                                                                                                                                                                                                                                                                                                                                                                                                                                                                                                                                                                                                                                                                                                                                                                                                                                                                                                                                                                                                                                                                                                                                                                                                                                                                                                                                                                                                                                                                                                                                                                                                                                                                                                                                                                                                                                                                                                                                                                                                                                                                                                                                                                                                                                                                                                                                                                                                                                                                                                                                                                                                                                                                                                                                                                                                                                                                                                                                                                                                                                                                                                                                                                                                                                                                                                                                                                                                                                                                                                                                                                                                                                                                                                                                                                                                                                                                                                                                                                                                                  </w:t>
      </w:r>
    </w:p>
    <w:p w:rsidR="00F93788" w:rsidRDefault="00F93788" w:rsidP="00F93788"/>
    <w:p w:rsidR="003129FB" w:rsidRDefault="003129FB"/>
    <w:sectPr w:rsidR="003129FB" w:rsidSect="00312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1396"/>
    <w:multiLevelType w:val="multilevel"/>
    <w:tmpl w:val="4B92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064EF"/>
    <w:multiLevelType w:val="multilevel"/>
    <w:tmpl w:val="FEE4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2"/>
  </w:compat>
  <w:rsids>
    <w:rsidRoot w:val="00F93788"/>
    <w:rsid w:val="003129FB"/>
    <w:rsid w:val="00711D71"/>
    <w:rsid w:val="007150AF"/>
    <w:rsid w:val="008823D6"/>
    <w:rsid w:val="009C2FFA"/>
    <w:rsid w:val="00AB234D"/>
    <w:rsid w:val="00AC7EF8"/>
    <w:rsid w:val="00D24308"/>
    <w:rsid w:val="00E8038C"/>
    <w:rsid w:val="00F84402"/>
    <w:rsid w:val="00F93788"/>
    <w:rsid w:val="00FC3D4C"/>
    <w:rsid w:val="00FE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93788"/>
    <w:rPr>
      <w:b/>
      <w:bCs/>
    </w:rPr>
  </w:style>
  <w:style w:type="character" w:styleId="a4">
    <w:name w:val="Hyperlink"/>
    <w:unhideWhenUsed/>
    <w:rsid w:val="00F93788"/>
    <w:rPr>
      <w:rFonts w:ascii="Times New Roman" w:hAnsi="Times New Roman" w:cs="Times New Roman" w:hint="default"/>
      <w:color w:val="0000FF"/>
      <w:u w:val="single"/>
    </w:rPr>
  </w:style>
  <w:style w:type="paragraph" w:styleId="a5">
    <w:name w:val="No Spacing"/>
    <w:uiPriority w:val="1"/>
    <w:qFormat/>
    <w:rsid w:val="00F937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line/ref=3284F2971A8AB3C49838C1B6E372E8006EAE905B752A4F41AD6C25bDHED" TargetMode="External"/><Relationship Id="rId13" Type="http://schemas.openxmlformats.org/officeDocument/2006/relationships/hyperlink" Target="http://offline/ref=3284F2971A8AB3C49838C1B6E372E8006DA09E567E7E1843FC392BDB6Eb7H6D" TargetMode="External"/><Relationship Id="rId18" Type="http://schemas.openxmlformats.org/officeDocument/2006/relationships/hyperlink" Target="http://offline/ref=3284F2971A8AB3C49838C1B6E372E8006DA0915E7B7D1843FC392BDB6Eb7H6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amcbeslan@rso-a.ru" TargetMode="External"/><Relationship Id="rId12" Type="http://schemas.openxmlformats.org/officeDocument/2006/relationships/hyperlink" Target="http://offline/ref=3284F2971A8AB3C49838C1B6E372E8006DA1955B7B7B1843FC392BDB6Eb7H6D" TargetMode="External"/><Relationship Id="rId17" Type="http://schemas.openxmlformats.org/officeDocument/2006/relationships/hyperlink" Target="http://offline/ref=3284F2971A8AB3C49838C1B6E372E8006DA0925D7E791843FC392BDB6E76EF18760D2BEC3606B85Db4HFD" TargetMode="External"/><Relationship Id="rId2" Type="http://schemas.openxmlformats.org/officeDocument/2006/relationships/styles" Target="styles.xml"/><Relationship Id="rId16" Type="http://schemas.openxmlformats.org/officeDocument/2006/relationships/hyperlink" Target="http://offline/ref=3284F2971A8AB3C49838C1B6E372E8006DA1975F7B7D1843FC392BDB6Eb7H6D" TargetMode="External"/><Relationship Id="rId20" Type="http://schemas.openxmlformats.org/officeDocument/2006/relationships/hyperlink" Target="http://base.garant.ru/10164504/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ffline/ref=3284F2971A8AB3C49838C1B6E372E8006DA1945A787C1843FC392BDB6Eb7H6D" TargetMode="External"/><Relationship Id="rId5" Type="http://schemas.openxmlformats.org/officeDocument/2006/relationships/webSettings" Target="webSettings.xml"/><Relationship Id="rId15" Type="http://schemas.openxmlformats.org/officeDocument/2006/relationships/hyperlink" Target="http://offline/ref=3284F2971A8AB3C49838C1B6E372E8006DA1975C7D7F1843FC392BDB6Eb7H6D" TargetMode="External"/><Relationship Id="rId10" Type="http://schemas.openxmlformats.org/officeDocument/2006/relationships/hyperlink" Target="http://offline/ref=3284F2971A8AB3C49838C1B6E372E8006DA1975F7B781843FC392BDB6Eb7H6D" TargetMode="External"/><Relationship Id="rId19" Type="http://schemas.openxmlformats.org/officeDocument/2006/relationships/hyperlink" Target="consultantplus://offline/ref=35DE84A52C1341484B2553BCEA936FAC4422C30DBDF38D83447DEE79FAF003300C0513667EDFC7D7764CC8A61BE6dEJ" TargetMode="External"/><Relationship Id="rId4" Type="http://schemas.openxmlformats.org/officeDocument/2006/relationships/settings" Target="settings.xml"/><Relationship Id="rId9" Type="http://schemas.openxmlformats.org/officeDocument/2006/relationships/hyperlink" Target="http://offline/ref=3284F2971A8AB3C49838C1B6E372E8006DA1975F7A7E1843FC392BDB6Eb7H6D" TargetMode="External"/><Relationship Id="rId14" Type="http://schemas.openxmlformats.org/officeDocument/2006/relationships/hyperlink" Target="http://offline/ref=3284F2971A8AB3C49838C1B6E372E8006DA0915C7D7E1843FC392BDB6E76EF18760D2BEC3607BA51b4H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cp:lastModifiedBy>
  <cp:revision>2</cp:revision>
  <dcterms:created xsi:type="dcterms:W3CDTF">2020-02-06T08:03:00Z</dcterms:created>
  <dcterms:modified xsi:type="dcterms:W3CDTF">2020-02-06T08:03:00Z</dcterms:modified>
</cp:coreProperties>
</file>