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0C" w:rsidRDefault="001E0B0C" w:rsidP="001E0B0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0B0C">
        <w:rPr>
          <w:rFonts w:ascii="Times New Roman" w:hAnsi="Times New Roman"/>
          <w:b/>
          <w:sz w:val="28"/>
          <w:szCs w:val="28"/>
        </w:rPr>
        <w:t>Информация о  результатах контрольного мероприятия</w:t>
      </w:r>
    </w:p>
    <w:p w:rsidR="001E0B0C" w:rsidRPr="001E0B0C" w:rsidRDefault="003B2465" w:rsidP="003B2465">
      <w:pPr>
        <w:pStyle w:val="ConsPlusNormal"/>
        <w:jc w:val="both"/>
        <w:rPr>
          <w:b/>
          <w:sz w:val="28"/>
          <w:szCs w:val="28"/>
          <w:lang w:eastAsia="en-US"/>
        </w:rPr>
      </w:pPr>
      <w:r w:rsidRPr="003B246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«Проверка целевого и эффективного использования</w:t>
      </w:r>
      <w:r w:rsidRPr="003B246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3B246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бюджетных средств, выделенных МУП "Редакция газеты </w:t>
      </w:r>
      <w:r w:rsidRPr="003B2465">
        <w:rPr>
          <w:rFonts w:ascii="Times New Roman" w:hAnsi="Times New Roman" w:cs="Times New Roman"/>
          <w:b/>
          <w:sz w:val="28"/>
          <w:szCs w:val="28"/>
        </w:rPr>
        <w:t>"Вестник Беслана" в 2021г ".</w:t>
      </w:r>
    </w:p>
    <w:p w:rsidR="00605E78" w:rsidRPr="00605E78" w:rsidRDefault="003B2465" w:rsidP="00605E78">
      <w:pPr>
        <w:keepNext/>
        <w:keepLines/>
        <w:spacing w:before="200"/>
        <w:ind w:right="-284"/>
        <w:jc w:val="both"/>
        <w:outlineLvl w:val="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</w:t>
      </w:r>
      <w:r w:rsidR="00605E78" w:rsidRPr="00605E78">
        <w:rPr>
          <w:snapToGrid w:val="0"/>
          <w:sz w:val="28"/>
          <w:szCs w:val="28"/>
        </w:rPr>
        <w:t xml:space="preserve">В соответствии с п.3.2. </w:t>
      </w:r>
      <w:proofErr w:type="gramStart"/>
      <w:r w:rsidR="00605E78" w:rsidRPr="00605E78">
        <w:rPr>
          <w:snapToGrid w:val="0"/>
          <w:sz w:val="28"/>
          <w:szCs w:val="28"/>
        </w:rPr>
        <w:t xml:space="preserve">Плана работы Контрольно-счетной палаты муниципального образования </w:t>
      </w:r>
      <w:proofErr w:type="spellStart"/>
      <w:r w:rsidR="00605E78" w:rsidRPr="00605E78">
        <w:rPr>
          <w:snapToGrid w:val="0"/>
          <w:sz w:val="28"/>
          <w:szCs w:val="28"/>
        </w:rPr>
        <w:t>Бесланского</w:t>
      </w:r>
      <w:proofErr w:type="spellEnd"/>
      <w:r w:rsidR="00605E78" w:rsidRPr="00605E78">
        <w:rPr>
          <w:snapToGrid w:val="0"/>
          <w:sz w:val="28"/>
          <w:szCs w:val="28"/>
        </w:rPr>
        <w:t xml:space="preserve"> городского поселения Правобережного района РСО-Алания </w:t>
      </w:r>
      <w:r w:rsidR="00605E78" w:rsidRPr="00605E78">
        <w:rPr>
          <w:snapToGrid w:val="0"/>
          <w:spacing w:val="-12"/>
          <w:position w:val="-10"/>
          <w:sz w:val="28"/>
          <w:szCs w:val="28"/>
        </w:rPr>
        <w:t xml:space="preserve"> </w:t>
      </w:r>
      <w:r w:rsidR="00605E78" w:rsidRPr="00605E78">
        <w:rPr>
          <w:snapToGrid w:val="0"/>
          <w:sz w:val="28"/>
          <w:szCs w:val="28"/>
        </w:rPr>
        <w:t xml:space="preserve">на 2022г, утвержденного распоряжением Контрольно-счетной палаты </w:t>
      </w:r>
      <w:proofErr w:type="spellStart"/>
      <w:r w:rsidR="00605E78" w:rsidRPr="00605E78">
        <w:rPr>
          <w:snapToGrid w:val="0"/>
          <w:sz w:val="28"/>
          <w:szCs w:val="28"/>
        </w:rPr>
        <w:t>Бесланского</w:t>
      </w:r>
      <w:proofErr w:type="spellEnd"/>
      <w:r w:rsidR="00605E78" w:rsidRPr="00605E78">
        <w:rPr>
          <w:snapToGrid w:val="0"/>
          <w:sz w:val="28"/>
          <w:szCs w:val="28"/>
        </w:rPr>
        <w:t xml:space="preserve"> городского поселения от 28 декабря 2021г №3-р, председателем КСП </w:t>
      </w:r>
      <w:proofErr w:type="spellStart"/>
      <w:r w:rsidR="00605E78" w:rsidRPr="00605E78">
        <w:rPr>
          <w:snapToGrid w:val="0"/>
          <w:sz w:val="28"/>
          <w:szCs w:val="28"/>
        </w:rPr>
        <w:t>Бесланского</w:t>
      </w:r>
      <w:proofErr w:type="spellEnd"/>
      <w:r w:rsidR="00605E78" w:rsidRPr="00605E78">
        <w:rPr>
          <w:snapToGrid w:val="0"/>
          <w:sz w:val="28"/>
          <w:szCs w:val="28"/>
        </w:rPr>
        <w:t xml:space="preserve"> городского поселения </w:t>
      </w:r>
      <w:proofErr w:type="spellStart"/>
      <w:r w:rsidR="00605E78" w:rsidRPr="00605E78">
        <w:rPr>
          <w:snapToGrid w:val="0"/>
          <w:sz w:val="28"/>
          <w:szCs w:val="28"/>
        </w:rPr>
        <w:t>Фидаровой</w:t>
      </w:r>
      <w:proofErr w:type="spellEnd"/>
      <w:r w:rsidR="00605E78" w:rsidRPr="00605E78">
        <w:rPr>
          <w:snapToGrid w:val="0"/>
          <w:sz w:val="28"/>
          <w:szCs w:val="28"/>
        </w:rPr>
        <w:t xml:space="preserve"> С.И. была проведена проверка целевого и эффективного использования бюджетных средств, выделенных МУП "Редакция газеты "Вестник Беслана" в 2021 году.</w:t>
      </w:r>
      <w:proofErr w:type="gramEnd"/>
    </w:p>
    <w:p w:rsidR="00605E78" w:rsidRPr="00605E78" w:rsidRDefault="00605E78" w:rsidP="00605E78">
      <w:pPr>
        <w:autoSpaceDE w:val="0"/>
        <w:autoSpaceDN w:val="0"/>
        <w:adjustRightInd w:val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05E78">
        <w:rPr>
          <w:rFonts w:eastAsia="Calibri"/>
          <w:bCs/>
          <w:sz w:val="28"/>
          <w:szCs w:val="28"/>
          <w:lang w:eastAsia="en-US"/>
        </w:rPr>
        <w:t xml:space="preserve">                    В результате проведенного мероприятия выявлены следующие нарушения и недостатки, требующие принятия безотлагательных мер по их пресечению и предупреждению.</w:t>
      </w:r>
    </w:p>
    <w:p w:rsidR="00605E78" w:rsidRPr="00605E78" w:rsidRDefault="00605E78" w:rsidP="00605E78">
      <w:pPr>
        <w:autoSpaceDE w:val="0"/>
        <w:autoSpaceDN w:val="0"/>
        <w:adjustRightInd w:val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605E78" w:rsidRPr="00605E78" w:rsidRDefault="00605E78" w:rsidP="00605E78">
      <w:pPr>
        <w:ind w:left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5E78">
        <w:rPr>
          <w:rFonts w:eastAsia="Calibri"/>
          <w:sz w:val="28"/>
          <w:szCs w:val="28"/>
          <w:lang w:eastAsia="en-US"/>
        </w:rPr>
        <w:tab/>
        <w:t>1.</w:t>
      </w:r>
      <w:r w:rsidRPr="00605E78">
        <w:rPr>
          <w:rFonts w:eastAsia="Calibri"/>
          <w:color w:val="000000"/>
          <w:sz w:val="28"/>
          <w:szCs w:val="28"/>
          <w:lang w:eastAsia="en-US"/>
        </w:rPr>
        <w:t xml:space="preserve"> В нарушение требований ст. 4.4.2 Положения об оплате труда МУП «Редакция газеты «Вестник Беслана» в штатном расписании предусмотрены выплаты за качество выполненных работ, которые устанавливаются при наличии ученой степени, почетного звания, ведомственных наград, знании и использовании иностранных языков, а также работникам рабочих профессий за профессиональное мастерство. </w:t>
      </w:r>
    </w:p>
    <w:p w:rsidR="00605E78" w:rsidRPr="00605E78" w:rsidRDefault="00605E78" w:rsidP="00605E78">
      <w:pPr>
        <w:ind w:left="284" w:right="204"/>
        <w:contextualSpacing/>
        <w:jc w:val="both"/>
        <w:rPr>
          <w:color w:val="000000"/>
          <w:sz w:val="28"/>
          <w:szCs w:val="28"/>
        </w:rPr>
      </w:pPr>
      <w:r w:rsidRPr="00605E78">
        <w:rPr>
          <w:color w:val="000000"/>
          <w:sz w:val="28"/>
          <w:szCs w:val="28"/>
        </w:rPr>
        <w:t xml:space="preserve"> Общая сумма неправомерно израсходованных денежных средств    составила 242700 рублей.</w:t>
      </w:r>
    </w:p>
    <w:p w:rsidR="00605E78" w:rsidRPr="00605E78" w:rsidRDefault="00605E78" w:rsidP="00605E78">
      <w:pPr>
        <w:ind w:left="284" w:right="204"/>
        <w:contextualSpacing/>
        <w:jc w:val="both"/>
        <w:rPr>
          <w:color w:val="000000"/>
          <w:sz w:val="28"/>
          <w:szCs w:val="28"/>
        </w:rPr>
      </w:pPr>
      <w:r w:rsidRPr="00605E78">
        <w:rPr>
          <w:color w:val="000000"/>
          <w:sz w:val="28"/>
          <w:szCs w:val="28"/>
        </w:rPr>
        <w:t xml:space="preserve">    2. </w:t>
      </w:r>
      <w:r w:rsidRPr="00605E78">
        <w:rPr>
          <w:rFonts w:eastAsiaTheme="minorHAnsi"/>
          <w:sz w:val="28"/>
          <w:szCs w:val="28"/>
        </w:rPr>
        <w:t xml:space="preserve"> В МУП «Редакция газеты «Вестник Беслана» не установлен срок, в течение которого подотчетные лица должны представить авансовый отчет.</w:t>
      </w:r>
    </w:p>
    <w:p w:rsidR="00605E78" w:rsidRPr="00605E78" w:rsidRDefault="00605E78" w:rsidP="00605E78">
      <w:pPr>
        <w:ind w:left="284" w:right="204" w:hanging="284"/>
        <w:contextualSpacing/>
        <w:jc w:val="both"/>
        <w:rPr>
          <w:rFonts w:eastAsiaTheme="minorEastAsia"/>
          <w:sz w:val="28"/>
          <w:szCs w:val="28"/>
        </w:rPr>
      </w:pPr>
      <w:r w:rsidRPr="00605E78">
        <w:rPr>
          <w:color w:val="000000"/>
          <w:sz w:val="28"/>
          <w:szCs w:val="28"/>
        </w:rPr>
        <w:t xml:space="preserve">        3. </w:t>
      </w:r>
      <w:r w:rsidRPr="00605E78">
        <w:rPr>
          <w:rFonts w:eastAsiaTheme="minorEastAsia"/>
          <w:sz w:val="28"/>
          <w:szCs w:val="28"/>
        </w:rPr>
        <w:t xml:space="preserve"> Представленные к проверке Договора займа заключены в нарушение положений статьи 24 Закона №161-ФЗ. Денежные средства в общей сумме 43500 руб. квалифицируются Контрольно-счетной палатой как неправомерное расходование денежных средств. </w:t>
      </w:r>
    </w:p>
    <w:p w:rsidR="00605E78" w:rsidRPr="00605E78" w:rsidRDefault="00605E78" w:rsidP="00605E78">
      <w:pPr>
        <w:ind w:left="284" w:right="204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</w:rPr>
      </w:pPr>
      <w:r w:rsidRPr="00605E78">
        <w:rPr>
          <w:rFonts w:eastAsiaTheme="minorEastAsia"/>
          <w:sz w:val="28"/>
          <w:szCs w:val="28"/>
        </w:rPr>
        <w:t xml:space="preserve">    4.  </w:t>
      </w:r>
      <w:r w:rsidRPr="00605E78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Контрольно-счетная палата усматривает коррупционные и финансовые риски при заключении подобных договоров, так как договора предусматривают выплату неустоек. </w:t>
      </w:r>
    </w:p>
    <w:p w:rsidR="00605E78" w:rsidRPr="00605E78" w:rsidRDefault="00605E78" w:rsidP="00605E78">
      <w:pPr>
        <w:ind w:left="284" w:right="204"/>
        <w:contextualSpacing/>
        <w:jc w:val="both"/>
        <w:rPr>
          <w:sz w:val="28"/>
          <w:szCs w:val="28"/>
        </w:rPr>
      </w:pPr>
      <w:r w:rsidRPr="00605E78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     5.  </w:t>
      </w:r>
      <w:r w:rsidRPr="00605E78">
        <w:rPr>
          <w:color w:val="000000"/>
          <w:sz w:val="28"/>
          <w:szCs w:val="28"/>
        </w:rPr>
        <w:t xml:space="preserve">На предприятии не обеспечен надлежащий </w:t>
      </w:r>
      <w:proofErr w:type="gramStart"/>
      <w:r w:rsidRPr="00605E78">
        <w:rPr>
          <w:color w:val="000000"/>
          <w:sz w:val="28"/>
          <w:szCs w:val="28"/>
        </w:rPr>
        <w:t>контроль за</w:t>
      </w:r>
      <w:proofErr w:type="gramEnd"/>
      <w:r w:rsidRPr="00605E78">
        <w:rPr>
          <w:color w:val="000000"/>
          <w:sz w:val="28"/>
          <w:szCs w:val="28"/>
        </w:rPr>
        <w:t xml:space="preserve">  расходованием ГСМ.   При отсутствии в документах необходимой информации расходы ГСМ признаются неподтвержденными.</w:t>
      </w:r>
      <w:r w:rsidRPr="00605E78">
        <w:rPr>
          <w:sz w:val="28"/>
          <w:szCs w:val="28"/>
        </w:rPr>
        <w:t xml:space="preserve">   </w:t>
      </w:r>
    </w:p>
    <w:p w:rsidR="00605E78" w:rsidRPr="00605E78" w:rsidRDefault="00605E78" w:rsidP="00605E78">
      <w:pPr>
        <w:ind w:left="284" w:right="204"/>
        <w:contextualSpacing/>
        <w:jc w:val="both"/>
        <w:rPr>
          <w:rFonts w:eastAsiaTheme="minorHAnsi"/>
          <w:sz w:val="28"/>
          <w:szCs w:val="28"/>
        </w:rPr>
      </w:pPr>
      <w:r w:rsidRPr="00605E78">
        <w:rPr>
          <w:sz w:val="28"/>
          <w:szCs w:val="28"/>
        </w:rPr>
        <w:t xml:space="preserve">    6.</w:t>
      </w:r>
      <w:r w:rsidRPr="00605E78">
        <w:rPr>
          <w:rFonts w:eastAsiaTheme="minorHAnsi"/>
          <w:sz w:val="28"/>
          <w:szCs w:val="28"/>
        </w:rPr>
        <w:t xml:space="preserve">    Денежные средства в размере 4095 рублей, направленные на погашение штрафов за нарушение ПДД, квалифицируются Контрольно-счетной палатой как неэффективное расходование денежных средств и подлежат возмещению. </w:t>
      </w:r>
    </w:p>
    <w:p w:rsidR="005C3C6C" w:rsidRDefault="005C3C6C" w:rsidP="005C3C6C">
      <w:pPr>
        <w:pStyle w:val="a4"/>
        <w:shd w:val="clear" w:color="auto" w:fill="FFFFFF"/>
        <w:ind w:left="644"/>
        <w:jc w:val="both"/>
        <w:rPr>
          <w:bCs/>
          <w:sz w:val="28"/>
          <w:szCs w:val="28"/>
        </w:rPr>
      </w:pPr>
      <w:bookmarkStart w:id="0" w:name="_GoBack"/>
      <w:bookmarkEnd w:id="0"/>
    </w:p>
    <w:p w:rsidR="005C3C6C" w:rsidRPr="0083664F" w:rsidRDefault="005C3C6C" w:rsidP="005C3C6C">
      <w:pPr>
        <w:ind w:right="-284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83664F">
        <w:rPr>
          <w:bCs/>
          <w:sz w:val="28"/>
          <w:szCs w:val="28"/>
        </w:rPr>
        <w:t xml:space="preserve">о результатам </w:t>
      </w:r>
      <w:r w:rsidR="00605E78">
        <w:rPr>
          <w:bCs/>
          <w:sz w:val="28"/>
          <w:szCs w:val="28"/>
        </w:rPr>
        <w:t>контрольного мероприятия внесены Представления</w:t>
      </w:r>
      <w:r w:rsidRPr="00836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АМС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605E78">
        <w:rPr>
          <w:sz w:val="28"/>
          <w:szCs w:val="28"/>
        </w:rPr>
        <w:t xml:space="preserve"> и редактору МУП «Редакция газеты «Вестник Беслана»</w:t>
      </w:r>
      <w:r>
        <w:rPr>
          <w:sz w:val="28"/>
          <w:szCs w:val="28"/>
        </w:rPr>
        <w:t xml:space="preserve"> </w:t>
      </w:r>
      <w:r w:rsidRPr="0083664F">
        <w:rPr>
          <w:sz w:val="28"/>
          <w:szCs w:val="28"/>
        </w:rPr>
        <w:t>об устранении выявленных нарушений.</w:t>
      </w:r>
    </w:p>
    <w:p w:rsidR="005C3C6C" w:rsidRPr="00084F4C" w:rsidRDefault="005C3C6C" w:rsidP="005C3C6C">
      <w:pPr>
        <w:pStyle w:val="a4"/>
        <w:shd w:val="clear" w:color="auto" w:fill="FFFFFF"/>
        <w:ind w:left="644"/>
        <w:jc w:val="both"/>
        <w:rPr>
          <w:bCs/>
          <w:sz w:val="28"/>
          <w:szCs w:val="28"/>
        </w:rPr>
      </w:pPr>
    </w:p>
    <w:p w:rsidR="001E0B0C" w:rsidRPr="001E0B0C" w:rsidRDefault="001E0B0C" w:rsidP="001E0B0C">
      <w:pPr>
        <w:ind w:right="-284"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71B93" w:rsidRDefault="00A71B93"/>
    <w:sectPr w:rsidR="00A7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7F0E"/>
    <w:multiLevelType w:val="hybridMultilevel"/>
    <w:tmpl w:val="44BE78A4"/>
    <w:lvl w:ilvl="0" w:tplc="A89E55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0C"/>
    <w:rsid w:val="001E0B0C"/>
    <w:rsid w:val="003B2465"/>
    <w:rsid w:val="005C3C6C"/>
    <w:rsid w:val="00605E78"/>
    <w:rsid w:val="00A7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B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E0B0C"/>
    <w:pPr>
      <w:ind w:left="720"/>
      <w:contextualSpacing/>
    </w:pPr>
  </w:style>
  <w:style w:type="paragraph" w:customStyle="1" w:styleId="ConsPlusNormal">
    <w:name w:val="ConsPlusNormal"/>
    <w:rsid w:val="003B24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B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E0B0C"/>
    <w:pPr>
      <w:ind w:left="720"/>
      <w:contextualSpacing/>
    </w:pPr>
  </w:style>
  <w:style w:type="paragraph" w:customStyle="1" w:styleId="ConsPlusNormal">
    <w:name w:val="ConsPlusNormal"/>
    <w:rsid w:val="003B24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SvetaFidarova</dc:creator>
  <cp:lastModifiedBy>SvetaFidarova</cp:lastModifiedBy>
  <cp:revision>2</cp:revision>
  <dcterms:created xsi:type="dcterms:W3CDTF">2022-08-03T13:17:00Z</dcterms:created>
  <dcterms:modified xsi:type="dcterms:W3CDTF">2022-08-03T13:17:00Z</dcterms:modified>
</cp:coreProperties>
</file>