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3F" w:rsidRPr="0059493B" w:rsidRDefault="008A1D3F" w:rsidP="008A1D3F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1D3F" w:rsidRPr="0059493B" w:rsidRDefault="008A1D3F" w:rsidP="008A1D3F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A1D3F" w:rsidRPr="0059493B" w:rsidRDefault="008A1D3F" w:rsidP="008A1D3F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8A1D3F" w:rsidRPr="0059493B" w:rsidTr="00B45243">
        <w:trPr>
          <w:jc w:val="center"/>
        </w:trPr>
        <w:tc>
          <w:tcPr>
            <w:tcW w:w="9571" w:type="dxa"/>
          </w:tcPr>
          <w:p w:rsidR="008A1D3F" w:rsidRDefault="008A1D3F" w:rsidP="00B45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8A1D3F" w:rsidRDefault="008A1D3F" w:rsidP="00B45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8A1D3F" w:rsidRDefault="008A1D3F" w:rsidP="00B45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8A1D3F" w:rsidRDefault="008A1D3F" w:rsidP="00B45243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8A1D3F" w:rsidRPr="00511D4A" w:rsidRDefault="008A1D3F" w:rsidP="00B4524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8A1D3F" w:rsidRPr="0059493B" w:rsidTr="00B45243">
        <w:trPr>
          <w:jc w:val="center"/>
        </w:trPr>
        <w:tc>
          <w:tcPr>
            <w:tcW w:w="9571" w:type="dxa"/>
          </w:tcPr>
          <w:p w:rsidR="008A1D3F" w:rsidRPr="0059493B" w:rsidRDefault="008A1D3F" w:rsidP="00B45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8A1D3F" w:rsidRPr="0059493B" w:rsidTr="00B45243">
        <w:trPr>
          <w:trHeight w:val="877"/>
          <w:jc w:val="center"/>
        </w:trPr>
        <w:tc>
          <w:tcPr>
            <w:tcW w:w="9571" w:type="dxa"/>
          </w:tcPr>
          <w:p w:rsidR="008A1D3F" w:rsidRDefault="008A1D3F" w:rsidP="00B45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8A1D3F" w:rsidRDefault="008A1D3F" w:rsidP="00B45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8A1D3F" w:rsidRDefault="008A1D3F" w:rsidP="00B45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8A1D3F" w:rsidRPr="001A6510" w:rsidRDefault="008A1D3F" w:rsidP="00B45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8A1D3F" w:rsidRPr="0059493B" w:rsidRDefault="008A1D3F" w:rsidP="008A1D3F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8A1D3F" w:rsidRDefault="008A1D3F" w:rsidP="008A1D3F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8A1D3F" w:rsidRDefault="008A1D3F" w:rsidP="008A1D3F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8A1D3F" w:rsidRDefault="008A1D3F" w:rsidP="008A1D3F">
      <w:pPr>
        <w:jc w:val="center"/>
        <w:rPr>
          <w:b/>
          <w:sz w:val="32"/>
          <w:szCs w:val="32"/>
        </w:rPr>
      </w:pPr>
      <w:r w:rsidRPr="005669FE">
        <w:rPr>
          <w:b/>
          <w:sz w:val="32"/>
          <w:szCs w:val="32"/>
        </w:rPr>
        <w:t>Заключение</w:t>
      </w:r>
    </w:p>
    <w:p w:rsidR="008A1D3F" w:rsidRPr="005669FE" w:rsidRDefault="008A1D3F" w:rsidP="008A1D3F">
      <w:pPr>
        <w:jc w:val="center"/>
        <w:rPr>
          <w:b/>
          <w:sz w:val="32"/>
          <w:szCs w:val="32"/>
        </w:rPr>
      </w:pPr>
    </w:p>
    <w:p w:rsidR="008A1D3F" w:rsidRPr="005669FE" w:rsidRDefault="008A1D3F" w:rsidP="008A1D3F">
      <w:pPr>
        <w:jc w:val="center"/>
        <w:rPr>
          <w:b/>
          <w:szCs w:val="28"/>
        </w:rPr>
      </w:pPr>
      <w:r w:rsidRPr="005669FE">
        <w:rPr>
          <w:b/>
          <w:szCs w:val="28"/>
        </w:rPr>
        <w:t>на  отчет об исполнении бюджета</w:t>
      </w:r>
    </w:p>
    <w:p w:rsidR="008A1D3F" w:rsidRDefault="008A1D3F" w:rsidP="008A1D3F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 w:rsidRPr="005669FE">
        <w:rPr>
          <w:b/>
          <w:szCs w:val="28"/>
        </w:rPr>
        <w:t xml:space="preserve"> </w:t>
      </w:r>
    </w:p>
    <w:p w:rsidR="008A1D3F" w:rsidRDefault="008A1D3F" w:rsidP="008A1D3F">
      <w:pPr>
        <w:jc w:val="center"/>
        <w:rPr>
          <w:b/>
          <w:szCs w:val="28"/>
        </w:rPr>
      </w:pPr>
      <w:r>
        <w:rPr>
          <w:b/>
          <w:szCs w:val="28"/>
        </w:rPr>
        <w:t>Правобережного района РСО-Алания</w:t>
      </w:r>
    </w:p>
    <w:p w:rsidR="008A1D3F" w:rsidRDefault="008A1D3F" w:rsidP="008A1D3F">
      <w:pPr>
        <w:jc w:val="center"/>
        <w:rPr>
          <w:b/>
          <w:szCs w:val="28"/>
        </w:rPr>
      </w:pPr>
      <w:r w:rsidRPr="005669FE">
        <w:rPr>
          <w:b/>
          <w:szCs w:val="28"/>
        </w:rPr>
        <w:t xml:space="preserve">за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квартал </w:t>
      </w:r>
      <w:r w:rsidRPr="005669FE">
        <w:rPr>
          <w:b/>
          <w:szCs w:val="28"/>
        </w:rPr>
        <w:t>201</w:t>
      </w:r>
      <w:r>
        <w:rPr>
          <w:b/>
          <w:szCs w:val="28"/>
        </w:rPr>
        <w:t>7</w:t>
      </w:r>
      <w:r w:rsidRPr="005669FE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8A1D3F" w:rsidRPr="005669FE" w:rsidRDefault="008A1D3F" w:rsidP="008A1D3F">
      <w:pPr>
        <w:jc w:val="center"/>
        <w:rPr>
          <w:b/>
          <w:szCs w:val="28"/>
        </w:rPr>
      </w:pPr>
    </w:p>
    <w:p w:rsidR="008A1D3F" w:rsidRDefault="008A1D3F" w:rsidP="008A1D3F">
      <w:pPr>
        <w:jc w:val="center"/>
      </w:pPr>
    </w:p>
    <w:p w:rsidR="008A1D3F" w:rsidRDefault="008A1D3F" w:rsidP="008A1D3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Заключение на 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РСО-Алания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2017 год (далее – заключение) подготовлено в соответствии с нормами Бюджетного кодекса Российской Федерации,  Положением о Контрольно-счётной палате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РСО-Алания, на основании данных отчётов, представленных отделом финансов, бухгалтерского учета и отчетности 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2017 года.</w:t>
      </w:r>
    </w:p>
    <w:p w:rsidR="008A1D3F" w:rsidRDefault="008A1D3F" w:rsidP="008A1D3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Предложенный на утверждение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 w:rsidRPr="00FF1239">
        <w:rPr>
          <w:szCs w:val="28"/>
        </w:rPr>
        <w:t xml:space="preserve"> </w:t>
      </w:r>
      <w:r>
        <w:rPr>
          <w:szCs w:val="28"/>
        </w:rPr>
        <w:t xml:space="preserve">квартал 2017 года соответствует по форме утвержденному бюджету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поселения.</w:t>
      </w:r>
    </w:p>
    <w:p w:rsidR="008A1D3F" w:rsidRPr="0077235D" w:rsidRDefault="008A1D3F" w:rsidP="008A1D3F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При проведении проверки использовалась </w:t>
      </w:r>
      <w:r w:rsidRPr="0077235D">
        <w:rPr>
          <w:szCs w:val="28"/>
        </w:rPr>
        <w:t xml:space="preserve">бухгалтерская отчетность отдела финансов, бухгалтерского учета и отчетности  АМС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поселения, представленные по запросу Контрольно-счётной палаты.</w:t>
      </w:r>
    </w:p>
    <w:p w:rsidR="008A1D3F" w:rsidRDefault="008A1D3F" w:rsidP="008A1D3F">
      <w:pPr>
        <w:spacing w:line="360" w:lineRule="auto"/>
        <w:ind w:firstLine="709"/>
        <w:jc w:val="both"/>
        <w:rPr>
          <w:szCs w:val="28"/>
        </w:rPr>
      </w:pPr>
    </w:p>
    <w:p w:rsidR="008A1D3F" w:rsidRDefault="008A1D3F" w:rsidP="008A1D3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8A1D3F" w:rsidRDefault="008A1D3F" w:rsidP="008A1D3F">
      <w:pPr>
        <w:spacing w:line="360" w:lineRule="auto"/>
        <w:ind w:firstLine="709"/>
        <w:jc w:val="center"/>
        <w:rPr>
          <w:b/>
          <w:szCs w:val="28"/>
        </w:rPr>
      </w:pPr>
    </w:p>
    <w:p w:rsidR="008A1D3F" w:rsidRDefault="008A1D3F" w:rsidP="008A1D3F">
      <w:pPr>
        <w:pStyle w:val="a3"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    Отчет об исполнении бюджета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за </w:t>
      </w:r>
      <w:r>
        <w:rPr>
          <w:b w:val="0"/>
          <w:bCs/>
          <w:color w:val="000000"/>
          <w:sz w:val="28"/>
          <w:szCs w:val="28"/>
          <w:lang w:val="en-US"/>
        </w:rPr>
        <w:t>I</w:t>
      </w:r>
      <w:r w:rsidRPr="009C7FDC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 xml:space="preserve">квартал 2017 год представлен  Администрацией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в Контрольно-счётную палату своевременно и отвечает требованиям бюджетного законодательства.  </w:t>
      </w:r>
    </w:p>
    <w:p w:rsidR="008A1D3F" w:rsidRPr="0077235D" w:rsidRDefault="008A1D3F" w:rsidP="008A1D3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Бюджетный процесс в </w:t>
      </w:r>
      <w:proofErr w:type="spellStart"/>
      <w:r>
        <w:rPr>
          <w:szCs w:val="28"/>
        </w:rPr>
        <w:t>Бесланском</w:t>
      </w:r>
      <w:proofErr w:type="spellEnd"/>
      <w:r>
        <w:rPr>
          <w:szCs w:val="28"/>
        </w:rPr>
        <w:t xml:space="preserve"> городском поселении осуществляется в соответствии с </w:t>
      </w:r>
      <w:r w:rsidRPr="0077235D">
        <w:rPr>
          <w:szCs w:val="28"/>
        </w:rPr>
        <w:t>Бюджетным кодексом Российской Федерации</w:t>
      </w:r>
      <w:r>
        <w:rPr>
          <w:szCs w:val="28"/>
        </w:rPr>
        <w:t>.</w:t>
      </w:r>
    </w:p>
    <w:p w:rsidR="008A1D3F" w:rsidRDefault="008A1D3F" w:rsidP="008A1D3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бюджетным законодательством  бюджет</w:t>
      </w:r>
      <w:r w:rsidRPr="00B40EF6">
        <w:rPr>
          <w:szCs w:val="28"/>
        </w:rPr>
        <w:t xml:space="preserve">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был принят </w:t>
      </w:r>
      <w:r w:rsidRPr="0077235D">
        <w:rPr>
          <w:szCs w:val="28"/>
        </w:rPr>
        <w:t xml:space="preserve">решением Собрания представителей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</w:t>
      </w:r>
      <w:r>
        <w:rPr>
          <w:szCs w:val="28"/>
        </w:rPr>
        <w:t xml:space="preserve"> " №210 от </w:t>
      </w:r>
      <w:r w:rsidRPr="00CC04F5">
        <w:rPr>
          <w:szCs w:val="28"/>
        </w:rPr>
        <w:t>28.12.2016г</w:t>
      </w:r>
      <w:r>
        <w:rPr>
          <w:szCs w:val="28"/>
        </w:rPr>
        <w:t xml:space="preserve"> "О бюджете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2017год " и утвержден по доходам в сумме  </w:t>
      </w:r>
      <w:r w:rsidRPr="00651EE0">
        <w:rPr>
          <w:szCs w:val="28"/>
        </w:rPr>
        <w:t>72 804</w:t>
      </w:r>
      <w:r>
        <w:rPr>
          <w:szCs w:val="28"/>
        </w:rPr>
        <w:t xml:space="preserve">,0 </w:t>
      </w:r>
      <w:r w:rsidRPr="00651EE0">
        <w:rPr>
          <w:szCs w:val="28"/>
        </w:rPr>
        <w:t>тыс</w:t>
      </w:r>
      <w:r>
        <w:rPr>
          <w:szCs w:val="28"/>
        </w:rPr>
        <w:t xml:space="preserve">. рублей и по расходам в сумме </w:t>
      </w:r>
      <w:r w:rsidRPr="00651EE0">
        <w:rPr>
          <w:szCs w:val="28"/>
        </w:rPr>
        <w:t>72 804</w:t>
      </w:r>
      <w:r>
        <w:rPr>
          <w:szCs w:val="28"/>
        </w:rPr>
        <w:t>,0</w:t>
      </w:r>
      <w:r>
        <w:rPr>
          <w:b/>
          <w:szCs w:val="28"/>
        </w:rPr>
        <w:t xml:space="preserve"> </w:t>
      </w:r>
      <w:r>
        <w:rPr>
          <w:szCs w:val="28"/>
        </w:rPr>
        <w:t xml:space="preserve">тыс. рублей. Дефицит/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- 0 руб.</w:t>
      </w:r>
    </w:p>
    <w:p w:rsidR="008A1D3F" w:rsidRDefault="008A1D3F" w:rsidP="008A1D3F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 xml:space="preserve">В ходе исполнения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584920">
        <w:rPr>
          <w:szCs w:val="28"/>
        </w:rPr>
        <w:t xml:space="preserve"> </w:t>
      </w:r>
      <w:r>
        <w:rPr>
          <w:szCs w:val="28"/>
        </w:rPr>
        <w:t xml:space="preserve">квартал 2017 года в решение о бюджете вносились изменения. В частности, в соответствии с  Решением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№218 от 15.02.20</w:t>
      </w:r>
      <w:r w:rsidR="00941149">
        <w:rPr>
          <w:szCs w:val="28"/>
        </w:rPr>
        <w:t>1</w:t>
      </w:r>
      <w:r>
        <w:rPr>
          <w:szCs w:val="28"/>
        </w:rPr>
        <w:t xml:space="preserve">7г. в расходную часть внесены изменения: запланировано на обеспечение деятельности финансовых, налоговых и таможенных органов и органов финансового (финансово-бюджетного) надзора -  1 миллион рублей, соответственно за счет  уменьшения расхода по благоустройству на 800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, и по физкультуре и спорту на  200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 xml:space="preserve"> руб.  В результате этих изменений параметры бюджета не изменились. Размер дефицита/</w:t>
      </w:r>
      <w:proofErr w:type="spellStart"/>
      <w:r>
        <w:rPr>
          <w:szCs w:val="28"/>
        </w:rPr>
        <w:t>профицита</w:t>
      </w:r>
      <w:proofErr w:type="spellEnd"/>
      <w:r>
        <w:rPr>
          <w:szCs w:val="28"/>
        </w:rPr>
        <w:t xml:space="preserve"> бюджета поселения остался без изменений и составляет 0 рублей </w:t>
      </w:r>
    </w:p>
    <w:p w:rsidR="008A1D3F" w:rsidRDefault="008A1D3F" w:rsidP="008A1D3F">
      <w:pPr>
        <w:spacing w:line="360" w:lineRule="auto"/>
        <w:ind w:right="-81"/>
        <w:jc w:val="both"/>
        <w:rPr>
          <w:szCs w:val="28"/>
        </w:rPr>
      </w:pPr>
    </w:p>
    <w:p w:rsidR="008A1D3F" w:rsidRDefault="008A1D3F" w:rsidP="008A1D3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Исполнение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6E1891">
        <w:rPr>
          <w:szCs w:val="28"/>
        </w:rPr>
        <w:t xml:space="preserve"> </w:t>
      </w:r>
      <w:r>
        <w:rPr>
          <w:szCs w:val="28"/>
        </w:rPr>
        <w:t xml:space="preserve">квартал 2017 год характеризуется следующими показателями:        </w:t>
      </w:r>
    </w:p>
    <w:p w:rsidR="008A1D3F" w:rsidRDefault="008A1D3F" w:rsidP="008A1D3F">
      <w:pPr>
        <w:spacing w:line="360" w:lineRule="auto"/>
        <w:ind w:right="-81"/>
        <w:jc w:val="both"/>
        <w:rPr>
          <w:szCs w:val="28"/>
        </w:rPr>
      </w:pPr>
    </w:p>
    <w:p w:rsidR="008A1D3F" w:rsidRPr="006E1891" w:rsidRDefault="008A1D3F" w:rsidP="008A1D3F">
      <w:pPr>
        <w:spacing w:line="360" w:lineRule="auto"/>
        <w:jc w:val="both"/>
        <w:rPr>
          <w:sz w:val="22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126"/>
        <w:gridCol w:w="2410"/>
        <w:gridCol w:w="1949"/>
      </w:tblGrid>
      <w:tr w:rsidR="008A1D3F" w:rsidRPr="00D9745C" w:rsidTr="00B45243">
        <w:tc>
          <w:tcPr>
            <w:tcW w:w="3085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jc w:val="center"/>
              <w:rPr>
                <w:b/>
              </w:rPr>
            </w:pPr>
            <w:r w:rsidRPr="006E1891">
              <w:rPr>
                <w:b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</w:tcPr>
          <w:p w:rsidR="008A1D3F" w:rsidRDefault="008A1D3F" w:rsidP="008A1D3F">
            <w:pPr>
              <w:spacing w:line="360" w:lineRule="auto"/>
              <w:jc w:val="center"/>
              <w:rPr>
                <w:b/>
              </w:rPr>
            </w:pPr>
            <w:r w:rsidRPr="006E1891">
              <w:rPr>
                <w:b/>
              </w:rPr>
              <w:t xml:space="preserve">План </w:t>
            </w:r>
            <w:r>
              <w:rPr>
                <w:b/>
              </w:rPr>
              <w:t>на 2017</w:t>
            </w:r>
            <w:r w:rsidRPr="006E1891">
              <w:rPr>
                <w:b/>
              </w:rPr>
              <w:t xml:space="preserve"> год</w:t>
            </w:r>
          </w:p>
          <w:p w:rsidR="008A1D3F" w:rsidRPr="006E1891" w:rsidRDefault="008A1D3F" w:rsidP="008A1D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Факт за I квартал 2017</w:t>
            </w:r>
            <w:r w:rsidRPr="006E1891">
              <w:rPr>
                <w:b/>
              </w:rPr>
              <w:t xml:space="preserve"> г.</w:t>
            </w:r>
          </w:p>
        </w:tc>
        <w:tc>
          <w:tcPr>
            <w:tcW w:w="1949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jc w:val="center"/>
              <w:rPr>
                <w:b/>
              </w:rPr>
            </w:pPr>
            <w:r w:rsidRPr="006E1891">
              <w:rPr>
                <w:b/>
              </w:rPr>
              <w:t>Процент</w:t>
            </w:r>
          </w:p>
          <w:p w:rsidR="008A1D3F" w:rsidRPr="006E1891" w:rsidRDefault="008A1D3F" w:rsidP="008A1D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6E1891">
              <w:rPr>
                <w:b/>
              </w:rPr>
              <w:t>сполнения</w:t>
            </w:r>
            <w:r>
              <w:rPr>
                <w:b/>
              </w:rPr>
              <w:t xml:space="preserve"> к году</w:t>
            </w:r>
          </w:p>
        </w:tc>
      </w:tr>
      <w:tr w:rsidR="008A1D3F" w:rsidRPr="00D9745C" w:rsidTr="00B45243">
        <w:tc>
          <w:tcPr>
            <w:tcW w:w="3085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</w:pPr>
            <w:r w:rsidRPr="006E1891"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jc w:val="right"/>
            </w:pPr>
            <w:r>
              <w:t>72804000,0</w:t>
            </w:r>
          </w:p>
        </w:tc>
        <w:tc>
          <w:tcPr>
            <w:tcW w:w="2410" w:type="dxa"/>
            <w:shd w:val="clear" w:color="auto" w:fill="auto"/>
          </w:tcPr>
          <w:p w:rsidR="008A1D3F" w:rsidRPr="00CC04F5" w:rsidRDefault="008A1D3F" w:rsidP="008A1D3F">
            <w:pPr>
              <w:spacing w:line="360" w:lineRule="auto"/>
              <w:jc w:val="right"/>
              <w:rPr>
                <w:bCs/>
              </w:rPr>
            </w:pPr>
            <w:r w:rsidRPr="00CC04F5">
              <w:rPr>
                <w:bCs/>
              </w:rPr>
              <w:t xml:space="preserve">      16676340,67   </w:t>
            </w:r>
          </w:p>
        </w:tc>
        <w:tc>
          <w:tcPr>
            <w:tcW w:w="1949" w:type="dxa"/>
            <w:shd w:val="clear" w:color="auto" w:fill="auto"/>
          </w:tcPr>
          <w:p w:rsidR="008A1D3F" w:rsidRPr="00CC04F5" w:rsidRDefault="008A1D3F" w:rsidP="008A1D3F">
            <w:pPr>
              <w:spacing w:line="360" w:lineRule="auto"/>
              <w:jc w:val="center"/>
            </w:pPr>
            <w:r>
              <w:t>22,9</w:t>
            </w:r>
          </w:p>
        </w:tc>
      </w:tr>
      <w:tr w:rsidR="008A1D3F" w:rsidRPr="00D9745C" w:rsidTr="00B45243">
        <w:tc>
          <w:tcPr>
            <w:tcW w:w="3085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</w:pPr>
            <w:r w:rsidRPr="006E1891"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jc w:val="right"/>
            </w:pPr>
            <w:r>
              <w:t>72804000,0</w:t>
            </w:r>
          </w:p>
        </w:tc>
        <w:tc>
          <w:tcPr>
            <w:tcW w:w="2410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jc w:val="right"/>
            </w:pPr>
            <w:r>
              <w:t>20195092,24</w:t>
            </w:r>
          </w:p>
        </w:tc>
        <w:tc>
          <w:tcPr>
            <w:tcW w:w="1949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</w:pPr>
            <w:r>
              <w:t xml:space="preserve">           27,7</w:t>
            </w:r>
          </w:p>
        </w:tc>
      </w:tr>
      <w:tr w:rsidR="008A1D3F" w:rsidRPr="00D9745C" w:rsidTr="00B45243">
        <w:tc>
          <w:tcPr>
            <w:tcW w:w="3085" w:type="dxa"/>
            <w:shd w:val="clear" w:color="auto" w:fill="auto"/>
          </w:tcPr>
          <w:p w:rsidR="008A1D3F" w:rsidRDefault="008A1D3F" w:rsidP="008A1D3F">
            <w:pPr>
              <w:spacing w:line="360" w:lineRule="auto"/>
              <w:jc w:val="both"/>
            </w:pPr>
            <w:r>
              <w:t xml:space="preserve">Дефицит (-) / </w:t>
            </w:r>
            <w:proofErr w:type="spellStart"/>
            <w:r>
              <w:t>Профицит</w:t>
            </w:r>
            <w:proofErr w:type="spellEnd"/>
            <w:r>
              <w:t xml:space="preserve"> (+)</w:t>
            </w:r>
          </w:p>
        </w:tc>
        <w:tc>
          <w:tcPr>
            <w:tcW w:w="2126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jc w:val="right"/>
            </w:pPr>
            <w:r>
              <w:t>-3518751,57</w:t>
            </w:r>
          </w:p>
        </w:tc>
        <w:tc>
          <w:tcPr>
            <w:tcW w:w="1949" w:type="dxa"/>
            <w:shd w:val="clear" w:color="auto" w:fill="auto"/>
          </w:tcPr>
          <w:p w:rsidR="008A1D3F" w:rsidRPr="006E1891" w:rsidRDefault="008A1D3F" w:rsidP="008A1D3F">
            <w:pPr>
              <w:spacing w:line="360" w:lineRule="auto"/>
              <w:ind w:firstLine="708"/>
            </w:pPr>
            <w:r>
              <w:t xml:space="preserve">   -</w:t>
            </w:r>
          </w:p>
        </w:tc>
      </w:tr>
      <w:tr w:rsidR="008A1D3F" w:rsidRPr="00D9745C" w:rsidTr="00B45243">
        <w:tc>
          <w:tcPr>
            <w:tcW w:w="3085" w:type="dxa"/>
            <w:shd w:val="clear" w:color="auto" w:fill="auto"/>
          </w:tcPr>
          <w:p w:rsidR="008A1D3F" w:rsidRDefault="008A1D3F" w:rsidP="008A1D3F">
            <w:pPr>
              <w:spacing w:line="360" w:lineRule="auto"/>
              <w:jc w:val="both"/>
            </w:pPr>
            <w:r>
              <w:t>Остаток на 01.01.2017г</w:t>
            </w:r>
          </w:p>
        </w:tc>
        <w:tc>
          <w:tcPr>
            <w:tcW w:w="2126" w:type="dxa"/>
            <w:shd w:val="clear" w:color="auto" w:fill="auto"/>
          </w:tcPr>
          <w:p w:rsidR="008A1D3F" w:rsidRDefault="008A1D3F" w:rsidP="008A1D3F">
            <w:pPr>
              <w:spacing w:line="360" w:lineRule="auto"/>
              <w:jc w:val="right"/>
            </w:pPr>
            <w:r>
              <w:t>3909400,05</w:t>
            </w:r>
          </w:p>
        </w:tc>
        <w:tc>
          <w:tcPr>
            <w:tcW w:w="2410" w:type="dxa"/>
            <w:shd w:val="clear" w:color="auto" w:fill="auto"/>
          </w:tcPr>
          <w:p w:rsidR="008A1D3F" w:rsidRDefault="008A1D3F" w:rsidP="008A1D3F">
            <w:pPr>
              <w:spacing w:line="360" w:lineRule="auto"/>
              <w:jc w:val="right"/>
            </w:pPr>
            <w:r>
              <w:t xml:space="preserve">  3518751,57</w:t>
            </w:r>
          </w:p>
        </w:tc>
        <w:tc>
          <w:tcPr>
            <w:tcW w:w="1949" w:type="dxa"/>
            <w:shd w:val="clear" w:color="auto" w:fill="auto"/>
          </w:tcPr>
          <w:p w:rsidR="008A1D3F" w:rsidRDefault="008A1D3F" w:rsidP="008A1D3F">
            <w:pPr>
              <w:spacing w:line="360" w:lineRule="auto"/>
              <w:ind w:firstLine="708"/>
            </w:pPr>
          </w:p>
        </w:tc>
      </w:tr>
    </w:tbl>
    <w:p w:rsidR="008A1D3F" w:rsidRPr="00A56830" w:rsidRDefault="008A1D3F" w:rsidP="008A1D3F">
      <w:pPr>
        <w:pStyle w:val="a5"/>
        <w:spacing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>
        <w:rPr>
          <w:sz w:val="28"/>
          <w:szCs w:val="28"/>
          <w:lang w:val="en-US"/>
        </w:rPr>
        <w:t>I</w:t>
      </w:r>
      <w:r w:rsidRPr="00F1301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2017 года исполнен: доходы исполнены на 22,9</w:t>
      </w:r>
      <w:r w:rsidRPr="00A56830">
        <w:rPr>
          <w:sz w:val="28"/>
          <w:szCs w:val="28"/>
        </w:rPr>
        <w:t xml:space="preserve"> процента от утвержденного общего объема доходов бюджета поселения на 201</w:t>
      </w:r>
      <w:r>
        <w:rPr>
          <w:sz w:val="28"/>
          <w:szCs w:val="28"/>
        </w:rPr>
        <w:t>7</w:t>
      </w:r>
      <w:r w:rsidRPr="00A56830">
        <w:rPr>
          <w:sz w:val="28"/>
          <w:szCs w:val="28"/>
        </w:rPr>
        <w:t xml:space="preserve"> год, рас</w:t>
      </w:r>
      <w:r>
        <w:rPr>
          <w:sz w:val="28"/>
          <w:szCs w:val="28"/>
        </w:rPr>
        <w:t>ходы на 27,7</w:t>
      </w:r>
      <w:r w:rsidRPr="00A56830">
        <w:rPr>
          <w:sz w:val="28"/>
          <w:szCs w:val="28"/>
        </w:rPr>
        <w:t xml:space="preserve"> процента от утвержденного общего объема расходов бюджета поселения на 201</w:t>
      </w:r>
      <w:r>
        <w:rPr>
          <w:sz w:val="28"/>
          <w:szCs w:val="28"/>
        </w:rPr>
        <w:t>7 год.</w:t>
      </w:r>
    </w:p>
    <w:p w:rsidR="008A1D3F" w:rsidRDefault="008A1D3F" w:rsidP="008A1D3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доходной части  бюджета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>
        <w:rPr>
          <w:b/>
          <w:szCs w:val="28"/>
        </w:rPr>
        <w:t>квартал 2017 года</w:t>
      </w:r>
    </w:p>
    <w:p w:rsidR="008A1D3F" w:rsidRDefault="008A1D3F" w:rsidP="008A1D3F">
      <w:pPr>
        <w:spacing w:line="360" w:lineRule="auto"/>
        <w:ind w:firstLine="709"/>
        <w:jc w:val="center"/>
        <w:rPr>
          <w:b/>
        </w:rPr>
      </w:pPr>
    </w:p>
    <w:p w:rsidR="008A1D3F" w:rsidRDefault="008A1D3F" w:rsidP="008A1D3F">
      <w:pPr>
        <w:spacing w:line="360" w:lineRule="auto"/>
        <w:ind w:firstLine="709"/>
        <w:rPr>
          <w:b/>
        </w:rPr>
      </w:pPr>
      <w:r>
        <w:rPr>
          <w:szCs w:val="28"/>
        </w:rPr>
        <w:t xml:space="preserve">Основные показатели исполнения бюджета поселения за </w:t>
      </w:r>
      <w:r>
        <w:rPr>
          <w:szCs w:val="28"/>
          <w:lang w:val="en-US"/>
        </w:rPr>
        <w:t>I</w:t>
      </w:r>
      <w:r w:rsidRPr="00042B35">
        <w:rPr>
          <w:szCs w:val="28"/>
        </w:rPr>
        <w:t xml:space="preserve"> </w:t>
      </w:r>
      <w:r>
        <w:rPr>
          <w:szCs w:val="28"/>
        </w:rPr>
        <w:t>квартал 2017 года по доходам представлены в таблице:</w:t>
      </w:r>
    </w:p>
    <w:tbl>
      <w:tblPr>
        <w:tblW w:w="16712" w:type="dxa"/>
        <w:tblInd w:w="93" w:type="dxa"/>
        <w:tblLayout w:type="fixed"/>
        <w:tblLook w:val="04A0"/>
      </w:tblPr>
      <w:tblGrid>
        <w:gridCol w:w="4268"/>
        <w:gridCol w:w="1793"/>
        <w:gridCol w:w="333"/>
        <w:gridCol w:w="1701"/>
        <w:gridCol w:w="1169"/>
        <w:gridCol w:w="277"/>
        <w:gridCol w:w="236"/>
        <w:gridCol w:w="960"/>
        <w:gridCol w:w="42"/>
        <w:gridCol w:w="898"/>
        <w:gridCol w:w="20"/>
        <w:gridCol w:w="42"/>
        <w:gridCol w:w="918"/>
        <w:gridCol w:w="1175"/>
        <w:gridCol w:w="960"/>
        <w:gridCol w:w="960"/>
        <w:gridCol w:w="960"/>
      </w:tblGrid>
      <w:tr w:rsidR="008A1D3F" w:rsidRPr="00AE56F8" w:rsidTr="00B45243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AE56F8" w:rsidRDefault="008A1D3F" w:rsidP="008A1D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1D3F" w:rsidRPr="00903C0C" w:rsidTr="00B45243">
        <w:trPr>
          <w:gridAfter w:val="4"/>
          <w:wAfter w:w="4055" w:type="dxa"/>
          <w:trHeight w:val="25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903C0C">
              <w:rPr>
                <w:b/>
                <w:bCs/>
                <w:szCs w:val="28"/>
              </w:rPr>
              <w:t>Наименование доходов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903C0C">
              <w:rPr>
                <w:b/>
                <w:bCs/>
                <w:szCs w:val="28"/>
              </w:rPr>
              <w:t xml:space="preserve">План на 2017г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903C0C">
              <w:rPr>
                <w:b/>
                <w:bCs/>
                <w:szCs w:val="28"/>
              </w:rPr>
              <w:t>Исполнено за</w:t>
            </w:r>
            <w:r>
              <w:rPr>
                <w:b/>
                <w:bCs/>
                <w:szCs w:val="28"/>
              </w:rPr>
              <w:t>1 квартал</w:t>
            </w:r>
            <w:r w:rsidRPr="00903C0C">
              <w:rPr>
                <w:b/>
                <w:bCs/>
                <w:szCs w:val="28"/>
              </w:rPr>
              <w:t xml:space="preserve"> 2017г.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903C0C">
              <w:rPr>
                <w:b/>
                <w:bCs/>
                <w:szCs w:val="28"/>
              </w:rPr>
              <w:t>%исполнения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4"/>
          <w:wAfter w:w="4055" w:type="dxa"/>
          <w:trHeight w:val="3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4"/>
          <w:wAfter w:w="4055" w:type="dxa"/>
          <w:trHeight w:val="3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4"/>
          <w:wAfter w:w="4055" w:type="dxa"/>
          <w:trHeight w:val="99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663B6F" w:rsidTr="00B45243">
        <w:trPr>
          <w:gridAfter w:val="4"/>
          <w:wAfter w:w="4055" w:type="dxa"/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663B6F" w:rsidRDefault="008A1D3F" w:rsidP="008A1D3F">
            <w:pPr>
              <w:spacing w:line="360" w:lineRule="auto"/>
              <w:rPr>
                <w:b/>
                <w:bCs/>
              </w:rPr>
            </w:pPr>
            <w:r w:rsidRPr="00663B6F">
              <w:rPr>
                <w:b/>
                <w:bCs/>
              </w:rPr>
              <w:t xml:space="preserve">ДОХОДЫ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663B6F" w:rsidRDefault="008A1D3F" w:rsidP="008A1D3F">
            <w:pPr>
              <w:spacing w:line="360" w:lineRule="auto"/>
              <w:jc w:val="right"/>
              <w:rPr>
                <w:b/>
                <w:bCs/>
              </w:rPr>
            </w:pPr>
            <w:r w:rsidRPr="00663B6F">
              <w:rPr>
                <w:b/>
                <w:bCs/>
              </w:rPr>
              <w:t xml:space="preserve">72 804 000,00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663B6F" w:rsidRDefault="008A1D3F" w:rsidP="008A1D3F">
            <w:pPr>
              <w:spacing w:line="360" w:lineRule="auto"/>
              <w:rPr>
                <w:b/>
                <w:bCs/>
              </w:rPr>
            </w:pPr>
            <w:r w:rsidRPr="00663B6F">
              <w:rPr>
                <w:b/>
                <w:bCs/>
              </w:rPr>
              <w:t xml:space="preserve">16 676340,67  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1D3F" w:rsidRPr="00663B6F" w:rsidRDefault="008A1D3F" w:rsidP="008A1D3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663B6F" w:rsidRDefault="008A1D3F" w:rsidP="008A1D3F">
            <w:pPr>
              <w:spacing w:line="360" w:lineRule="auto"/>
              <w:rPr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663B6F" w:rsidRDefault="008A1D3F" w:rsidP="008A1D3F">
            <w:pPr>
              <w:spacing w:line="360" w:lineRule="auto"/>
              <w:rPr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663B6F" w:rsidRDefault="008A1D3F" w:rsidP="008A1D3F">
            <w:pPr>
              <w:spacing w:line="360" w:lineRule="auto"/>
              <w:rPr>
                <w:bCs/>
              </w:rPr>
            </w:pPr>
          </w:p>
        </w:tc>
      </w:tr>
      <w:tr w:rsidR="008A1D3F" w:rsidRPr="00FB2FE2" w:rsidTr="00B45243">
        <w:trPr>
          <w:gridAfter w:val="4"/>
          <w:wAfter w:w="4055" w:type="dxa"/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 xml:space="preserve">НАЛОГОВЫЕ И НЕНАЛОГОВЫЕ  ДОХОДЫ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 xml:space="preserve">          65 381 000,00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 xml:space="preserve"> 14 672 340,67  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22,4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FB2FE2" w:rsidTr="00B45243">
        <w:trPr>
          <w:gridAfter w:val="4"/>
          <w:wAfter w:w="4055" w:type="dxa"/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 xml:space="preserve">          25 000 000,00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 xml:space="preserve">   5 662 653,45  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22,6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FB2FE2" w:rsidTr="00B45243">
        <w:trPr>
          <w:gridAfter w:val="5"/>
          <w:wAfter w:w="4973" w:type="dxa"/>
          <w:trHeight w:val="36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lastRenderedPageBreak/>
              <w:t>Налоги на совокупный доход (</w:t>
            </w:r>
            <w:proofErr w:type="spellStart"/>
            <w:r w:rsidRPr="00FB2FE2">
              <w:rPr>
                <w:bCs/>
                <w:szCs w:val="28"/>
              </w:rPr>
              <w:t>упрощенка</w:t>
            </w:r>
            <w:proofErr w:type="spellEnd"/>
            <w:r w:rsidRPr="00FB2FE2">
              <w:rPr>
                <w:bCs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4 800 000,00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ind w:left="-250" w:firstLine="250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1 202 956,98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FB2FE2" w:rsidTr="00B45243">
        <w:trPr>
          <w:gridAfter w:val="5"/>
          <w:wAfter w:w="4973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1 110 186,63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24,6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FB2FE2" w:rsidTr="00B45243">
        <w:trPr>
          <w:gridAfter w:val="5"/>
          <w:wAfter w:w="4973" w:type="dxa"/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92 770,35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30,9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FB2FE2" w:rsidTr="00B45243">
        <w:trPr>
          <w:gridAfter w:val="5"/>
          <w:wAfter w:w="4973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25 500 000,00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5 224 638,58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20,4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FB2FE2" w:rsidTr="00B45243">
        <w:trPr>
          <w:gridAfter w:val="5"/>
          <w:wAfter w:w="4973" w:type="dxa"/>
          <w:trHeight w:val="10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183 948,00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FB2FE2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18,3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FB2FE2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5"/>
          <w:wAfter w:w="4973" w:type="dxa"/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24 500 000,00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5 040 690,58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20,5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5"/>
          <w:wAfter w:w="4973" w:type="dxa"/>
          <w:trHeight w:val="75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Доходы от использования  имущества, находящегося 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6 100 000,00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2 455 804,99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40,2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5"/>
          <w:wAfter w:w="4973" w:type="dxa"/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Доходы от продажи  материальных и 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3 830 000,00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107 970,67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28,1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5"/>
          <w:wAfter w:w="4973" w:type="dxa"/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5"/>
          <w:wAfter w:w="4973" w:type="dxa"/>
          <w:trHeight w:val="4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18 316,00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22,8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5"/>
          <w:wAfter w:w="4973" w:type="dxa"/>
          <w:trHeight w:val="3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7 423 000,00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2 004 000,00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26,9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8A1D3F" w:rsidRPr="00903C0C" w:rsidTr="00B45243">
        <w:trPr>
          <w:gridAfter w:val="5"/>
          <w:wAfter w:w="4973" w:type="dxa"/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3F" w:rsidRPr="00903C0C" w:rsidRDefault="008A1D3F" w:rsidP="008A1D3F">
            <w:pPr>
              <w:spacing w:line="360" w:lineRule="auto"/>
              <w:rPr>
                <w:szCs w:val="28"/>
              </w:rPr>
            </w:pPr>
            <w:r w:rsidRPr="00903C0C">
              <w:rPr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szCs w:val="28"/>
              </w:rPr>
            </w:pPr>
            <w:r w:rsidRPr="00903C0C">
              <w:rPr>
                <w:szCs w:val="28"/>
              </w:rPr>
              <w:t>7 423 000,00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right"/>
              <w:rPr>
                <w:szCs w:val="28"/>
              </w:rPr>
            </w:pPr>
            <w:r w:rsidRPr="00903C0C">
              <w:rPr>
                <w:szCs w:val="28"/>
              </w:rPr>
              <w:t>2 004 000,00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</w:tr>
      <w:tr w:rsidR="008A1D3F" w:rsidRPr="00903C0C" w:rsidTr="00B45243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3F" w:rsidRPr="00903C0C" w:rsidRDefault="008A1D3F" w:rsidP="008A1D3F">
            <w:pPr>
              <w:spacing w:line="360" w:lineRule="auto"/>
              <w:rPr>
                <w:b/>
                <w:bCs/>
                <w:szCs w:val="28"/>
              </w:rPr>
            </w:pPr>
          </w:p>
        </w:tc>
      </w:tr>
    </w:tbl>
    <w:p w:rsidR="008A1D3F" w:rsidRPr="00903C0C" w:rsidRDefault="008A1D3F" w:rsidP="008A1D3F">
      <w:pPr>
        <w:spacing w:line="360" w:lineRule="auto"/>
        <w:ind w:left="5663" w:firstLine="709"/>
        <w:jc w:val="center"/>
        <w:rPr>
          <w:b/>
          <w:szCs w:val="28"/>
        </w:rPr>
      </w:pPr>
    </w:p>
    <w:p w:rsidR="008A1D3F" w:rsidRDefault="008A1D3F" w:rsidP="008A1D3F">
      <w:pPr>
        <w:spacing w:line="360" w:lineRule="auto"/>
        <w:ind w:left="5663" w:firstLine="709"/>
        <w:jc w:val="center"/>
        <w:rPr>
          <w:b/>
        </w:rPr>
      </w:pPr>
    </w:p>
    <w:p w:rsidR="008A1D3F" w:rsidRDefault="008A1D3F" w:rsidP="008A1D3F">
      <w:pPr>
        <w:spacing w:line="360" w:lineRule="auto"/>
        <w:ind w:left="5663" w:firstLine="709"/>
        <w:jc w:val="center"/>
        <w:rPr>
          <w:b/>
        </w:rPr>
      </w:pPr>
    </w:p>
    <w:p w:rsidR="008A1D3F" w:rsidRPr="009E4F17" w:rsidRDefault="008A1D3F" w:rsidP="008A1D3F">
      <w:pPr>
        <w:spacing w:line="360" w:lineRule="auto"/>
        <w:ind w:firstLine="709"/>
        <w:jc w:val="both"/>
        <w:rPr>
          <w:szCs w:val="28"/>
        </w:rPr>
      </w:pPr>
      <w:r w:rsidRPr="00C05903">
        <w:rPr>
          <w:szCs w:val="28"/>
        </w:rPr>
        <w:lastRenderedPageBreak/>
        <w:t>Доходная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2017 года исполнена на 22,9 %  к годовому плану и </w:t>
      </w:r>
      <w:r w:rsidRPr="00A46201">
        <w:rPr>
          <w:szCs w:val="28"/>
        </w:rPr>
        <w:t>составила</w:t>
      </w:r>
      <w:r>
        <w:rPr>
          <w:szCs w:val="28"/>
        </w:rPr>
        <w:t xml:space="preserve"> </w:t>
      </w:r>
      <w:r w:rsidRPr="00A46201">
        <w:rPr>
          <w:b/>
          <w:bCs/>
          <w:szCs w:val="28"/>
        </w:rPr>
        <w:t>16 676 340,67</w:t>
      </w:r>
      <w:r>
        <w:rPr>
          <w:szCs w:val="28"/>
        </w:rPr>
        <w:t xml:space="preserve"> рублей. </w:t>
      </w:r>
    </w:p>
    <w:p w:rsidR="008A1D3F" w:rsidRDefault="008A1D3F" w:rsidP="008A1D3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структуре доходов превалируют собственные доходы, которые составили 89,8 % от общего объема поступлений за </w:t>
      </w:r>
      <w:r>
        <w:rPr>
          <w:szCs w:val="28"/>
          <w:lang w:val="en-US"/>
        </w:rPr>
        <w:t>I</w:t>
      </w:r>
      <w:r w:rsidRPr="00902CCF">
        <w:rPr>
          <w:szCs w:val="28"/>
        </w:rPr>
        <w:t xml:space="preserve"> </w:t>
      </w:r>
      <w:r>
        <w:rPr>
          <w:szCs w:val="28"/>
        </w:rPr>
        <w:t>квартал 2017 года. Доходы в виде безвозмездных поступлений  составили 10,1 %</w:t>
      </w:r>
    </w:p>
    <w:p w:rsidR="008A1D3F" w:rsidRDefault="008A1D3F" w:rsidP="008A1D3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2017 года бюджет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по собственным доходам выполнен на 22,4 %.</w:t>
      </w:r>
    </w:p>
    <w:p w:rsidR="008A1D3F" w:rsidRDefault="008A1D3F" w:rsidP="008A1D3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Налоговых и неналоговых  доходов в бюджет поселения поступило </w:t>
      </w:r>
      <w:r w:rsidRPr="004D28D4">
        <w:rPr>
          <w:b/>
          <w:bCs/>
          <w:szCs w:val="28"/>
        </w:rPr>
        <w:t xml:space="preserve">14 672 340,67 </w:t>
      </w:r>
      <w:r w:rsidRPr="00AE56F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szCs w:val="28"/>
        </w:rPr>
        <w:t>рублей. Основным  источником поступлений  является:</w:t>
      </w:r>
    </w:p>
    <w:p w:rsidR="008A1D3F" w:rsidRDefault="008A1D3F" w:rsidP="008A1D3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налог на доходы физических лиц  –</w:t>
      </w:r>
      <w:r w:rsidRPr="00F17847">
        <w:rPr>
          <w:b/>
          <w:bCs/>
          <w:szCs w:val="28"/>
        </w:rPr>
        <w:t>5 662 653,45</w:t>
      </w:r>
      <w:r>
        <w:rPr>
          <w:szCs w:val="28"/>
        </w:rPr>
        <w:t xml:space="preserve"> рублей, что составило 38,5 % в общей сумме собственных доходов  и 22,6 % к плану. </w:t>
      </w:r>
    </w:p>
    <w:p w:rsidR="008A1D3F" w:rsidRDefault="008A1D3F" w:rsidP="008A1D3F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налог на имущество - </w:t>
      </w:r>
      <w:r w:rsidRPr="00F17847">
        <w:rPr>
          <w:b/>
          <w:bCs/>
          <w:szCs w:val="28"/>
        </w:rPr>
        <w:t>5 224 638,58</w:t>
      </w:r>
      <w:r>
        <w:rPr>
          <w:b/>
          <w:bCs/>
          <w:szCs w:val="28"/>
        </w:rPr>
        <w:t xml:space="preserve"> </w:t>
      </w:r>
      <w:r w:rsidRPr="00F17847">
        <w:rPr>
          <w:bCs/>
          <w:szCs w:val="28"/>
        </w:rPr>
        <w:t xml:space="preserve">рублей, </w:t>
      </w:r>
      <w:r>
        <w:rPr>
          <w:bCs/>
          <w:szCs w:val="28"/>
        </w:rPr>
        <w:t>что составило 20,4 % к плану и 35,7% в общей сумме собственных доходов.</w:t>
      </w:r>
    </w:p>
    <w:p w:rsidR="008A1D3F" w:rsidRPr="007C3997" w:rsidRDefault="008A1D3F" w:rsidP="008A1D3F">
      <w:pPr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- земельный налог - </w:t>
      </w:r>
      <w:r w:rsidRPr="007C3997">
        <w:rPr>
          <w:b/>
          <w:bCs/>
          <w:szCs w:val="28"/>
        </w:rPr>
        <w:t>5 040 690,58</w:t>
      </w:r>
      <w:r>
        <w:rPr>
          <w:b/>
          <w:bCs/>
          <w:szCs w:val="28"/>
        </w:rPr>
        <w:t xml:space="preserve"> </w:t>
      </w:r>
      <w:r w:rsidRPr="007C3997">
        <w:rPr>
          <w:bCs/>
          <w:szCs w:val="28"/>
        </w:rPr>
        <w:t>рублей</w:t>
      </w:r>
      <w:r>
        <w:rPr>
          <w:bCs/>
          <w:szCs w:val="28"/>
        </w:rPr>
        <w:t>, что составило 20,5 % к плану и 34,3% в общей сумме налоговых и неналоговых доходов.</w:t>
      </w:r>
    </w:p>
    <w:p w:rsidR="008A1D3F" w:rsidRPr="00256B9C" w:rsidRDefault="008A1D3F" w:rsidP="008A1D3F">
      <w:pPr>
        <w:spacing w:line="360" w:lineRule="auto"/>
        <w:ind w:firstLine="709"/>
        <w:jc w:val="both"/>
        <w:rPr>
          <w:szCs w:val="28"/>
        </w:rPr>
      </w:pPr>
      <w:r w:rsidRPr="00C05903">
        <w:rPr>
          <w:szCs w:val="28"/>
        </w:rPr>
        <w:t>Безвозмездные поступления</w:t>
      </w:r>
      <w:r>
        <w:rPr>
          <w:szCs w:val="28"/>
        </w:rPr>
        <w:t xml:space="preserve"> за </w:t>
      </w:r>
      <w:r>
        <w:rPr>
          <w:szCs w:val="28"/>
          <w:lang w:val="en-US"/>
        </w:rPr>
        <w:t>I</w:t>
      </w:r>
      <w:r w:rsidRPr="00C05903">
        <w:rPr>
          <w:szCs w:val="28"/>
        </w:rPr>
        <w:t xml:space="preserve"> </w:t>
      </w:r>
      <w:r>
        <w:rPr>
          <w:szCs w:val="28"/>
        </w:rPr>
        <w:t xml:space="preserve">квартал 2017 года исполнены в сумме </w:t>
      </w:r>
      <w:r w:rsidRPr="007C3997">
        <w:rPr>
          <w:b/>
          <w:bCs/>
          <w:szCs w:val="28"/>
        </w:rPr>
        <w:t>2 004 000,00</w:t>
      </w:r>
      <w:r w:rsidRPr="007C3997">
        <w:rPr>
          <w:szCs w:val="28"/>
        </w:rPr>
        <w:t>.</w:t>
      </w:r>
      <w:r>
        <w:rPr>
          <w:szCs w:val="28"/>
        </w:rPr>
        <w:t xml:space="preserve"> рублей или 26,9% от годового плана. Дотации </w:t>
      </w:r>
      <w:r w:rsidRPr="00C05903">
        <w:rPr>
          <w:bCs/>
          <w:szCs w:val="28"/>
        </w:rPr>
        <w:t>бюджетам  поселений на выравнивание уровня бюджетной обеспеченности</w:t>
      </w:r>
      <w:r>
        <w:rPr>
          <w:szCs w:val="28"/>
        </w:rPr>
        <w:t xml:space="preserve"> составили 26,9 %  исполнения годового плана.</w:t>
      </w:r>
    </w:p>
    <w:p w:rsidR="008A1D3F" w:rsidRDefault="008A1D3F" w:rsidP="008A1D3F">
      <w:pPr>
        <w:spacing w:line="360" w:lineRule="auto"/>
        <w:ind w:firstLine="709"/>
        <w:jc w:val="both"/>
        <w:rPr>
          <w:szCs w:val="28"/>
        </w:rPr>
      </w:pPr>
    </w:p>
    <w:p w:rsidR="008A1D3F" w:rsidRDefault="008A1D3F" w:rsidP="008A1D3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Анализ исполнения расходной части бюджета</w:t>
      </w:r>
    </w:p>
    <w:p w:rsidR="008A1D3F" w:rsidRDefault="008A1D3F" w:rsidP="008A1D3F">
      <w:pPr>
        <w:spacing w:line="360" w:lineRule="auto"/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>
        <w:rPr>
          <w:b/>
          <w:szCs w:val="28"/>
        </w:rPr>
        <w:t>квартал 2017 года</w:t>
      </w:r>
    </w:p>
    <w:p w:rsidR="008A1D3F" w:rsidRDefault="008A1D3F" w:rsidP="008A1D3F">
      <w:pPr>
        <w:spacing w:line="360" w:lineRule="auto"/>
        <w:ind w:firstLine="709"/>
        <w:jc w:val="center"/>
        <w:rPr>
          <w:b/>
        </w:rPr>
      </w:pPr>
    </w:p>
    <w:p w:rsidR="008A1D3F" w:rsidRDefault="008A1D3F" w:rsidP="008A1D3F">
      <w:pPr>
        <w:spacing w:line="360" w:lineRule="auto"/>
        <w:jc w:val="both"/>
      </w:pPr>
      <w:r>
        <w:rPr>
          <w:szCs w:val="28"/>
        </w:rPr>
        <w:tab/>
        <w:t xml:space="preserve">Исполнение расходной части бюджета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2017 года характеризуется следующими показателями:</w:t>
      </w:r>
      <w:r>
        <w:tab/>
      </w:r>
    </w:p>
    <w:p w:rsidR="008A1D3F" w:rsidRPr="008C2A19" w:rsidRDefault="008A1D3F" w:rsidP="008A1D3F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C2A19">
        <w:rPr>
          <w:sz w:val="20"/>
          <w:szCs w:val="20"/>
        </w:rPr>
        <w:t>тыс.руб.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701"/>
        <w:gridCol w:w="1559"/>
        <w:gridCol w:w="1276"/>
        <w:gridCol w:w="1418"/>
      </w:tblGrid>
      <w:tr w:rsidR="008A1D3F" w:rsidRPr="00E64ADE" w:rsidTr="00B45243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64ADE">
              <w:rPr>
                <w:b/>
                <w:bCs/>
                <w:color w:val="000000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A1D3F" w:rsidRPr="00E64ADE" w:rsidRDefault="008A1D3F" w:rsidP="008A1D3F">
            <w:pPr>
              <w:spacing w:line="360" w:lineRule="auto"/>
              <w:ind w:right="9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 на</w:t>
            </w:r>
            <w:r w:rsidRPr="00E64ADE">
              <w:rPr>
                <w:b/>
                <w:szCs w:val="28"/>
              </w:rPr>
              <w:t xml:space="preserve"> 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 xml:space="preserve">Исполнено за </w:t>
            </w:r>
          </w:p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  <w:lang w:val="en-US"/>
              </w:rPr>
              <w:t>I</w:t>
            </w:r>
            <w:r w:rsidRPr="00E64ADE">
              <w:rPr>
                <w:b/>
                <w:bCs/>
                <w:szCs w:val="28"/>
              </w:rPr>
              <w:t xml:space="preserve"> квартал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 xml:space="preserve">Удельный вес, %  </w:t>
            </w:r>
          </w:p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8A1D3F" w:rsidRPr="00E64ADE" w:rsidTr="00B45243">
        <w:trPr>
          <w:trHeight w:val="65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64ADE">
              <w:rPr>
                <w:b/>
                <w:bCs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8A1D3F" w:rsidRPr="00E64ADE" w:rsidTr="00B45243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12237000,00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2007821,44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9,9</w:t>
            </w:r>
          </w:p>
        </w:tc>
      </w:tr>
      <w:tr w:rsidR="008A1D3F" w:rsidRPr="00E64ADE" w:rsidTr="00B45243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55801000,00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17459197,80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86,4</w:t>
            </w:r>
          </w:p>
        </w:tc>
      </w:tr>
      <w:tr w:rsidR="008A1D3F" w:rsidRPr="00E64ADE" w:rsidTr="00B45243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1290000,00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141011,00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0,6</w:t>
            </w:r>
          </w:p>
        </w:tc>
      </w:tr>
      <w:tr w:rsidR="008A1D3F" w:rsidRPr="00E64ADE" w:rsidTr="00B45243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1007000,00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72000,00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0,3</w:t>
            </w:r>
          </w:p>
        </w:tc>
      </w:tr>
      <w:tr w:rsidR="008A1D3F" w:rsidRPr="00E64ADE" w:rsidTr="00B45243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969000,00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116861,00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0,5</w:t>
            </w:r>
          </w:p>
        </w:tc>
      </w:tr>
      <w:tr w:rsidR="008A1D3F" w:rsidRPr="00E64ADE" w:rsidTr="00B45243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Иные бюджетные ассигнования (средства массовой информации)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398201,00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1,9</w:t>
            </w:r>
          </w:p>
        </w:tc>
      </w:tr>
      <w:tr w:rsidR="008A1D3F" w:rsidRPr="00E64ADE" w:rsidTr="00B45243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8"/>
              </w:rPr>
            </w:pPr>
            <w:r w:rsidRPr="00E64ADE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72804000,00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20195092,24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1D3F" w:rsidRPr="00E64ADE" w:rsidRDefault="008A1D3F" w:rsidP="008A1D3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>100,0</w:t>
            </w:r>
          </w:p>
        </w:tc>
      </w:tr>
    </w:tbl>
    <w:p w:rsidR="008A1D3F" w:rsidRDefault="008A1D3F" w:rsidP="008A1D3F">
      <w:pPr>
        <w:spacing w:line="360" w:lineRule="auto"/>
        <w:jc w:val="both"/>
        <w:rPr>
          <w:szCs w:val="28"/>
        </w:rPr>
      </w:pPr>
    </w:p>
    <w:p w:rsidR="008A1D3F" w:rsidRDefault="008A1D3F" w:rsidP="008A1D3F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FE7718">
        <w:rPr>
          <w:szCs w:val="28"/>
        </w:rPr>
        <w:t>Расходная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>
        <w:rPr>
          <w:szCs w:val="28"/>
        </w:rPr>
        <w:t xml:space="preserve">квартал 2017 года  составила </w:t>
      </w:r>
      <w:r w:rsidRPr="003E1629">
        <w:rPr>
          <w:szCs w:val="28"/>
        </w:rPr>
        <w:t>20195092,24</w:t>
      </w:r>
      <w:r>
        <w:rPr>
          <w:szCs w:val="28"/>
        </w:rPr>
        <w:t xml:space="preserve"> рублей </w:t>
      </w:r>
      <w:r w:rsidR="004A14DC">
        <w:rPr>
          <w:szCs w:val="28"/>
        </w:rPr>
        <w:t xml:space="preserve">и исполнена на 27,7 процента к </w:t>
      </w:r>
      <w:r>
        <w:rPr>
          <w:szCs w:val="28"/>
        </w:rPr>
        <w:t xml:space="preserve"> плану. </w:t>
      </w:r>
    </w:p>
    <w:p w:rsidR="008A1D3F" w:rsidRDefault="008A1D3F" w:rsidP="008A1D3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Основная доля расходов  бюджета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>
        <w:rPr>
          <w:szCs w:val="28"/>
        </w:rPr>
        <w:t>квартал 2017 года приходится на жилищно-коммунальное хозяйство – 86,4 процента расходов и общегосударственные расходы – 9,9 процента и</w:t>
      </w:r>
      <w:r w:rsidRPr="003E1629">
        <w:rPr>
          <w:szCs w:val="28"/>
        </w:rPr>
        <w:t xml:space="preserve"> </w:t>
      </w:r>
      <w:r>
        <w:rPr>
          <w:szCs w:val="28"/>
        </w:rPr>
        <w:t>от общего объема, исполненных за данный период.</w:t>
      </w:r>
    </w:p>
    <w:p w:rsidR="008A1D3F" w:rsidRDefault="008A1D3F" w:rsidP="008A1D3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</w:t>
      </w:r>
      <w:r w:rsidRPr="00EF4AAA">
        <w:rPr>
          <w:szCs w:val="28"/>
        </w:rPr>
        <w:t xml:space="preserve">разделу </w:t>
      </w:r>
      <w:r>
        <w:rPr>
          <w:szCs w:val="28"/>
        </w:rPr>
        <w:t xml:space="preserve"> </w:t>
      </w:r>
      <w:r w:rsidRPr="00EF4AAA">
        <w:rPr>
          <w:szCs w:val="28"/>
        </w:rPr>
        <w:t>«Общегосударственные вопросы»</w:t>
      </w:r>
      <w:r>
        <w:rPr>
          <w:szCs w:val="28"/>
        </w:rPr>
        <w:t xml:space="preserve"> расходы составили  </w:t>
      </w:r>
      <w:r>
        <w:rPr>
          <w:bCs/>
          <w:szCs w:val="28"/>
        </w:rPr>
        <w:t>2007821,44</w:t>
      </w:r>
      <w:r>
        <w:rPr>
          <w:szCs w:val="28"/>
        </w:rPr>
        <w:t xml:space="preserve"> рублей или исполнены на 16,4 процента к плану.          </w:t>
      </w:r>
    </w:p>
    <w:p w:rsidR="008A1D3F" w:rsidRDefault="008A1D3F" w:rsidP="008A1D3F">
      <w:pPr>
        <w:spacing w:line="360" w:lineRule="auto"/>
        <w:ind w:firstLine="567"/>
        <w:jc w:val="both"/>
        <w:rPr>
          <w:bCs/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 w:rsidRPr="00EF4AAA">
        <w:rPr>
          <w:iCs/>
          <w:szCs w:val="28"/>
        </w:rPr>
        <w:t xml:space="preserve">разделу </w:t>
      </w:r>
      <w:r w:rsidRPr="00EF4AAA">
        <w:rPr>
          <w:bCs/>
          <w:iCs/>
          <w:szCs w:val="28"/>
        </w:rPr>
        <w:t>«Жилищно-коммунальное хозяйство»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 xml:space="preserve">расходы составили </w:t>
      </w:r>
      <w:r>
        <w:rPr>
          <w:bCs/>
          <w:szCs w:val="28"/>
        </w:rPr>
        <w:t>17459197,80</w:t>
      </w:r>
      <w:r>
        <w:rPr>
          <w:szCs w:val="28"/>
        </w:rPr>
        <w:t xml:space="preserve"> рублей </w:t>
      </w:r>
      <w:r>
        <w:rPr>
          <w:bCs/>
          <w:szCs w:val="28"/>
        </w:rPr>
        <w:t xml:space="preserve">или исполнены на  31,2% к плану. </w:t>
      </w:r>
    </w:p>
    <w:p w:rsidR="008A1D3F" w:rsidRDefault="008A1D3F" w:rsidP="008A1D3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Основные расходы по данному разделу произведены по следующим направлениям:</w:t>
      </w:r>
    </w:p>
    <w:p w:rsidR="008A1D3F" w:rsidRDefault="008A1D3F" w:rsidP="008A1D3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субсидирование на б</w:t>
      </w:r>
      <w:r w:rsidRPr="00FB2FE2">
        <w:rPr>
          <w:szCs w:val="28"/>
        </w:rPr>
        <w:t>лагоустройство</w:t>
      </w:r>
      <w:r>
        <w:rPr>
          <w:szCs w:val="28"/>
        </w:rPr>
        <w:t xml:space="preserve"> - 15249867 руб.</w:t>
      </w:r>
    </w:p>
    <w:p w:rsidR="008A1D3F" w:rsidRDefault="008A1D3F" w:rsidP="008A1D3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расходы на уличное освещение - 2209330,80 руб.</w:t>
      </w:r>
    </w:p>
    <w:p w:rsidR="008A1D3F" w:rsidRDefault="008A1D3F" w:rsidP="008A1D3F">
      <w:pPr>
        <w:spacing w:line="360" w:lineRule="auto"/>
        <w:ind w:firstLine="567"/>
        <w:jc w:val="both"/>
        <w:rPr>
          <w:szCs w:val="28"/>
        </w:rPr>
      </w:pPr>
      <w:r>
        <w:rPr>
          <w:bCs/>
          <w:szCs w:val="28"/>
        </w:rPr>
        <w:lastRenderedPageBreak/>
        <w:t xml:space="preserve">По разделу </w:t>
      </w:r>
      <w:r w:rsidRPr="00EF4AAA">
        <w:rPr>
          <w:szCs w:val="28"/>
        </w:rPr>
        <w:t>«Культура, кинематография»</w:t>
      </w:r>
      <w:r>
        <w:rPr>
          <w:szCs w:val="28"/>
        </w:rPr>
        <w:t xml:space="preserve"> расходы составили </w:t>
      </w:r>
      <w:r>
        <w:rPr>
          <w:bCs/>
          <w:szCs w:val="28"/>
        </w:rPr>
        <w:t xml:space="preserve">141011,00 </w:t>
      </w:r>
      <w:r>
        <w:rPr>
          <w:szCs w:val="28"/>
        </w:rPr>
        <w:t>рублей. Плановые назначения по данному разделу исполнены на 10,9 % к годовому плану.</w:t>
      </w:r>
    </w:p>
    <w:p w:rsidR="008A1D3F" w:rsidRDefault="008A1D3F" w:rsidP="008A1D3F">
      <w:pPr>
        <w:spacing w:line="360" w:lineRule="auto"/>
        <w:ind w:firstLine="567"/>
        <w:jc w:val="both"/>
        <w:rPr>
          <w:bCs/>
          <w:szCs w:val="28"/>
        </w:rPr>
      </w:pPr>
      <w:r>
        <w:rPr>
          <w:szCs w:val="28"/>
        </w:rPr>
        <w:t xml:space="preserve">По разделу "Социальная политика" было израсходовано </w:t>
      </w:r>
      <w:r>
        <w:rPr>
          <w:bCs/>
          <w:szCs w:val="28"/>
        </w:rPr>
        <w:t>72000,00 рублей, и исполнено 7,1 % к годовому плану</w:t>
      </w:r>
    </w:p>
    <w:p w:rsidR="008A1D3F" w:rsidRDefault="008A1D3F" w:rsidP="008A1D3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 w:rsidRPr="00EF4AAA">
        <w:rPr>
          <w:szCs w:val="28"/>
        </w:rPr>
        <w:t>раздел</w:t>
      </w:r>
      <w:r>
        <w:rPr>
          <w:szCs w:val="28"/>
        </w:rPr>
        <w:t xml:space="preserve">у </w:t>
      </w:r>
      <w:r w:rsidRPr="00EF4AAA">
        <w:rPr>
          <w:szCs w:val="28"/>
        </w:rPr>
        <w:t>«Физическая культура и спорт»</w:t>
      </w:r>
      <w:r w:rsidRPr="001F6695">
        <w:rPr>
          <w:b/>
          <w:szCs w:val="28"/>
        </w:rPr>
        <w:t xml:space="preserve"> </w:t>
      </w:r>
      <w:r w:rsidRPr="00442008">
        <w:rPr>
          <w:szCs w:val="28"/>
        </w:rPr>
        <w:t>расходы</w:t>
      </w:r>
      <w:r>
        <w:rPr>
          <w:szCs w:val="28"/>
        </w:rPr>
        <w:t xml:space="preserve"> в </w:t>
      </w:r>
      <w:r>
        <w:rPr>
          <w:szCs w:val="28"/>
          <w:lang w:val="en-US"/>
        </w:rPr>
        <w:t>I</w:t>
      </w:r>
      <w:r w:rsidRPr="00EF4AAA">
        <w:rPr>
          <w:szCs w:val="28"/>
        </w:rPr>
        <w:t xml:space="preserve"> </w:t>
      </w:r>
      <w:r>
        <w:rPr>
          <w:szCs w:val="28"/>
        </w:rPr>
        <w:t xml:space="preserve"> квартале 2017 года составили </w:t>
      </w:r>
      <w:r>
        <w:rPr>
          <w:bCs/>
          <w:szCs w:val="28"/>
        </w:rPr>
        <w:t>116861,00 рублей.</w:t>
      </w:r>
      <w:r w:rsidRPr="00442008">
        <w:rPr>
          <w:szCs w:val="28"/>
        </w:rPr>
        <w:t xml:space="preserve"> </w:t>
      </w:r>
      <w:r>
        <w:rPr>
          <w:szCs w:val="28"/>
        </w:rPr>
        <w:t>Плановые назначения по данному разделу исполнены на 12,0 % к годовому плану.</w:t>
      </w:r>
    </w:p>
    <w:p w:rsidR="008A1D3F" w:rsidRDefault="008A1D3F" w:rsidP="008A1D3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Иные бюджетные ассигнования были направлены на содержание средств массовой информации в размере </w:t>
      </w:r>
      <w:r>
        <w:rPr>
          <w:bCs/>
          <w:szCs w:val="28"/>
        </w:rPr>
        <w:t>398201,00 рублей, и исполнены на 26,5%. Безвозмездные, безвозвратные перечисления производились в качестве субсидий на содержание редакции "Вестник Беслана"</w:t>
      </w:r>
    </w:p>
    <w:p w:rsidR="008A1D3F" w:rsidRDefault="008A1D3F" w:rsidP="008A1D3F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994F94">
        <w:rPr>
          <w:szCs w:val="28"/>
        </w:rPr>
        <w:t>Финансирование всех расходов</w:t>
      </w:r>
      <w:r>
        <w:rPr>
          <w:szCs w:val="28"/>
        </w:rPr>
        <w:t xml:space="preserve"> бюджета</w:t>
      </w:r>
      <w:r w:rsidRPr="00994F94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994F94">
        <w:rPr>
          <w:szCs w:val="28"/>
        </w:rPr>
        <w:t>производилось на основе сводной бюджетной росписи в пределах объема бюджетных ассигнований</w:t>
      </w:r>
      <w:r>
        <w:rPr>
          <w:szCs w:val="28"/>
        </w:rPr>
        <w:t>.</w:t>
      </w:r>
    </w:p>
    <w:p w:rsidR="008A1D3F" w:rsidRDefault="008A1D3F" w:rsidP="008A1D3F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>В соответствии  со статьей 81 Бюджетного кодекса</w:t>
      </w:r>
      <w:r w:rsidRPr="000A6AD3">
        <w:rPr>
          <w:szCs w:val="28"/>
        </w:rPr>
        <w:t xml:space="preserve"> РФ</w:t>
      </w:r>
      <w:r>
        <w:rPr>
          <w:szCs w:val="28"/>
        </w:rPr>
        <w:t xml:space="preserve">,  Постановлением Администрации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</w:t>
      </w:r>
      <w:r w:rsidRPr="001E5025">
        <w:rPr>
          <w:szCs w:val="28"/>
        </w:rPr>
        <w:t xml:space="preserve"> поселения</w:t>
      </w:r>
      <w:r>
        <w:rPr>
          <w:b/>
          <w:bCs/>
          <w:szCs w:val="28"/>
        </w:rPr>
        <w:t xml:space="preserve"> </w:t>
      </w:r>
      <w:r w:rsidRPr="00FB2FE2">
        <w:rPr>
          <w:bCs/>
          <w:szCs w:val="28"/>
        </w:rPr>
        <w:t>№5 от 20.11.2008г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утверждено </w:t>
      </w:r>
      <w:r w:rsidRPr="00FB2FE2">
        <w:rPr>
          <w:szCs w:val="28"/>
        </w:rPr>
        <w:t xml:space="preserve">Положение о порядке расходования средств резервного фонда Администрации </w:t>
      </w:r>
      <w:proofErr w:type="spellStart"/>
      <w:r w:rsidRPr="00FB2FE2">
        <w:rPr>
          <w:szCs w:val="28"/>
        </w:rPr>
        <w:t>Бесланского</w:t>
      </w:r>
      <w:proofErr w:type="spellEnd"/>
      <w:r w:rsidRPr="00FB2FE2">
        <w:rPr>
          <w:szCs w:val="28"/>
        </w:rPr>
        <w:t xml:space="preserve"> городского  поселения. Решением  о  бюджете</w:t>
      </w:r>
      <w:r>
        <w:rPr>
          <w:szCs w:val="28"/>
        </w:rPr>
        <w:t xml:space="preserve">  размер резервного фонда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первоначально установлен в сумме 1300000,00 рублей. Расходование резервного фонда поселения в течение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квартала 2017г. производились в следующих направлениях:</w:t>
      </w:r>
    </w:p>
    <w:p w:rsidR="008A1D3F" w:rsidRDefault="008A1D3F" w:rsidP="008A1D3F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 xml:space="preserve">- оказана финансовая помощь к празднованию Дня Российской печати -20 тыс. руб. </w:t>
      </w:r>
    </w:p>
    <w:p w:rsidR="008A1D3F" w:rsidRDefault="008A1D3F" w:rsidP="008A1D3F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 xml:space="preserve">- материальная помощь гражданам - 17 тыс.руб.  </w:t>
      </w:r>
    </w:p>
    <w:p w:rsidR="008A1D3F" w:rsidRDefault="008A1D3F" w:rsidP="008A1D3F">
      <w:pPr>
        <w:spacing w:line="360" w:lineRule="auto"/>
        <w:jc w:val="center"/>
        <w:rPr>
          <w:szCs w:val="28"/>
        </w:rPr>
      </w:pPr>
      <w:r w:rsidRPr="004856E8">
        <w:rPr>
          <w:b/>
          <w:szCs w:val="28"/>
        </w:rPr>
        <w:t>Вывод</w:t>
      </w:r>
      <w:r>
        <w:rPr>
          <w:b/>
          <w:szCs w:val="28"/>
        </w:rPr>
        <w:t>ы</w:t>
      </w:r>
    </w:p>
    <w:p w:rsidR="008A1D3F" w:rsidRPr="00FB2FE2" w:rsidRDefault="008A1D3F" w:rsidP="008A1D3F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Исполнение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2017 года осуществлялось в соответствии с решением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№210 от </w:t>
      </w:r>
      <w:r w:rsidRPr="00CC04F5">
        <w:rPr>
          <w:szCs w:val="28"/>
        </w:rPr>
        <w:t>28.12.2016г</w:t>
      </w:r>
      <w:r>
        <w:rPr>
          <w:szCs w:val="28"/>
        </w:rPr>
        <w:t xml:space="preserve"> </w:t>
      </w:r>
      <w:r w:rsidRPr="00FB2FE2">
        <w:rPr>
          <w:szCs w:val="28"/>
        </w:rPr>
        <w:t xml:space="preserve">«О бюджете </w:t>
      </w:r>
      <w:proofErr w:type="spellStart"/>
      <w:r w:rsidRPr="00FB2FE2">
        <w:rPr>
          <w:szCs w:val="28"/>
        </w:rPr>
        <w:t>Бесланского</w:t>
      </w:r>
      <w:proofErr w:type="spellEnd"/>
      <w:r w:rsidRPr="00FB2FE2">
        <w:rPr>
          <w:szCs w:val="28"/>
        </w:rPr>
        <w:t xml:space="preserve"> городского  поселения на 2017 год."</w:t>
      </w:r>
    </w:p>
    <w:p w:rsidR="008A1D3F" w:rsidRDefault="008A1D3F" w:rsidP="008A1D3F">
      <w:pPr>
        <w:tabs>
          <w:tab w:val="left" w:pos="72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Отчет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2017 года  отражает достоверно </w:t>
      </w:r>
      <w:r>
        <w:t xml:space="preserve"> во всех существенных отношениях кассовое исполнение доходов, расходов бюджета поселения за период с 1 января 2017 года по 31 марта 2017 года </w:t>
      </w:r>
      <w:r>
        <w:rPr>
          <w:szCs w:val="28"/>
        </w:rPr>
        <w:t xml:space="preserve"> включительно.</w:t>
      </w:r>
      <w:r>
        <w:rPr>
          <w:szCs w:val="28"/>
        </w:rPr>
        <w:tab/>
      </w:r>
    </w:p>
    <w:p w:rsidR="0018161F" w:rsidRDefault="0018161F" w:rsidP="008A1D3F">
      <w:pPr>
        <w:spacing w:line="360" w:lineRule="auto"/>
        <w:jc w:val="center"/>
        <w:rPr>
          <w:b/>
          <w:szCs w:val="28"/>
        </w:rPr>
      </w:pPr>
    </w:p>
    <w:p w:rsidR="008A1D3F" w:rsidRDefault="008A1D3F" w:rsidP="008A1D3F">
      <w:pPr>
        <w:spacing w:line="360" w:lineRule="auto"/>
        <w:jc w:val="center"/>
        <w:rPr>
          <w:b/>
          <w:szCs w:val="28"/>
        </w:rPr>
      </w:pPr>
      <w:r w:rsidRPr="001263C1">
        <w:rPr>
          <w:b/>
          <w:szCs w:val="28"/>
        </w:rPr>
        <w:t>Предложения</w:t>
      </w:r>
    </w:p>
    <w:p w:rsidR="0018161F" w:rsidRDefault="0018161F" w:rsidP="008A1D3F">
      <w:pPr>
        <w:spacing w:line="360" w:lineRule="auto"/>
        <w:jc w:val="center"/>
        <w:rPr>
          <w:b/>
          <w:szCs w:val="28"/>
        </w:rPr>
      </w:pPr>
    </w:p>
    <w:p w:rsidR="008A1D3F" w:rsidRDefault="008A1D3F" w:rsidP="008A1D3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Представительному  органу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принять решение «Об утверждении  отчёта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2017 года».</w:t>
      </w:r>
    </w:p>
    <w:p w:rsidR="008A1D3F" w:rsidRDefault="008A1D3F" w:rsidP="008A1D3F">
      <w:pPr>
        <w:spacing w:line="360" w:lineRule="auto"/>
        <w:ind w:firstLine="709"/>
        <w:jc w:val="both"/>
        <w:outlineLvl w:val="4"/>
        <w:rPr>
          <w:szCs w:val="28"/>
        </w:rPr>
      </w:pPr>
    </w:p>
    <w:p w:rsidR="008A1D3F" w:rsidRDefault="008A1D3F" w:rsidP="008A1D3F">
      <w:p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 xml:space="preserve">        </w:t>
      </w:r>
    </w:p>
    <w:p w:rsidR="008A1D3F" w:rsidRPr="00830967" w:rsidRDefault="008A1D3F" w:rsidP="008A1D3F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Председатель</w:t>
      </w:r>
    </w:p>
    <w:p w:rsidR="008A1D3F" w:rsidRDefault="008A1D3F" w:rsidP="008A1D3F">
      <w:pPr>
        <w:spacing w:line="360" w:lineRule="auto"/>
        <w:jc w:val="both"/>
        <w:rPr>
          <w:b/>
          <w:szCs w:val="28"/>
        </w:rPr>
      </w:pPr>
      <w:r w:rsidRPr="00830967">
        <w:rPr>
          <w:b/>
          <w:szCs w:val="28"/>
        </w:rPr>
        <w:t>Контрольно-счётной палаты</w:t>
      </w:r>
    </w:p>
    <w:p w:rsidR="008A1D3F" w:rsidRPr="00830967" w:rsidRDefault="008A1D3F" w:rsidP="008A1D3F">
      <w:pPr>
        <w:spacing w:line="360" w:lineRule="auto"/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</w:t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С.И.Фидарова</w:t>
      </w:r>
      <w:proofErr w:type="spellEnd"/>
    </w:p>
    <w:p w:rsidR="008A1D3F" w:rsidRDefault="008A1D3F" w:rsidP="008A1D3F">
      <w:pPr>
        <w:spacing w:line="360" w:lineRule="auto"/>
      </w:pPr>
      <w:r>
        <w:tab/>
      </w:r>
    </w:p>
    <w:p w:rsidR="008A1D3F" w:rsidRDefault="008A1D3F" w:rsidP="008A1D3F">
      <w:pPr>
        <w:spacing w:line="360" w:lineRule="auto"/>
      </w:pPr>
    </w:p>
    <w:p w:rsidR="0069197F" w:rsidRDefault="0069197F" w:rsidP="008A1D3F">
      <w:pPr>
        <w:spacing w:line="360" w:lineRule="auto"/>
      </w:pPr>
    </w:p>
    <w:sectPr w:rsidR="0069197F" w:rsidSect="00594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D3F"/>
    <w:rsid w:val="00000ECE"/>
    <w:rsid w:val="001577D3"/>
    <w:rsid w:val="0018161F"/>
    <w:rsid w:val="00386087"/>
    <w:rsid w:val="003F66AC"/>
    <w:rsid w:val="004A14DC"/>
    <w:rsid w:val="0069197F"/>
    <w:rsid w:val="007055FD"/>
    <w:rsid w:val="008A1D3F"/>
    <w:rsid w:val="00941149"/>
    <w:rsid w:val="00C3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3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1D3F"/>
    <w:pPr>
      <w:tabs>
        <w:tab w:val="left" w:pos="5580"/>
        <w:tab w:val="left" w:pos="9072"/>
      </w:tabs>
      <w:spacing w:before="120" w:line="360" w:lineRule="exact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1D3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8A1D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6</cp:revision>
  <cp:lastPrinted>2017-05-15T09:56:00Z</cp:lastPrinted>
  <dcterms:created xsi:type="dcterms:W3CDTF">2017-05-10T13:01:00Z</dcterms:created>
  <dcterms:modified xsi:type="dcterms:W3CDTF">2017-05-18T12:26:00Z</dcterms:modified>
</cp:coreProperties>
</file>