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84" w:rsidRPr="0059493B" w:rsidRDefault="00750884" w:rsidP="005A3898">
      <w:pPr>
        <w:spacing w:after="200" w:line="276" w:lineRule="auto"/>
        <w:rPr>
          <w:rFonts w:ascii="Calibri" w:eastAsia="Times New Roman" w:hAnsi="Calibri"/>
          <w:noProof/>
          <w:sz w:val="22"/>
          <w:lang w:eastAsia="ru-RU"/>
        </w:rPr>
      </w:pPr>
      <w:r>
        <w:rPr>
          <w:rFonts w:ascii="Calibri" w:eastAsia="Times New Roman" w:hAnsi="Calibri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 wp14:anchorId="6D4627A3" wp14:editId="376B7EDE">
            <wp:simplePos x="0" y="0"/>
            <wp:positionH relativeFrom="column">
              <wp:posOffset>2553970</wp:posOffset>
            </wp:positionH>
            <wp:positionV relativeFrom="paragraph">
              <wp:posOffset>-129540</wp:posOffset>
            </wp:positionV>
            <wp:extent cx="838200" cy="1052830"/>
            <wp:effectExtent l="19050" t="0" r="0" b="0"/>
            <wp:wrapNone/>
            <wp:docPr id="2" name="Рисунок 1" descr="D:\Temp\KillCopy.Temp\f4a5fea9f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Temp\KillCopy.Temp\f4a5fea9f7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0884" w:rsidRPr="0059493B" w:rsidRDefault="00750884" w:rsidP="005A3898">
      <w:pPr>
        <w:spacing w:after="200" w:line="276" w:lineRule="auto"/>
        <w:rPr>
          <w:rFonts w:ascii="Calibri" w:eastAsia="Times New Roman" w:hAnsi="Calibri"/>
          <w:noProof/>
          <w:sz w:val="22"/>
          <w:lang w:eastAsia="ru-RU"/>
        </w:rPr>
      </w:pPr>
    </w:p>
    <w:p w:rsidR="00750884" w:rsidRPr="0059493B" w:rsidRDefault="00750884" w:rsidP="005A3898">
      <w:pPr>
        <w:spacing w:after="200" w:line="276" w:lineRule="auto"/>
        <w:rPr>
          <w:rFonts w:ascii="Calibri" w:eastAsia="Times New Roman" w:hAnsi="Calibri"/>
          <w:noProof/>
          <w:sz w:val="22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750884" w:rsidRPr="0059493B" w:rsidTr="00B03FDA">
        <w:trPr>
          <w:jc w:val="center"/>
        </w:trPr>
        <w:tc>
          <w:tcPr>
            <w:tcW w:w="9571" w:type="dxa"/>
          </w:tcPr>
          <w:p w:rsidR="00750884" w:rsidRDefault="00750884" w:rsidP="005A389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</w:pPr>
            <w:r w:rsidRPr="0059493B"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 xml:space="preserve">РЕСПУБЛИКÆ </w:t>
            </w:r>
            <w:proofErr w:type="gramStart"/>
            <w:r w:rsidRPr="0059493B"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>Ц</w:t>
            </w:r>
            <w:proofErr w:type="gramEnd"/>
            <w:r w:rsidRPr="0059493B"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 xml:space="preserve">ÆГАТ ИРЫСТОН-АЛАНИ </w:t>
            </w:r>
          </w:p>
          <w:p w:rsidR="00750884" w:rsidRDefault="00750884" w:rsidP="005A389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</w:pPr>
            <w:r w:rsidRPr="0059493B"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 xml:space="preserve">РАХИЗФАРСЫ РАЙОНЫ БЕСЛÆНЫ ГОРÆТЫ </w:t>
            </w:r>
          </w:p>
          <w:p w:rsidR="00750884" w:rsidRDefault="00750884" w:rsidP="005A389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</w:pPr>
            <w:r w:rsidRPr="00511D4A">
              <w:rPr>
                <w:b/>
                <w:sz w:val="20"/>
                <w:szCs w:val="20"/>
              </w:rPr>
              <w:t>МУНИЦИПАЛОН ХАЙАДЫ</w:t>
            </w:r>
          </w:p>
          <w:p w:rsidR="00750884" w:rsidRDefault="00750884" w:rsidP="005A3898">
            <w:pPr>
              <w:spacing w:line="276" w:lineRule="auto"/>
              <w:jc w:val="center"/>
              <w:rPr>
                <w:b/>
                <w:sz w:val="22"/>
              </w:rPr>
            </w:pPr>
            <w:r w:rsidRPr="00511D4A">
              <w:rPr>
                <w:b/>
                <w:sz w:val="20"/>
                <w:szCs w:val="20"/>
              </w:rPr>
              <w:t>КОНТРОЛОН</w:t>
            </w:r>
            <w:r>
              <w:rPr>
                <w:b/>
                <w:sz w:val="22"/>
              </w:rPr>
              <w:t xml:space="preserve"> </w:t>
            </w:r>
            <w:r w:rsidRPr="00511D4A">
              <w:rPr>
                <w:b/>
                <w:sz w:val="20"/>
                <w:szCs w:val="20"/>
              </w:rPr>
              <w:t>НЫМАЙÆН ПАЛАТÆ</w:t>
            </w:r>
            <w:r w:rsidRPr="008E43D0">
              <w:rPr>
                <w:b/>
                <w:sz w:val="22"/>
              </w:rPr>
              <w:t xml:space="preserve"> </w:t>
            </w:r>
          </w:p>
          <w:p w:rsidR="00750884" w:rsidRPr="00511D4A" w:rsidRDefault="00750884" w:rsidP="005A389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</w:pPr>
          </w:p>
        </w:tc>
      </w:tr>
      <w:tr w:rsidR="00750884" w:rsidRPr="0059493B" w:rsidTr="00B03FDA">
        <w:trPr>
          <w:jc w:val="center"/>
        </w:trPr>
        <w:tc>
          <w:tcPr>
            <w:tcW w:w="9571" w:type="dxa"/>
          </w:tcPr>
          <w:p w:rsidR="00750884" w:rsidRPr="0059493B" w:rsidRDefault="00750884" w:rsidP="005A38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750884" w:rsidRPr="0059493B" w:rsidTr="00B03FDA">
        <w:trPr>
          <w:trHeight w:val="877"/>
          <w:jc w:val="center"/>
        </w:trPr>
        <w:tc>
          <w:tcPr>
            <w:tcW w:w="9571" w:type="dxa"/>
          </w:tcPr>
          <w:p w:rsidR="00750884" w:rsidRDefault="00750884" w:rsidP="005A389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КОНТРОЛЬНО-СЧЕТНАЯ ПАЛАТА</w:t>
            </w:r>
          </w:p>
          <w:p w:rsidR="00750884" w:rsidRDefault="00750884" w:rsidP="005A389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МУНИЦИПАЛЬНОГО ОБРАЗОВАНИЯ </w:t>
            </w:r>
            <w:r w:rsidRPr="0059493B"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БЕСЛАНСКОГО ГОРОДСКОГО ПОСЕЛЕНИЯ </w:t>
            </w:r>
          </w:p>
          <w:p w:rsidR="00750884" w:rsidRDefault="00750884" w:rsidP="005A389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493B"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ПРАВОБЕРЕЖНОГО РАЙОНА </w:t>
            </w:r>
            <w:r w:rsidRPr="0059493B">
              <w:rPr>
                <w:rFonts w:eastAsia="Times New Roman"/>
                <w:b/>
                <w:sz w:val="20"/>
                <w:szCs w:val="20"/>
                <w:lang w:eastAsia="ru-RU"/>
              </w:rPr>
              <w:t>РЕСПУБЛИКИ СЕВЕРНАЯ ОСЕТИЯ-АЛАНИЯ</w:t>
            </w:r>
          </w:p>
          <w:p w:rsidR="00750884" w:rsidRPr="001A6510" w:rsidRDefault="00750884" w:rsidP="005A389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___________________________________________________________________________________</w:t>
            </w:r>
          </w:p>
        </w:tc>
      </w:tr>
    </w:tbl>
    <w:p w:rsidR="00750884" w:rsidRDefault="00750884" w:rsidP="005A3898">
      <w:pPr>
        <w:shd w:val="clear" w:color="auto" w:fill="FFFFFF"/>
        <w:spacing w:line="276" w:lineRule="auto"/>
        <w:jc w:val="center"/>
        <w:rPr>
          <w:rFonts w:eastAsia="Times New Roman"/>
          <w:b/>
          <w:color w:val="000000"/>
          <w:spacing w:val="-12"/>
          <w:position w:val="-10"/>
          <w:sz w:val="30"/>
          <w:szCs w:val="30"/>
          <w:lang w:eastAsia="ru-RU"/>
        </w:rPr>
      </w:pPr>
    </w:p>
    <w:p w:rsidR="00750884" w:rsidRDefault="00750884" w:rsidP="005A3898">
      <w:pPr>
        <w:spacing w:line="276" w:lineRule="auto"/>
        <w:jc w:val="center"/>
        <w:rPr>
          <w:b/>
          <w:sz w:val="32"/>
          <w:szCs w:val="32"/>
        </w:rPr>
      </w:pPr>
      <w:r w:rsidRPr="005669FE">
        <w:rPr>
          <w:b/>
          <w:sz w:val="32"/>
          <w:szCs w:val="32"/>
        </w:rPr>
        <w:t>Заключение</w:t>
      </w:r>
    </w:p>
    <w:p w:rsidR="00750884" w:rsidRPr="005669FE" w:rsidRDefault="00750884" w:rsidP="005A3898">
      <w:pPr>
        <w:spacing w:line="276" w:lineRule="auto"/>
        <w:jc w:val="center"/>
        <w:rPr>
          <w:b/>
          <w:sz w:val="32"/>
          <w:szCs w:val="32"/>
        </w:rPr>
      </w:pPr>
    </w:p>
    <w:p w:rsidR="00750884" w:rsidRPr="005669FE" w:rsidRDefault="00750884" w:rsidP="005A3898">
      <w:pPr>
        <w:spacing w:line="276" w:lineRule="auto"/>
        <w:jc w:val="center"/>
        <w:rPr>
          <w:b/>
          <w:szCs w:val="28"/>
        </w:rPr>
      </w:pPr>
      <w:r w:rsidRPr="005669FE">
        <w:rPr>
          <w:b/>
          <w:szCs w:val="28"/>
        </w:rPr>
        <w:t xml:space="preserve">на </w:t>
      </w:r>
      <w:r>
        <w:rPr>
          <w:b/>
          <w:szCs w:val="28"/>
        </w:rPr>
        <w:t xml:space="preserve">годовой </w:t>
      </w:r>
      <w:r w:rsidRPr="005669FE">
        <w:rPr>
          <w:b/>
          <w:szCs w:val="28"/>
        </w:rPr>
        <w:t>отчет об исполнении бюджета</w:t>
      </w:r>
    </w:p>
    <w:p w:rsidR="00750884" w:rsidRDefault="00750884" w:rsidP="005A3898">
      <w:pPr>
        <w:spacing w:line="276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Бесланского</w:t>
      </w:r>
      <w:proofErr w:type="spellEnd"/>
      <w:r>
        <w:rPr>
          <w:b/>
          <w:szCs w:val="28"/>
        </w:rPr>
        <w:t xml:space="preserve"> городского поселения</w:t>
      </w:r>
      <w:r w:rsidRPr="005669FE">
        <w:rPr>
          <w:b/>
          <w:szCs w:val="28"/>
        </w:rPr>
        <w:t xml:space="preserve"> </w:t>
      </w:r>
    </w:p>
    <w:p w:rsidR="00750884" w:rsidRDefault="00750884" w:rsidP="005A3898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Правобережного района РСО-Алания</w:t>
      </w:r>
      <w:bookmarkStart w:id="0" w:name="_GoBack"/>
      <w:bookmarkEnd w:id="0"/>
    </w:p>
    <w:p w:rsidR="00750884" w:rsidRDefault="00750884" w:rsidP="005A3898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за 2021</w:t>
      </w:r>
      <w:r w:rsidRPr="005669FE">
        <w:rPr>
          <w:b/>
          <w:szCs w:val="28"/>
        </w:rPr>
        <w:t xml:space="preserve"> год</w:t>
      </w:r>
      <w:r>
        <w:rPr>
          <w:b/>
          <w:szCs w:val="28"/>
        </w:rPr>
        <w:t>а</w:t>
      </w:r>
    </w:p>
    <w:p w:rsidR="00750884" w:rsidRDefault="00750884" w:rsidP="005A3898">
      <w:pPr>
        <w:spacing w:line="276" w:lineRule="auto"/>
        <w:jc w:val="center"/>
      </w:pPr>
    </w:p>
    <w:p w:rsidR="00750884" w:rsidRDefault="00750884" w:rsidP="005A3898">
      <w:pPr>
        <w:spacing w:line="276" w:lineRule="auto"/>
        <w:jc w:val="both"/>
      </w:pPr>
      <w:r w:rsidRPr="0088329A">
        <w:rPr>
          <w:b/>
        </w:rPr>
        <w:t>Основание для проведения экспертно-аналитического мероприятия</w:t>
      </w:r>
      <w:r>
        <w:t xml:space="preserve">: </w:t>
      </w:r>
      <w:r>
        <w:rPr>
          <w:szCs w:val="28"/>
        </w:rPr>
        <w:t>статья</w:t>
      </w:r>
      <w:r w:rsidRPr="00690542">
        <w:rPr>
          <w:szCs w:val="28"/>
        </w:rPr>
        <w:t xml:space="preserve"> 264.4 Бюджетного кодекса Российской Федерации,</w:t>
      </w:r>
      <w:r>
        <w:rPr>
          <w:szCs w:val="28"/>
        </w:rPr>
        <w:t xml:space="preserve"> </w:t>
      </w:r>
      <w:r>
        <w:t xml:space="preserve">пункт 2.6 Плана работы Контрольно-счетной палаты </w:t>
      </w:r>
      <w:proofErr w:type="spellStart"/>
      <w:r>
        <w:t>Бесланск</w:t>
      </w:r>
      <w:r w:rsidR="00D81A43">
        <w:t>ого</w:t>
      </w:r>
      <w:proofErr w:type="spellEnd"/>
      <w:r w:rsidR="00D81A43">
        <w:t xml:space="preserve"> городского поселения на 2022</w:t>
      </w:r>
      <w:r>
        <w:t xml:space="preserve"> год, Положение о Контрольно-счетной палате </w:t>
      </w:r>
      <w:proofErr w:type="spellStart"/>
      <w:r>
        <w:t>Бесланского</w:t>
      </w:r>
      <w:proofErr w:type="spellEnd"/>
      <w:r>
        <w:t xml:space="preserve"> городского поселения.  </w:t>
      </w:r>
    </w:p>
    <w:p w:rsidR="00750884" w:rsidRDefault="00750884" w:rsidP="005A3898">
      <w:pPr>
        <w:spacing w:line="276" w:lineRule="auto"/>
        <w:jc w:val="both"/>
      </w:pPr>
      <w:r w:rsidRPr="0088329A">
        <w:rPr>
          <w:b/>
        </w:rPr>
        <w:t>Предмет экспертно-аналитического мероприятия:</w:t>
      </w:r>
      <w:r>
        <w:t xml:space="preserve">  отчет об исполнении бюджета </w:t>
      </w:r>
      <w:proofErr w:type="spellStart"/>
      <w:r>
        <w:t>Бесланск</w:t>
      </w:r>
      <w:r w:rsidR="00D81A43">
        <w:t>ого</w:t>
      </w:r>
      <w:proofErr w:type="spellEnd"/>
      <w:r w:rsidR="00D81A43">
        <w:t xml:space="preserve"> городского поселения за 2021</w:t>
      </w:r>
      <w:r>
        <w:t xml:space="preserve"> год. </w:t>
      </w:r>
    </w:p>
    <w:p w:rsidR="00750884" w:rsidRDefault="00750884" w:rsidP="005A3898">
      <w:pPr>
        <w:spacing w:line="276" w:lineRule="auto"/>
        <w:jc w:val="both"/>
      </w:pPr>
      <w:r w:rsidRPr="0088329A">
        <w:rPr>
          <w:b/>
        </w:rPr>
        <w:t>Проверяемые объекты</w:t>
      </w:r>
      <w:r>
        <w:t xml:space="preserve">: администрация </w:t>
      </w:r>
      <w:proofErr w:type="spellStart"/>
      <w:r>
        <w:t>Бесланского</w:t>
      </w:r>
      <w:proofErr w:type="spellEnd"/>
      <w:r>
        <w:t xml:space="preserve"> городского поселения </w:t>
      </w:r>
      <w:r w:rsidRPr="0088329A">
        <w:rPr>
          <w:b/>
        </w:rPr>
        <w:t>Цель экспертно-аналитического мероприятия</w:t>
      </w:r>
      <w:r>
        <w:t xml:space="preserve">: </w:t>
      </w:r>
    </w:p>
    <w:p w:rsidR="00750884" w:rsidRDefault="00750884" w:rsidP="005A3898">
      <w:pPr>
        <w:spacing w:line="276" w:lineRule="auto"/>
        <w:jc w:val="both"/>
      </w:pPr>
      <w:r>
        <w:t xml:space="preserve">- оценка полноты исполнения бюджета по объему и структуре доходов, расходных обязательств бюджета; </w:t>
      </w:r>
    </w:p>
    <w:p w:rsidR="00750884" w:rsidRDefault="00750884" w:rsidP="005A3898">
      <w:pPr>
        <w:spacing w:line="276" w:lineRule="auto"/>
        <w:jc w:val="both"/>
      </w:pPr>
      <w:r>
        <w:t xml:space="preserve">- выявление случаев нарушения бюджетного законодательства в ходе исполнения бюджета, анализ выявленных отклонений и нарушений. </w:t>
      </w:r>
    </w:p>
    <w:p w:rsidR="00750884" w:rsidRDefault="00750884" w:rsidP="005A3898">
      <w:pPr>
        <w:spacing w:line="276" w:lineRule="auto"/>
        <w:jc w:val="center"/>
        <w:rPr>
          <w:b/>
        </w:rPr>
      </w:pPr>
    </w:p>
    <w:p w:rsidR="00750884" w:rsidRPr="0088329A" w:rsidRDefault="00750884" w:rsidP="005A3898">
      <w:pPr>
        <w:spacing w:line="276" w:lineRule="auto"/>
        <w:jc w:val="center"/>
        <w:rPr>
          <w:b/>
        </w:rPr>
      </w:pPr>
      <w:r w:rsidRPr="0088329A">
        <w:rPr>
          <w:b/>
        </w:rPr>
        <w:t xml:space="preserve"> Общие положения</w:t>
      </w:r>
    </w:p>
    <w:p w:rsidR="00750884" w:rsidRDefault="00750884" w:rsidP="005A3898">
      <w:pPr>
        <w:pStyle w:val="a3"/>
        <w:suppressAutoHyphens/>
        <w:spacing w:line="276" w:lineRule="auto"/>
        <w:jc w:val="both"/>
        <w:rPr>
          <w:b w:val="0"/>
          <w:sz w:val="28"/>
          <w:szCs w:val="28"/>
        </w:rPr>
      </w:pPr>
      <w:r w:rsidRPr="009D37BB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</w:t>
      </w:r>
      <w:r w:rsidRPr="009D37BB">
        <w:rPr>
          <w:b w:val="0"/>
          <w:sz w:val="28"/>
          <w:szCs w:val="28"/>
        </w:rPr>
        <w:t xml:space="preserve">    В соответствии с ч. 1 ст. 264.4 Бюджетного кодекса годовой отчет об исполнении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 Орган внешнего государственного (муниципального) финансового контроля </w:t>
      </w:r>
      <w:r w:rsidRPr="009D37BB">
        <w:rPr>
          <w:b w:val="0"/>
          <w:sz w:val="28"/>
          <w:szCs w:val="28"/>
        </w:rPr>
        <w:lastRenderedPageBreak/>
        <w:t xml:space="preserve">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 </w:t>
      </w:r>
    </w:p>
    <w:p w:rsidR="00750884" w:rsidRDefault="00750884" w:rsidP="005A3898">
      <w:pPr>
        <w:spacing w:line="276" w:lineRule="auto"/>
        <w:jc w:val="both"/>
      </w:pPr>
      <w:r>
        <w:t xml:space="preserve">              </w:t>
      </w:r>
      <w:r w:rsidR="00D81A43">
        <w:t xml:space="preserve">    Бюджетная отчетность за 2021</w:t>
      </w:r>
      <w:r>
        <w:t xml:space="preserve"> год представлена в К</w:t>
      </w:r>
      <w:r w:rsidRPr="006470ED">
        <w:t xml:space="preserve">онтрольно-счётную палату </w:t>
      </w:r>
      <w:r>
        <w:t xml:space="preserve">МО </w:t>
      </w:r>
      <w:proofErr w:type="spellStart"/>
      <w:r>
        <w:t>Бесланского</w:t>
      </w:r>
      <w:proofErr w:type="spellEnd"/>
      <w:r>
        <w:t xml:space="preserve"> городского поселения</w:t>
      </w:r>
      <w:r w:rsidRPr="006470ED">
        <w:t xml:space="preserve"> в установленный срок.</w:t>
      </w:r>
    </w:p>
    <w:p w:rsidR="00750884" w:rsidRDefault="00750884" w:rsidP="005A3898">
      <w:pPr>
        <w:spacing w:line="276" w:lineRule="auto"/>
        <w:jc w:val="both"/>
        <w:rPr>
          <w:b/>
        </w:rPr>
      </w:pPr>
      <w:r w:rsidRPr="00723305">
        <w:t xml:space="preserve">            </w:t>
      </w:r>
      <w:r>
        <w:rPr>
          <w:b/>
        </w:rPr>
        <w:t xml:space="preserve">      </w:t>
      </w:r>
      <w:r w:rsidRPr="00723305">
        <w:t xml:space="preserve">Внешняя проверка годового отчета проводилась в соответствии со Стандартом внешнего муниципального финансового контроля </w:t>
      </w:r>
      <w:r>
        <w:t>«</w:t>
      </w:r>
      <w:r w:rsidRPr="00723305">
        <w:t xml:space="preserve">Организация и проведение внешней проверки годового отчета об исполнении бюджета </w:t>
      </w:r>
      <w:proofErr w:type="spellStart"/>
      <w:r w:rsidRPr="00723305">
        <w:t>Бесланского</w:t>
      </w:r>
      <w:proofErr w:type="spellEnd"/>
      <w:r w:rsidRPr="00723305">
        <w:t xml:space="preserve"> городского поселения Правобережного района РСО-Алания»</w:t>
      </w:r>
      <w:r>
        <w:t xml:space="preserve">, </w:t>
      </w:r>
      <w:r w:rsidRPr="00723305">
        <w:t xml:space="preserve">утвержденным распоряжением председателя Контрольно-счетной палаты </w:t>
      </w:r>
      <w:proofErr w:type="spellStart"/>
      <w:r>
        <w:t>Бесланского</w:t>
      </w:r>
      <w:proofErr w:type="spellEnd"/>
      <w:r>
        <w:t xml:space="preserve"> городского поселения №8 </w:t>
      </w:r>
      <w:r w:rsidRPr="00723305">
        <w:t xml:space="preserve">от </w:t>
      </w:r>
      <w:r>
        <w:t>12.01.2018г</w:t>
      </w:r>
    </w:p>
    <w:p w:rsidR="00750884" w:rsidRDefault="00750884" w:rsidP="005A3898">
      <w:pPr>
        <w:spacing w:line="276" w:lineRule="auto"/>
        <w:jc w:val="both"/>
      </w:pPr>
    </w:p>
    <w:p w:rsidR="00750884" w:rsidRDefault="00750884" w:rsidP="005A3898">
      <w:pPr>
        <w:spacing w:line="276" w:lineRule="auto"/>
        <w:jc w:val="both"/>
      </w:pPr>
      <w:r>
        <w:t xml:space="preserve">                 </w:t>
      </w:r>
      <w:r w:rsidRPr="003E02CB">
        <w:t xml:space="preserve">Предложенный на утверждение отчет об исполнении бюджета </w:t>
      </w:r>
      <w:proofErr w:type="spellStart"/>
      <w:r w:rsidRPr="003E02CB">
        <w:t>Бесланско</w:t>
      </w:r>
      <w:r>
        <w:t>го</w:t>
      </w:r>
      <w:proofErr w:type="spellEnd"/>
      <w:r>
        <w:t xml:space="preserve"> городского  поселения за 202</w:t>
      </w:r>
      <w:r w:rsidR="00D81A43">
        <w:t>1</w:t>
      </w:r>
      <w:r>
        <w:t xml:space="preserve"> год</w:t>
      </w:r>
      <w:r w:rsidRPr="003E02CB">
        <w:t xml:space="preserve"> соответствует по форме утвержденному бюджету  </w:t>
      </w:r>
      <w:proofErr w:type="spellStart"/>
      <w:r w:rsidRPr="003E02CB">
        <w:t>Бесланского</w:t>
      </w:r>
      <w:proofErr w:type="spellEnd"/>
      <w:r w:rsidRPr="003E02CB">
        <w:t xml:space="preserve"> городского поселения</w:t>
      </w:r>
      <w:r>
        <w:t>.</w:t>
      </w:r>
      <w:r w:rsidRPr="00AA3EAE">
        <w:t xml:space="preserve"> </w:t>
      </w:r>
      <w:r>
        <w:t xml:space="preserve">При </w:t>
      </w:r>
      <w:r w:rsidRPr="00D20046">
        <w:t xml:space="preserve">подготовке заключения </w:t>
      </w:r>
      <w:r>
        <w:t>К</w:t>
      </w:r>
      <w:r w:rsidRPr="00690542">
        <w:t>онтрольно-счетн</w:t>
      </w:r>
      <w:r>
        <w:t xml:space="preserve">ой </w:t>
      </w:r>
      <w:r w:rsidRPr="00690542">
        <w:t>палат</w:t>
      </w:r>
      <w:r>
        <w:t>ой</w:t>
      </w:r>
      <w:r w:rsidRPr="00D20046">
        <w:t xml:space="preserve"> использованы материалы контрольных и экспертно-аналитических мероприятий. </w:t>
      </w:r>
    </w:p>
    <w:p w:rsidR="00750884" w:rsidRPr="00AA3EAE" w:rsidRDefault="00750884" w:rsidP="005A3898">
      <w:pPr>
        <w:spacing w:line="276" w:lineRule="auto"/>
        <w:jc w:val="both"/>
        <w:rPr>
          <w:b/>
        </w:rPr>
      </w:pPr>
      <w:r w:rsidRPr="00E53FE7">
        <w:t xml:space="preserve">            </w:t>
      </w:r>
      <w:r>
        <w:t xml:space="preserve">        </w:t>
      </w:r>
      <w:r w:rsidRPr="00E53FE7">
        <w:t>В течение 202</w:t>
      </w:r>
      <w:r w:rsidR="00D81A43">
        <w:t>1</w:t>
      </w:r>
      <w:r w:rsidRPr="00E53FE7">
        <w:t xml:space="preserve"> года в </w:t>
      </w:r>
      <w:proofErr w:type="spellStart"/>
      <w:r w:rsidRPr="00E53FE7">
        <w:t>Бесланском</w:t>
      </w:r>
      <w:proofErr w:type="spellEnd"/>
      <w:r w:rsidRPr="00E53FE7">
        <w:t xml:space="preserve"> городском поселении бюджетный процесс основывался на</w:t>
      </w:r>
      <w:r w:rsidRPr="009D37BB">
        <w:t xml:space="preserve"> положениях Бюджетного кодекса Российской Федерации, Устава муниципального образования </w:t>
      </w:r>
      <w:proofErr w:type="spellStart"/>
      <w:r>
        <w:t>Бесланского</w:t>
      </w:r>
      <w:proofErr w:type="spellEnd"/>
      <w:r>
        <w:t xml:space="preserve"> городского</w:t>
      </w:r>
      <w:r w:rsidRPr="009D37BB">
        <w:t xml:space="preserve"> поселени</w:t>
      </w:r>
      <w:r>
        <w:t xml:space="preserve">я </w:t>
      </w:r>
      <w:r w:rsidRPr="009D37BB">
        <w:t>и других нормативных правовых актах.</w:t>
      </w:r>
      <w:r w:rsidRPr="003E02CB">
        <w:t xml:space="preserve">       </w:t>
      </w:r>
      <w:r>
        <w:t xml:space="preserve">     </w:t>
      </w:r>
      <w:r w:rsidRPr="003E02CB">
        <w:t xml:space="preserve"> </w:t>
      </w:r>
      <w:r>
        <w:t xml:space="preserve"> </w:t>
      </w:r>
    </w:p>
    <w:p w:rsidR="00750884" w:rsidRPr="006470ED" w:rsidRDefault="00750884" w:rsidP="005A3898">
      <w:pPr>
        <w:spacing w:line="276" w:lineRule="auto"/>
        <w:jc w:val="both"/>
      </w:pPr>
      <w:r>
        <w:t xml:space="preserve">                    Годовая отчетность за 202</w:t>
      </w:r>
      <w:r w:rsidR="00D81A43">
        <w:t>1</w:t>
      </w:r>
      <w:r>
        <w:t xml:space="preserve"> </w:t>
      </w:r>
      <w:r w:rsidRPr="006470ED">
        <w:t>год составлена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</w:t>
      </w:r>
      <w:r>
        <w:t>ансов Российской Федерации от 28.12.2010 № 191</w:t>
      </w:r>
      <w:r w:rsidRPr="006470ED">
        <w:t>н. Формы представляемых документов бюджетной отчетности соответствуют формам, установленным вышеуказанной Инструкцией.</w:t>
      </w:r>
    </w:p>
    <w:p w:rsidR="00750884" w:rsidRDefault="00750884" w:rsidP="005A3898">
      <w:pPr>
        <w:spacing w:line="276" w:lineRule="auto"/>
        <w:jc w:val="both"/>
      </w:pPr>
      <w:r>
        <w:t xml:space="preserve">                    </w:t>
      </w:r>
      <w:r w:rsidRPr="006470ED">
        <w:t>В ходе анализа и оценки форм бюджетной отчетности установлено, что бюджетная отчетность составлена и представлена в полном объеме в соответствии с требованиями ст</w:t>
      </w:r>
      <w:r>
        <w:t xml:space="preserve">атьи </w:t>
      </w:r>
      <w:r w:rsidRPr="006470ED">
        <w:t>264.1 БК РФ.</w:t>
      </w:r>
    </w:p>
    <w:p w:rsidR="00750884" w:rsidRPr="003E02CB" w:rsidRDefault="00750884" w:rsidP="005A3898">
      <w:pPr>
        <w:spacing w:line="276" w:lineRule="auto"/>
        <w:jc w:val="both"/>
        <w:rPr>
          <w:szCs w:val="28"/>
        </w:rPr>
      </w:pPr>
      <w:r w:rsidRPr="006470ED">
        <w:t xml:space="preserve"> </w:t>
      </w:r>
      <w:r>
        <w:t xml:space="preserve">                  </w:t>
      </w:r>
      <w:r w:rsidRPr="00E53FE7">
        <w:rPr>
          <w:b/>
        </w:rPr>
        <w:t xml:space="preserve">В нарушение п.1 ст. 264.5 Бюджетного кодекса Российской Федерации в </w:t>
      </w:r>
      <w:proofErr w:type="spellStart"/>
      <w:r w:rsidRPr="00E53FE7">
        <w:rPr>
          <w:b/>
        </w:rPr>
        <w:t>Бесланском</w:t>
      </w:r>
      <w:proofErr w:type="spellEnd"/>
      <w:r w:rsidRPr="00E53FE7">
        <w:rPr>
          <w:b/>
        </w:rPr>
        <w:t xml:space="preserve"> городском поселении не установлен </w:t>
      </w:r>
      <w:r w:rsidRPr="00E53FE7">
        <w:rPr>
          <w:rFonts w:eastAsiaTheme="minorHAnsi"/>
          <w:b/>
        </w:rPr>
        <w:t>Порядок представления, рассмотрения и утверждения годового отчета об исполнении бюджета</w:t>
      </w:r>
      <w:r>
        <w:rPr>
          <w:rFonts w:eastAsiaTheme="minorHAnsi"/>
          <w:b/>
        </w:rPr>
        <w:t>.</w:t>
      </w:r>
      <w:r>
        <w:t xml:space="preserve">    </w:t>
      </w:r>
    </w:p>
    <w:p w:rsidR="00750884" w:rsidRDefault="00750884" w:rsidP="005A3898">
      <w:pPr>
        <w:spacing w:line="276" w:lineRule="auto"/>
        <w:jc w:val="both"/>
        <w:rPr>
          <w:szCs w:val="28"/>
        </w:rPr>
      </w:pPr>
    </w:p>
    <w:p w:rsidR="00750884" w:rsidRDefault="00750884" w:rsidP="005A3898">
      <w:pPr>
        <w:spacing w:line="276" w:lineRule="auto"/>
        <w:jc w:val="center"/>
        <w:rPr>
          <w:b/>
        </w:rPr>
      </w:pPr>
      <w:r w:rsidRPr="00555274">
        <w:rPr>
          <w:b/>
        </w:rPr>
        <w:t>Результаты внешней проверки годового отчета об исполнении бюджета</w:t>
      </w:r>
    </w:p>
    <w:p w:rsidR="00750884" w:rsidRPr="00555274" w:rsidRDefault="00750884" w:rsidP="005A3898">
      <w:pPr>
        <w:spacing w:line="276" w:lineRule="auto"/>
        <w:jc w:val="center"/>
        <w:rPr>
          <w:b/>
          <w:szCs w:val="28"/>
        </w:rPr>
      </w:pPr>
    </w:p>
    <w:p w:rsidR="00750884" w:rsidRDefault="00750884" w:rsidP="005A3898">
      <w:pPr>
        <w:spacing w:line="276" w:lineRule="auto"/>
        <w:jc w:val="both"/>
        <w:rPr>
          <w:rStyle w:val="a6"/>
          <w:b w:val="0"/>
          <w:szCs w:val="28"/>
        </w:rPr>
      </w:pPr>
      <w:r>
        <w:rPr>
          <w:szCs w:val="28"/>
        </w:rPr>
        <w:t xml:space="preserve">               </w:t>
      </w:r>
      <w:r w:rsidRPr="00466A11">
        <w:rPr>
          <w:szCs w:val="28"/>
        </w:rPr>
        <w:t xml:space="preserve">В соответствии с бюджетным законодательством  бюджет </w:t>
      </w:r>
      <w:proofErr w:type="spellStart"/>
      <w:r w:rsidRPr="00466A11">
        <w:rPr>
          <w:szCs w:val="28"/>
        </w:rPr>
        <w:t>Бесланского</w:t>
      </w:r>
      <w:proofErr w:type="spellEnd"/>
      <w:r w:rsidRPr="00466A11">
        <w:rPr>
          <w:szCs w:val="28"/>
        </w:rPr>
        <w:t xml:space="preserve"> городского поселения был принят решением Собрания </w:t>
      </w:r>
      <w:r w:rsidRPr="00466A11">
        <w:rPr>
          <w:szCs w:val="28"/>
        </w:rPr>
        <w:lastRenderedPageBreak/>
        <w:t xml:space="preserve">представителей </w:t>
      </w:r>
      <w:proofErr w:type="spellStart"/>
      <w:r w:rsidRPr="00466A11">
        <w:rPr>
          <w:szCs w:val="28"/>
        </w:rPr>
        <w:t>Бесланского</w:t>
      </w:r>
      <w:proofErr w:type="spellEnd"/>
      <w:r w:rsidRPr="00466A11">
        <w:rPr>
          <w:szCs w:val="28"/>
        </w:rPr>
        <w:t xml:space="preserve"> городского поселения " </w:t>
      </w:r>
      <w:r w:rsidRPr="00D81A43">
        <w:rPr>
          <w:szCs w:val="28"/>
        </w:rPr>
        <w:t>№</w:t>
      </w:r>
      <w:r w:rsidR="00D81A43" w:rsidRPr="00D81A43">
        <w:rPr>
          <w:szCs w:val="28"/>
        </w:rPr>
        <w:t>3</w:t>
      </w:r>
      <w:r w:rsidRPr="00D81A43">
        <w:rPr>
          <w:szCs w:val="28"/>
        </w:rPr>
        <w:t xml:space="preserve"> от </w:t>
      </w:r>
      <w:r w:rsidR="00D81A43" w:rsidRPr="00D81A43">
        <w:rPr>
          <w:szCs w:val="28"/>
        </w:rPr>
        <w:t>27.11</w:t>
      </w:r>
      <w:r w:rsidRPr="00D81A43">
        <w:rPr>
          <w:szCs w:val="28"/>
        </w:rPr>
        <w:t xml:space="preserve">.2020г </w:t>
      </w:r>
      <w:r>
        <w:rPr>
          <w:szCs w:val="28"/>
        </w:rPr>
        <w:t xml:space="preserve">"О бюджете </w:t>
      </w:r>
      <w:proofErr w:type="spellStart"/>
      <w:r>
        <w:rPr>
          <w:szCs w:val="28"/>
        </w:rPr>
        <w:t>Бесланск</w:t>
      </w:r>
      <w:r w:rsidR="00D81A43">
        <w:rPr>
          <w:szCs w:val="28"/>
        </w:rPr>
        <w:t>ого</w:t>
      </w:r>
      <w:proofErr w:type="spellEnd"/>
      <w:r w:rsidR="00D81A43">
        <w:rPr>
          <w:szCs w:val="28"/>
        </w:rPr>
        <w:t xml:space="preserve"> городского поселения на 2021</w:t>
      </w:r>
      <w:r>
        <w:rPr>
          <w:szCs w:val="28"/>
        </w:rPr>
        <w:t>год". П</w:t>
      </w:r>
      <w:r>
        <w:rPr>
          <w:rStyle w:val="a6"/>
          <w:b w:val="0"/>
          <w:szCs w:val="28"/>
        </w:rPr>
        <w:t>ервоначальные бюджетные назначения были утверждены:</w:t>
      </w:r>
    </w:p>
    <w:p w:rsidR="00750884" w:rsidRDefault="00750884" w:rsidP="005A3898">
      <w:pPr>
        <w:spacing w:line="276" w:lineRule="auto"/>
        <w:jc w:val="both"/>
        <w:rPr>
          <w:rStyle w:val="a6"/>
          <w:b w:val="0"/>
          <w:szCs w:val="28"/>
        </w:rPr>
      </w:pPr>
      <w:r>
        <w:rPr>
          <w:rStyle w:val="a6"/>
          <w:b w:val="0"/>
          <w:szCs w:val="28"/>
        </w:rPr>
        <w:t xml:space="preserve">        - по доходам в сумме </w:t>
      </w:r>
      <w:r w:rsidR="00D81A43">
        <w:rPr>
          <w:rStyle w:val="a6"/>
          <w:b w:val="0"/>
          <w:szCs w:val="28"/>
        </w:rPr>
        <w:t xml:space="preserve">80400,0 </w:t>
      </w:r>
      <w:r>
        <w:rPr>
          <w:rStyle w:val="a6"/>
          <w:b w:val="0"/>
          <w:szCs w:val="28"/>
        </w:rPr>
        <w:t>тыс. рублей;</w:t>
      </w:r>
    </w:p>
    <w:p w:rsidR="00750884" w:rsidRDefault="00750884" w:rsidP="005A3898">
      <w:pPr>
        <w:spacing w:line="276" w:lineRule="auto"/>
        <w:jc w:val="both"/>
        <w:rPr>
          <w:rStyle w:val="a6"/>
          <w:b w:val="0"/>
          <w:szCs w:val="28"/>
        </w:rPr>
      </w:pPr>
      <w:r>
        <w:rPr>
          <w:rStyle w:val="a6"/>
          <w:b w:val="0"/>
          <w:szCs w:val="28"/>
        </w:rPr>
        <w:t xml:space="preserve">   </w:t>
      </w:r>
      <w:r w:rsidR="00D81A43">
        <w:rPr>
          <w:rStyle w:val="a6"/>
          <w:b w:val="0"/>
          <w:szCs w:val="28"/>
        </w:rPr>
        <w:t xml:space="preserve">     - по расходам в сумме 80400,0 </w:t>
      </w:r>
      <w:r>
        <w:rPr>
          <w:rStyle w:val="a6"/>
          <w:b w:val="0"/>
          <w:szCs w:val="28"/>
        </w:rPr>
        <w:t>тыс. рублей;</w:t>
      </w:r>
    </w:p>
    <w:p w:rsidR="00750884" w:rsidRDefault="00750884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  С учетом внесенных изменений (в редакции решений</w:t>
      </w:r>
      <w:r w:rsidRPr="0038378A">
        <w:rPr>
          <w:szCs w:val="28"/>
        </w:rPr>
        <w:t xml:space="preserve"> Собрания</w:t>
      </w:r>
      <w:r>
        <w:rPr>
          <w:szCs w:val="28"/>
        </w:rPr>
        <w:t xml:space="preserve"> представителей </w:t>
      </w:r>
      <w:proofErr w:type="spellStart"/>
      <w:r>
        <w:rPr>
          <w:szCs w:val="28"/>
        </w:rPr>
        <w:t>Беслан</w:t>
      </w:r>
      <w:r w:rsidR="00D81A43">
        <w:rPr>
          <w:szCs w:val="28"/>
        </w:rPr>
        <w:t>ского</w:t>
      </w:r>
      <w:proofErr w:type="spellEnd"/>
      <w:r w:rsidR="00D81A43">
        <w:rPr>
          <w:szCs w:val="28"/>
        </w:rPr>
        <w:t xml:space="preserve"> городского поселения от 16.12.2020 №4, от 02.07.2021 №3</w:t>
      </w:r>
      <w:r w:rsidR="00FA518C">
        <w:rPr>
          <w:szCs w:val="28"/>
        </w:rPr>
        <w:t>, от 29.10.2021г №1</w:t>
      </w:r>
      <w:r>
        <w:rPr>
          <w:szCs w:val="28"/>
        </w:rPr>
        <w:t>) бюджет утвержден:</w:t>
      </w:r>
    </w:p>
    <w:p w:rsidR="00750884" w:rsidRDefault="00750884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 - по </w:t>
      </w:r>
      <w:r w:rsidRPr="0038378A">
        <w:rPr>
          <w:szCs w:val="28"/>
        </w:rPr>
        <w:t xml:space="preserve">доходам в сумме </w:t>
      </w:r>
      <w:r w:rsidR="00D81A43">
        <w:rPr>
          <w:rStyle w:val="a6"/>
          <w:b w:val="0"/>
          <w:szCs w:val="28"/>
        </w:rPr>
        <w:t xml:space="preserve">80889,0 </w:t>
      </w:r>
      <w:r w:rsidRPr="0038378A">
        <w:rPr>
          <w:szCs w:val="28"/>
        </w:rPr>
        <w:t xml:space="preserve">тыс. рублей, </w:t>
      </w:r>
    </w:p>
    <w:p w:rsidR="00750884" w:rsidRDefault="00750884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 - </w:t>
      </w:r>
      <w:r w:rsidRPr="0038378A">
        <w:rPr>
          <w:szCs w:val="28"/>
        </w:rPr>
        <w:t xml:space="preserve">по расходам в сумме </w:t>
      </w:r>
      <w:r w:rsidR="00D81A43">
        <w:rPr>
          <w:rStyle w:val="a6"/>
          <w:b w:val="0"/>
          <w:szCs w:val="28"/>
        </w:rPr>
        <w:t xml:space="preserve">95789,0 </w:t>
      </w:r>
      <w:r w:rsidRPr="0038378A">
        <w:rPr>
          <w:szCs w:val="28"/>
        </w:rPr>
        <w:t xml:space="preserve">тыс. рублей. </w:t>
      </w:r>
    </w:p>
    <w:p w:rsidR="00750884" w:rsidRDefault="005A3898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   Испо</w:t>
      </w:r>
      <w:r w:rsidR="00750884">
        <w:rPr>
          <w:szCs w:val="28"/>
        </w:rPr>
        <w:t xml:space="preserve">лнение  бюджета </w:t>
      </w:r>
      <w:proofErr w:type="spellStart"/>
      <w:r w:rsidR="00750884">
        <w:rPr>
          <w:szCs w:val="28"/>
        </w:rPr>
        <w:t>Бесланск</w:t>
      </w:r>
      <w:r w:rsidR="00D81A43">
        <w:rPr>
          <w:szCs w:val="28"/>
        </w:rPr>
        <w:t>ого</w:t>
      </w:r>
      <w:proofErr w:type="spellEnd"/>
      <w:r w:rsidR="00D81A43">
        <w:rPr>
          <w:szCs w:val="28"/>
        </w:rPr>
        <w:t xml:space="preserve"> городского поселения за 2021</w:t>
      </w:r>
      <w:r w:rsidR="00750884">
        <w:rPr>
          <w:szCs w:val="28"/>
        </w:rPr>
        <w:t xml:space="preserve"> год характеризуется следующими показателями:     </w:t>
      </w:r>
    </w:p>
    <w:p w:rsidR="00750884" w:rsidRPr="006E1891" w:rsidRDefault="00750884" w:rsidP="005A3898">
      <w:pPr>
        <w:spacing w:line="276" w:lineRule="auto"/>
        <w:jc w:val="both"/>
        <w:rPr>
          <w:sz w:val="22"/>
        </w:rPr>
      </w:pPr>
      <w:r>
        <w:rPr>
          <w:szCs w:val="28"/>
        </w:rPr>
        <w:t xml:space="preserve">                                                                                                          </w:t>
      </w:r>
      <w:proofErr w:type="spellStart"/>
      <w:r w:rsidRPr="008A0A69">
        <w:rPr>
          <w:sz w:val="24"/>
          <w:szCs w:val="24"/>
        </w:rPr>
        <w:t>тыс</w:t>
      </w:r>
      <w:proofErr w:type="gramStart"/>
      <w:r w:rsidRPr="008A0A69">
        <w:rPr>
          <w:sz w:val="24"/>
          <w:szCs w:val="24"/>
        </w:rPr>
        <w:t>.р</w:t>
      </w:r>
      <w:proofErr w:type="gramEnd"/>
      <w:r w:rsidRPr="008A0A69">
        <w:rPr>
          <w:sz w:val="24"/>
          <w:szCs w:val="24"/>
        </w:rPr>
        <w:t>уб</w:t>
      </w:r>
      <w:proofErr w:type="spellEnd"/>
    </w:p>
    <w:tbl>
      <w:tblPr>
        <w:tblW w:w="10419" w:type="dxa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134"/>
        <w:gridCol w:w="1134"/>
        <w:gridCol w:w="709"/>
        <w:gridCol w:w="1134"/>
        <w:gridCol w:w="1134"/>
        <w:gridCol w:w="851"/>
        <w:gridCol w:w="1275"/>
        <w:gridCol w:w="1312"/>
        <w:gridCol w:w="637"/>
      </w:tblGrid>
      <w:tr w:rsidR="00D81A43" w:rsidRPr="000764F3" w:rsidTr="00D81A43">
        <w:trPr>
          <w:jc w:val="center"/>
        </w:trPr>
        <w:tc>
          <w:tcPr>
            <w:tcW w:w="1099" w:type="dxa"/>
            <w:shd w:val="clear" w:color="auto" w:fill="auto"/>
          </w:tcPr>
          <w:p w:rsidR="00D81A43" w:rsidRPr="000764F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r w:rsidRPr="000764F3">
              <w:rPr>
                <w:b/>
                <w:sz w:val="22"/>
              </w:rPr>
              <w:t>Наименование показателей</w:t>
            </w:r>
          </w:p>
        </w:tc>
        <w:tc>
          <w:tcPr>
            <w:tcW w:w="1134" w:type="dxa"/>
          </w:tcPr>
          <w:p w:rsidR="00D81A43" w:rsidRPr="000764F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r w:rsidRPr="000764F3">
              <w:rPr>
                <w:b/>
                <w:sz w:val="22"/>
              </w:rPr>
              <w:t>План на 2019г</w:t>
            </w:r>
          </w:p>
        </w:tc>
        <w:tc>
          <w:tcPr>
            <w:tcW w:w="1134" w:type="dxa"/>
          </w:tcPr>
          <w:p w:rsidR="00D81A43" w:rsidRPr="000764F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Исполн</w:t>
            </w:r>
            <w:proofErr w:type="spellEnd"/>
            <w:r>
              <w:rPr>
                <w:b/>
                <w:sz w:val="22"/>
              </w:rPr>
              <w:t xml:space="preserve">. </w:t>
            </w:r>
            <w:r w:rsidRPr="000764F3">
              <w:rPr>
                <w:b/>
                <w:sz w:val="22"/>
              </w:rPr>
              <w:t>за 2019г</w:t>
            </w:r>
          </w:p>
        </w:tc>
        <w:tc>
          <w:tcPr>
            <w:tcW w:w="709" w:type="dxa"/>
          </w:tcPr>
          <w:p w:rsidR="00D81A43" w:rsidRPr="000764F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r w:rsidRPr="000764F3">
              <w:rPr>
                <w:b/>
                <w:sz w:val="22"/>
              </w:rPr>
              <w:t>%</w:t>
            </w:r>
          </w:p>
        </w:tc>
        <w:tc>
          <w:tcPr>
            <w:tcW w:w="1134" w:type="dxa"/>
          </w:tcPr>
          <w:p w:rsidR="00D81A4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План</w:t>
            </w:r>
          </w:p>
          <w:p w:rsidR="00D81A43" w:rsidRPr="000764F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на 2020г</w:t>
            </w:r>
          </w:p>
        </w:tc>
        <w:tc>
          <w:tcPr>
            <w:tcW w:w="1134" w:type="dxa"/>
          </w:tcPr>
          <w:p w:rsidR="00D81A43" w:rsidRPr="000764F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Исполн</w:t>
            </w:r>
            <w:proofErr w:type="spellEnd"/>
            <w:r>
              <w:rPr>
                <w:b/>
                <w:sz w:val="22"/>
              </w:rPr>
              <w:t>. за 2020г</w:t>
            </w:r>
          </w:p>
        </w:tc>
        <w:tc>
          <w:tcPr>
            <w:tcW w:w="851" w:type="dxa"/>
          </w:tcPr>
          <w:p w:rsidR="00D81A43" w:rsidRPr="000764F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</w:p>
        </w:tc>
        <w:tc>
          <w:tcPr>
            <w:tcW w:w="1275" w:type="dxa"/>
          </w:tcPr>
          <w:p w:rsidR="00D81A43" w:rsidRPr="000764F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План на 2021г</w:t>
            </w:r>
          </w:p>
        </w:tc>
        <w:tc>
          <w:tcPr>
            <w:tcW w:w="1312" w:type="dxa"/>
          </w:tcPr>
          <w:p w:rsidR="00D81A43" w:rsidRPr="000764F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Исполн</w:t>
            </w:r>
            <w:proofErr w:type="spellEnd"/>
            <w:r>
              <w:rPr>
                <w:b/>
                <w:sz w:val="22"/>
              </w:rPr>
              <w:t>. за 2021г</w:t>
            </w:r>
          </w:p>
        </w:tc>
        <w:tc>
          <w:tcPr>
            <w:tcW w:w="637" w:type="dxa"/>
          </w:tcPr>
          <w:p w:rsidR="00D81A43" w:rsidRPr="000764F3" w:rsidRDefault="00D81A43" w:rsidP="005A38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</w:p>
        </w:tc>
      </w:tr>
      <w:tr w:rsidR="00D81A43" w:rsidRPr="007A7C39" w:rsidTr="00D81A43">
        <w:trPr>
          <w:jc w:val="center"/>
        </w:trPr>
        <w:tc>
          <w:tcPr>
            <w:tcW w:w="1099" w:type="dxa"/>
            <w:shd w:val="clear" w:color="auto" w:fill="auto"/>
          </w:tcPr>
          <w:p w:rsidR="00D81A43" w:rsidRPr="007A7C39" w:rsidRDefault="00D81A43" w:rsidP="005A3898">
            <w:pPr>
              <w:spacing w:line="276" w:lineRule="auto"/>
              <w:rPr>
                <w:sz w:val="24"/>
                <w:szCs w:val="24"/>
              </w:rPr>
            </w:pPr>
            <w:r w:rsidRPr="007A7C39">
              <w:rPr>
                <w:sz w:val="24"/>
                <w:szCs w:val="24"/>
              </w:rPr>
              <w:t>Доходы</w:t>
            </w:r>
          </w:p>
        </w:tc>
        <w:tc>
          <w:tcPr>
            <w:tcW w:w="1134" w:type="dxa"/>
          </w:tcPr>
          <w:p w:rsidR="00D81A43" w:rsidRPr="007A7C39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71422,0</w:t>
            </w:r>
          </w:p>
        </w:tc>
        <w:tc>
          <w:tcPr>
            <w:tcW w:w="1134" w:type="dxa"/>
          </w:tcPr>
          <w:p w:rsidR="00D81A43" w:rsidRPr="007A7C39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87253,9</w:t>
            </w:r>
          </w:p>
        </w:tc>
        <w:tc>
          <w:tcPr>
            <w:tcW w:w="709" w:type="dxa"/>
          </w:tcPr>
          <w:p w:rsidR="00D81A43" w:rsidRPr="007A7C39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74932,3</w:t>
            </w:r>
          </w:p>
        </w:tc>
        <w:tc>
          <w:tcPr>
            <w:tcW w:w="1134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77739,7</w:t>
            </w:r>
          </w:p>
        </w:tc>
        <w:tc>
          <w:tcPr>
            <w:tcW w:w="851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1275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80889,0</w:t>
            </w:r>
          </w:p>
        </w:tc>
        <w:tc>
          <w:tcPr>
            <w:tcW w:w="1312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71311,5</w:t>
            </w:r>
          </w:p>
        </w:tc>
        <w:tc>
          <w:tcPr>
            <w:tcW w:w="637" w:type="dxa"/>
          </w:tcPr>
          <w:p w:rsidR="00D81A43" w:rsidRDefault="002A24F2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88,2</w:t>
            </w:r>
          </w:p>
        </w:tc>
      </w:tr>
      <w:tr w:rsidR="00D81A43" w:rsidRPr="007A7C39" w:rsidTr="00D81A43">
        <w:trPr>
          <w:jc w:val="center"/>
        </w:trPr>
        <w:tc>
          <w:tcPr>
            <w:tcW w:w="1099" w:type="dxa"/>
            <w:shd w:val="clear" w:color="auto" w:fill="auto"/>
          </w:tcPr>
          <w:p w:rsidR="00D81A43" w:rsidRPr="007A7C39" w:rsidRDefault="00D81A43" w:rsidP="005A3898">
            <w:pPr>
              <w:spacing w:line="276" w:lineRule="auto"/>
              <w:rPr>
                <w:sz w:val="24"/>
                <w:szCs w:val="24"/>
              </w:rPr>
            </w:pPr>
            <w:r w:rsidRPr="007A7C39">
              <w:rPr>
                <w:sz w:val="24"/>
                <w:szCs w:val="24"/>
              </w:rPr>
              <w:t>Расходы</w:t>
            </w:r>
          </w:p>
        </w:tc>
        <w:tc>
          <w:tcPr>
            <w:tcW w:w="1134" w:type="dxa"/>
          </w:tcPr>
          <w:p w:rsidR="00D81A43" w:rsidRPr="007A7C39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71422,0</w:t>
            </w:r>
          </w:p>
        </w:tc>
        <w:tc>
          <w:tcPr>
            <w:tcW w:w="1134" w:type="dxa"/>
          </w:tcPr>
          <w:p w:rsidR="00D81A43" w:rsidRPr="007A7C39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69113,3</w:t>
            </w:r>
          </w:p>
        </w:tc>
        <w:tc>
          <w:tcPr>
            <w:tcW w:w="709" w:type="dxa"/>
          </w:tcPr>
          <w:p w:rsidR="00D81A43" w:rsidRPr="007A7C39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99893,0</w:t>
            </w:r>
          </w:p>
        </w:tc>
        <w:tc>
          <w:tcPr>
            <w:tcW w:w="1134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84298,0</w:t>
            </w:r>
          </w:p>
        </w:tc>
        <w:tc>
          <w:tcPr>
            <w:tcW w:w="851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  <w:tc>
          <w:tcPr>
            <w:tcW w:w="1275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95789,0</w:t>
            </w:r>
          </w:p>
        </w:tc>
        <w:tc>
          <w:tcPr>
            <w:tcW w:w="1312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82324,0</w:t>
            </w:r>
          </w:p>
        </w:tc>
        <w:tc>
          <w:tcPr>
            <w:tcW w:w="637" w:type="dxa"/>
          </w:tcPr>
          <w:p w:rsidR="00D81A43" w:rsidRDefault="00D81A43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85,9</w:t>
            </w:r>
          </w:p>
        </w:tc>
      </w:tr>
    </w:tbl>
    <w:p w:rsidR="00750884" w:rsidRPr="00D8587C" w:rsidRDefault="00750884" w:rsidP="005A3898">
      <w:pPr>
        <w:pStyle w:val="a5"/>
        <w:spacing w:after="240" w:afterAutospacing="0" w:line="276" w:lineRule="auto"/>
        <w:ind w:firstLine="709"/>
        <w:jc w:val="both"/>
        <w:rPr>
          <w:b/>
          <w:szCs w:val="28"/>
        </w:rPr>
      </w:pPr>
      <w:r w:rsidRPr="00D8587C">
        <w:rPr>
          <w:sz w:val="28"/>
          <w:szCs w:val="28"/>
        </w:rPr>
        <w:t xml:space="preserve">       Бюджет </w:t>
      </w:r>
      <w:proofErr w:type="spellStart"/>
      <w:r w:rsidRPr="00D8587C">
        <w:rPr>
          <w:sz w:val="28"/>
          <w:szCs w:val="28"/>
        </w:rPr>
        <w:t>Бесланск</w:t>
      </w:r>
      <w:r w:rsidR="00D81A43">
        <w:rPr>
          <w:sz w:val="28"/>
          <w:szCs w:val="28"/>
        </w:rPr>
        <w:t>ого</w:t>
      </w:r>
      <w:proofErr w:type="spellEnd"/>
      <w:r w:rsidR="00D81A43">
        <w:rPr>
          <w:sz w:val="28"/>
          <w:szCs w:val="28"/>
        </w:rPr>
        <w:t xml:space="preserve"> городского поселения за 2021</w:t>
      </w:r>
      <w:r w:rsidRPr="00D8587C">
        <w:rPr>
          <w:sz w:val="28"/>
          <w:szCs w:val="28"/>
        </w:rPr>
        <w:t xml:space="preserve"> год исполнен: доходы исполнены на </w:t>
      </w:r>
      <w:r w:rsidR="002A24F2">
        <w:rPr>
          <w:sz w:val="28"/>
          <w:szCs w:val="28"/>
        </w:rPr>
        <w:t>88,2</w:t>
      </w:r>
      <w:r w:rsidRPr="00D8587C">
        <w:rPr>
          <w:sz w:val="28"/>
          <w:szCs w:val="28"/>
        </w:rPr>
        <w:t>% от утвержденного общего объема д</w:t>
      </w:r>
      <w:r w:rsidR="00D81A43">
        <w:rPr>
          <w:sz w:val="28"/>
          <w:szCs w:val="28"/>
        </w:rPr>
        <w:t>оходов бюджета поселения на 2021</w:t>
      </w:r>
      <w:r w:rsidRPr="00D8587C">
        <w:rPr>
          <w:sz w:val="28"/>
          <w:szCs w:val="28"/>
        </w:rPr>
        <w:t xml:space="preserve"> год. Расходы исполнены на </w:t>
      </w:r>
      <w:r w:rsidR="00D81A43">
        <w:rPr>
          <w:sz w:val="28"/>
          <w:szCs w:val="28"/>
        </w:rPr>
        <w:t>85,9</w:t>
      </w:r>
      <w:r w:rsidRPr="00D8587C">
        <w:rPr>
          <w:sz w:val="28"/>
          <w:szCs w:val="28"/>
        </w:rPr>
        <w:t>% от утвержденного общего объема ра</w:t>
      </w:r>
      <w:r w:rsidR="00D81A43">
        <w:rPr>
          <w:sz w:val="28"/>
          <w:szCs w:val="28"/>
        </w:rPr>
        <w:t>сходов бюджета поселения на 2021</w:t>
      </w:r>
      <w:r w:rsidRPr="00D8587C">
        <w:rPr>
          <w:sz w:val="28"/>
          <w:szCs w:val="28"/>
        </w:rPr>
        <w:t xml:space="preserve"> год.</w:t>
      </w:r>
    </w:p>
    <w:p w:rsidR="00750884" w:rsidRDefault="00750884" w:rsidP="005A3898">
      <w:pPr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Анализ исполнения доходной части  бюджета </w:t>
      </w:r>
      <w:proofErr w:type="spellStart"/>
      <w:r>
        <w:rPr>
          <w:b/>
          <w:szCs w:val="28"/>
        </w:rPr>
        <w:t>Бесланского</w:t>
      </w:r>
      <w:proofErr w:type="spellEnd"/>
      <w:r>
        <w:rPr>
          <w:b/>
          <w:szCs w:val="28"/>
        </w:rPr>
        <w:t xml:space="preserve"> городского поселения за 20</w:t>
      </w:r>
      <w:r w:rsidR="00D81A43">
        <w:rPr>
          <w:b/>
          <w:szCs w:val="28"/>
        </w:rPr>
        <w:t>21</w:t>
      </w:r>
      <w:r>
        <w:rPr>
          <w:b/>
          <w:szCs w:val="28"/>
        </w:rPr>
        <w:t xml:space="preserve"> год</w:t>
      </w:r>
    </w:p>
    <w:p w:rsidR="00750884" w:rsidRDefault="00750884" w:rsidP="005A3898">
      <w:pPr>
        <w:spacing w:line="276" w:lineRule="auto"/>
        <w:ind w:firstLine="709"/>
        <w:jc w:val="center"/>
        <w:rPr>
          <w:b/>
          <w:szCs w:val="28"/>
        </w:rPr>
      </w:pPr>
    </w:p>
    <w:p w:rsidR="00750884" w:rsidRPr="00D91D88" w:rsidRDefault="00750884" w:rsidP="005A3898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        </w:t>
      </w:r>
      <w:r w:rsidRPr="00D91D88">
        <w:rPr>
          <w:szCs w:val="28"/>
        </w:rPr>
        <w:t>Исходя и</w:t>
      </w:r>
      <w:r w:rsidR="00D81A43">
        <w:rPr>
          <w:szCs w:val="28"/>
        </w:rPr>
        <w:t>з представленного отчета, в 2021</w:t>
      </w:r>
      <w:r w:rsidRPr="00D91D88">
        <w:rPr>
          <w:szCs w:val="28"/>
        </w:rPr>
        <w:t xml:space="preserve"> году доходы бюджета МО </w:t>
      </w:r>
      <w:proofErr w:type="spellStart"/>
      <w:r w:rsidRPr="00D91D88">
        <w:rPr>
          <w:szCs w:val="28"/>
        </w:rPr>
        <w:t>Бесланского</w:t>
      </w:r>
      <w:proofErr w:type="spellEnd"/>
      <w:r w:rsidRPr="00D91D88">
        <w:rPr>
          <w:szCs w:val="28"/>
        </w:rPr>
        <w:t xml:space="preserve"> городского пос</w:t>
      </w:r>
      <w:r w:rsidR="00D81A43">
        <w:rPr>
          <w:szCs w:val="28"/>
        </w:rPr>
        <w:t xml:space="preserve">еления исполнены в сумме 71311,5 </w:t>
      </w:r>
      <w:r w:rsidRPr="00D91D88">
        <w:rPr>
          <w:szCs w:val="28"/>
        </w:rPr>
        <w:t xml:space="preserve">тыс. рублей или </w:t>
      </w:r>
      <w:r w:rsidR="002A24F2">
        <w:rPr>
          <w:szCs w:val="28"/>
        </w:rPr>
        <w:t>88,2</w:t>
      </w:r>
      <w:r w:rsidRPr="00D91D88">
        <w:rPr>
          <w:szCs w:val="28"/>
        </w:rPr>
        <w:t xml:space="preserve"> % от плановых назначений. </w:t>
      </w:r>
    </w:p>
    <w:p w:rsidR="00750884" w:rsidRDefault="00750884" w:rsidP="005A3898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        Основными доходн</w:t>
      </w:r>
      <w:r w:rsidR="00D81A43">
        <w:rPr>
          <w:szCs w:val="28"/>
        </w:rPr>
        <w:t>ыми источниками  бюджета за 2021</w:t>
      </w:r>
      <w:r>
        <w:rPr>
          <w:szCs w:val="28"/>
        </w:rPr>
        <w:t xml:space="preserve"> год являются собственные налоговые и неналоговые доходы и безвозмездные поступления,  доля  которых в общем объеме доходов составила </w:t>
      </w:r>
      <w:r w:rsidR="00D81A43">
        <w:rPr>
          <w:szCs w:val="28"/>
        </w:rPr>
        <w:t>99,3</w:t>
      </w:r>
      <w:r w:rsidRPr="00134B8A">
        <w:rPr>
          <w:szCs w:val="28"/>
        </w:rPr>
        <w:t xml:space="preserve">% и </w:t>
      </w:r>
      <w:r w:rsidR="00D81A43">
        <w:rPr>
          <w:szCs w:val="28"/>
        </w:rPr>
        <w:t>0,68</w:t>
      </w:r>
      <w:r w:rsidRPr="00134B8A">
        <w:rPr>
          <w:szCs w:val="28"/>
        </w:rPr>
        <w:t>% соответственно.</w:t>
      </w:r>
    </w:p>
    <w:p w:rsidR="00D81A43" w:rsidRDefault="00D81A43" w:rsidP="005A3898">
      <w:pPr>
        <w:spacing w:line="276" w:lineRule="auto"/>
        <w:jc w:val="both"/>
        <w:rPr>
          <w:szCs w:val="28"/>
        </w:rPr>
      </w:pPr>
      <w:r>
        <w:rPr>
          <w:b/>
          <w:bCs/>
        </w:rPr>
        <w:t xml:space="preserve">                  </w:t>
      </w:r>
      <w:r>
        <w:rPr>
          <w:szCs w:val="28"/>
        </w:rPr>
        <w:t xml:space="preserve">В структуре доходов превалируют собственные доходы, которые составили  </w:t>
      </w:r>
      <w:r>
        <w:rPr>
          <w:bCs/>
          <w:szCs w:val="28"/>
        </w:rPr>
        <w:t>70822,5 тыс.</w:t>
      </w:r>
      <w:r w:rsidRPr="009D5A88">
        <w:rPr>
          <w:bCs/>
          <w:szCs w:val="28"/>
        </w:rPr>
        <w:t xml:space="preserve"> </w:t>
      </w:r>
      <w:proofErr w:type="spellStart"/>
      <w:r w:rsidRPr="009D5A88">
        <w:rPr>
          <w:bCs/>
          <w:szCs w:val="28"/>
        </w:rPr>
        <w:t>руб</w:t>
      </w:r>
      <w:proofErr w:type="spellEnd"/>
      <w:r>
        <w:rPr>
          <w:bCs/>
          <w:sz w:val="24"/>
          <w:szCs w:val="24"/>
        </w:rPr>
        <w:t xml:space="preserve">, </w:t>
      </w:r>
      <w:r>
        <w:rPr>
          <w:szCs w:val="28"/>
        </w:rPr>
        <w:t>что составило 99,3% от общего объема поступлений за 2021 год. Доходы в виде безвозмездных поступлений  составили 489,0 тыс. руб., что составило 0,68 %</w:t>
      </w:r>
      <w:r w:rsidRPr="00CB3479">
        <w:rPr>
          <w:szCs w:val="28"/>
        </w:rPr>
        <w:t xml:space="preserve"> </w:t>
      </w:r>
      <w:r>
        <w:rPr>
          <w:szCs w:val="28"/>
        </w:rPr>
        <w:t xml:space="preserve">от общего объема поступлений. </w:t>
      </w:r>
    </w:p>
    <w:p w:rsidR="00D81A43" w:rsidRDefault="00D81A43" w:rsidP="005A389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  По сравнению с 2020г. исполнение собственных доходов уменьшилось на 15,6% .</w:t>
      </w:r>
    </w:p>
    <w:p w:rsidR="00750884" w:rsidRDefault="00D81A43" w:rsidP="005A389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          </w:t>
      </w:r>
      <w:r w:rsidR="00750884">
        <w:rPr>
          <w:szCs w:val="28"/>
        </w:rPr>
        <w:t>Основные показатели испо</w:t>
      </w:r>
      <w:r>
        <w:rPr>
          <w:szCs w:val="28"/>
        </w:rPr>
        <w:t>лнения бюджета поселения за 2021</w:t>
      </w:r>
      <w:r w:rsidR="00750884">
        <w:rPr>
          <w:szCs w:val="28"/>
        </w:rPr>
        <w:t xml:space="preserve"> год по доходам представлены в таблице:</w:t>
      </w:r>
    </w:p>
    <w:tbl>
      <w:tblPr>
        <w:tblW w:w="313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4"/>
        <w:gridCol w:w="991"/>
        <w:gridCol w:w="991"/>
        <w:gridCol w:w="850"/>
        <w:gridCol w:w="992"/>
        <w:gridCol w:w="992"/>
        <w:gridCol w:w="709"/>
        <w:gridCol w:w="528"/>
        <w:gridCol w:w="464"/>
        <w:gridCol w:w="993"/>
        <w:gridCol w:w="405"/>
        <w:gridCol w:w="307"/>
        <w:gridCol w:w="464"/>
        <w:gridCol w:w="789"/>
        <w:gridCol w:w="144"/>
        <w:gridCol w:w="662"/>
        <w:gridCol w:w="113"/>
        <w:gridCol w:w="789"/>
        <w:gridCol w:w="87"/>
        <w:gridCol w:w="724"/>
        <w:gridCol w:w="83"/>
        <w:gridCol w:w="1401"/>
        <w:gridCol w:w="771"/>
        <w:gridCol w:w="806"/>
        <w:gridCol w:w="1637"/>
        <w:gridCol w:w="287"/>
        <w:gridCol w:w="772"/>
        <w:gridCol w:w="807"/>
        <w:gridCol w:w="1639"/>
        <w:gridCol w:w="286"/>
        <w:gridCol w:w="775"/>
        <w:gridCol w:w="1620"/>
        <w:gridCol w:w="87"/>
        <w:gridCol w:w="149"/>
        <w:gridCol w:w="87"/>
        <w:gridCol w:w="842"/>
        <w:gridCol w:w="773"/>
        <w:gridCol w:w="133"/>
        <w:gridCol w:w="87"/>
        <w:gridCol w:w="1731"/>
        <w:gridCol w:w="87"/>
        <w:gridCol w:w="713"/>
        <w:gridCol w:w="36"/>
        <w:gridCol w:w="83"/>
        <w:gridCol w:w="750"/>
        <w:gridCol w:w="83"/>
        <w:gridCol w:w="751"/>
        <w:gridCol w:w="87"/>
      </w:tblGrid>
      <w:tr w:rsidR="00750884" w:rsidRPr="00AE56F8" w:rsidTr="00D81A43">
        <w:trPr>
          <w:gridAfter w:val="1"/>
          <w:wAfter w:w="87" w:type="dxa"/>
          <w:trHeight w:val="1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884" w:rsidRPr="00AE56F8" w:rsidRDefault="00750884" w:rsidP="005A3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0A69">
              <w:rPr>
                <w:sz w:val="24"/>
                <w:szCs w:val="24"/>
              </w:rPr>
              <w:t>тыс</w:t>
            </w:r>
            <w:proofErr w:type="gramStart"/>
            <w:r w:rsidRPr="008A0A69">
              <w:rPr>
                <w:sz w:val="24"/>
                <w:szCs w:val="24"/>
              </w:rPr>
              <w:t>.р</w:t>
            </w:r>
            <w:proofErr w:type="gramEnd"/>
            <w:r w:rsidRPr="008A0A69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884" w:rsidRPr="00AE56F8" w:rsidRDefault="00750884" w:rsidP="005A3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884" w:rsidRPr="00AE56F8" w:rsidRDefault="00750884" w:rsidP="005A3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884" w:rsidRPr="00AE56F8" w:rsidRDefault="00750884" w:rsidP="005A3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884" w:rsidRPr="00AE56F8" w:rsidRDefault="00750884" w:rsidP="005A3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884" w:rsidRPr="00AE56F8" w:rsidRDefault="00750884" w:rsidP="005A3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884" w:rsidRPr="00AE56F8" w:rsidRDefault="00750884" w:rsidP="005A3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884" w:rsidRPr="00AE56F8" w:rsidRDefault="00750884" w:rsidP="005A3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9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План на 2019г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Исполнено за 2019г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План на 2020г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Исполнено за 2020г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 xml:space="preserve">План </w:t>
            </w:r>
          </w:p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2021г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81A43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спол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r w:rsidRPr="00D81A43">
              <w:rPr>
                <w:bCs/>
                <w:sz w:val="20"/>
                <w:szCs w:val="20"/>
              </w:rPr>
              <w:t xml:space="preserve"> 2021г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143"/>
        </w:trPr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31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25800,0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28238,5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26300,0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30262,8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31269,2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104,9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360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Налоги на совокупный доход (упрощенка)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6800,0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ind w:left="-250" w:firstLine="250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7040,2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6800,0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ind w:left="-250" w:firstLine="250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7758,0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12679,5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76,8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36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6300,0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6411,4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101,7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6300,0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7359,3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116,8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12359,4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79,7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25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628,7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79,7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320,1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32,0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255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Налог на имущество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28400,0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39912,5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140,5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30601,3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92,4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21242,3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77,5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102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1400,0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3458,0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3067,8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127,8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2234,5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63,8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39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27000,0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36454,5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27533,5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89,7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19007,8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79,5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750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Доходы от использования  имущества, находящегося  в государственной и муниципальной собственности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4000,0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2583,7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4300,0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5863,6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136,4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4346,1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86,9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51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Доходы от продажи  материальных и  нематериальных активов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1463,3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493,0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32,8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1101,4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73,4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40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42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101,5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101,5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37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4767,0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4473,0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93,8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2777,2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2760,3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99,3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489,0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81A43" w:rsidRPr="00D81A43" w:rsidTr="00D81A43">
        <w:trPr>
          <w:gridAfter w:val="1"/>
          <w:wAfter w:w="87" w:type="dxa"/>
          <w:trHeight w:val="55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A43" w:rsidRPr="00D81A43" w:rsidRDefault="00D81A43" w:rsidP="005A3898">
            <w:pPr>
              <w:spacing w:line="276" w:lineRule="auto"/>
              <w:rPr>
                <w:sz w:val="20"/>
                <w:szCs w:val="20"/>
              </w:rPr>
            </w:pPr>
            <w:r w:rsidRPr="00D81A43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4747,0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4453,0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93,8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390,0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81A43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474,0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1A43" w:rsidRPr="00D81A43" w:rsidRDefault="00D81A43" w:rsidP="005A389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D81A43" w:rsidRDefault="00D81A43" w:rsidP="005A38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D81A43" w:rsidRPr="00903C0C" w:rsidTr="00D81A43">
        <w:trPr>
          <w:trHeight w:val="31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903C0C" w:rsidRDefault="00D81A43" w:rsidP="005A3898">
            <w:pPr>
              <w:spacing w:line="276" w:lineRule="auto"/>
              <w:rPr>
                <w:b/>
                <w:bCs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091" w:type="dxa"/>
            <w:gridSpan w:val="6"/>
            <w:tcBorders>
              <w:top w:val="nil"/>
              <w:left w:val="nil"/>
              <w:bottom w:val="nil"/>
            </w:tcBorders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7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903C0C" w:rsidRDefault="00D81A43" w:rsidP="005A389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903C0C" w:rsidRDefault="00D81A43" w:rsidP="005A3898">
            <w:pPr>
              <w:spacing w:line="276" w:lineRule="auto"/>
              <w:rPr>
                <w:b/>
                <w:bCs/>
                <w:szCs w:val="28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903C0C" w:rsidRDefault="00D81A43" w:rsidP="005A3898">
            <w:pPr>
              <w:spacing w:line="276" w:lineRule="auto"/>
              <w:rPr>
                <w:b/>
                <w:bCs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903C0C" w:rsidRDefault="00D81A43" w:rsidP="005A3898">
            <w:pPr>
              <w:spacing w:line="276" w:lineRule="auto"/>
              <w:rPr>
                <w:b/>
                <w:bCs/>
                <w:szCs w:val="28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903C0C" w:rsidRDefault="00D81A43" w:rsidP="005A3898">
            <w:pPr>
              <w:spacing w:line="276" w:lineRule="auto"/>
              <w:rPr>
                <w:b/>
                <w:bCs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903C0C" w:rsidRDefault="00D81A43" w:rsidP="005A3898">
            <w:pPr>
              <w:spacing w:line="276" w:lineRule="auto"/>
              <w:rPr>
                <w:b/>
                <w:bCs/>
                <w:szCs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43" w:rsidRPr="00903C0C" w:rsidRDefault="00D81A43" w:rsidP="005A3898">
            <w:pPr>
              <w:spacing w:line="276" w:lineRule="auto"/>
              <w:rPr>
                <w:b/>
                <w:bCs/>
                <w:szCs w:val="28"/>
              </w:rPr>
            </w:pPr>
          </w:p>
        </w:tc>
      </w:tr>
    </w:tbl>
    <w:p w:rsidR="00750884" w:rsidRDefault="00750884" w:rsidP="005A389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 Основным  источником поступлений  является:</w:t>
      </w:r>
    </w:p>
    <w:p w:rsidR="00750884" w:rsidRPr="00B44FD9" w:rsidRDefault="00750884" w:rsidP="005A3898">
      <w:pPr>
        <w:spacing w:line="276" w:lineRule="auto"/>
        <w:jc w:val="both"/>
        <w:rPr>
          <w:bCs/>
          <w:szCs w:val="28"/>
        </w:rPr>
      </w:pPr>
      <w:r>
        <w:rPr>
          <w:szCs w:val="28"/>
        </w:rPr>
        <w:t xml:space="preserve">           - налог на доходы физических лиц  –</w:t>
      </w:r>
      <w:r>
        <w:rPr>
          <w:bCs/>
          <w:szCs w:val="28"/>
        </w:rPr>
        <w:t xml:space="preserve"> </w:t>
      </w:r>
      <w:r w:rsidR="00B44FD9">
        <w:rPr>
          <w:bCs/>
          <w:szCs w:val="28"/>
        </w:rPr>
        <w:t xml:space="preserve">31269,2 </w:t>
      </w:r>
      <w:proofErr w:type="spellStart"/>
      <w:r>
        <w:rPr>
          <w:bCs/>
          <w:szCs w:val="28"/>
        </w:rPr>
        <w:t>тыс</w:t>
      </w:r>
      <w:proofErr w:type="gramStart"/>
      <w:r>
        <w:rPr>
          <w:bCs/>
          <w:szCs w:val="28"/>
        </w:rPr>
        <w:t>.</w:t>
      </w:r>
      <w:r w:rsidRPr="00E850F7">
        <w:rPr>
          <w:szCs w:val="28"/>
        </w:rPr>
        <w:t>р</w:t>
      </w:r>
      <w:proofErr w:type="gramEnd"/>
      <w:r w:rsidRPr="00E850F7">
        <w:rPr>
          <w:szCs w:val="28"/>
        </w:rPr>
        <w:t>ублей</w:t>
      </w:r>
      <w:proofErr w:type="spellEnd"/>
      <w:r w:rsidR="00B44FD9">
        <w:rPr>
          <w:szCs w:val="28"/>
        </w:rPr>
        <w:t>, что составило  104,9</w:t>
      </w:r>
      <w:r>
        <w:rPr>
          <w:szCs w:val="28"/>
        </w:rPr>
        <w:t xml:space="preserve"> % к плану. П</w:t>
      </w:r>
      <w:r w:rsidRPr="00B42661">
        <w:rPr>
          <w:szCs w:val="28"/>
        </w:rPr>
        <w:t xml:space="preserve">о сравнению с </w:t>
      </w:r>
      <w:r w:rsidR="00B44FD9">
        <w:rPr>
          <w:szCs w:val="28"/>
        </w:rPr>
        <w:t xml:space="preserve">2020 </w:t>
      </w:r>
      <w:r>
        <w:rPr>
          <w:szCs w:val="28"/>
        </w:rPr>
        <w:t>г</w:t>
      </w:r>
      <w:r w:rsidRPr="00B42661">
        <w:rPr>
          <w:szCs w:val="28"/>
        </w:rPr>
        <w:t xml:space="preserve"> поступления данного вида доходов</w:t>
      </w:r>
      <w:r>
        <w:rPr>
          <w:szCs w:val="28"/>
        </w:rPr>
        <w:t xml:space="preserve"> увеличились на </w:t>
      </w:r>
      <w:r w:rsidR="00B44FD9">
        <w:rPr>
          <w:szCs w:val="28"/>
        </w:rPr>
        <w:t>1006,4</w:t>
      </w:r>
      <w:r>
        <w:rPr>
          <w:szCs w:val="28"/>
        </w:rPr>
        <w:t xml:space="preserve"> тыс. рублей</w:t>
      </w:r>
    </w:p>
    <w:p w:rsidR="00750884" w:rsidRDefault="00750884" w:rsidP="005A3898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- земельный налог - </w:t>
      </w:r>
      <w:r w:rsidR="00B44FD9" w:rsidRPr="00B44FD9">
        <w:rPr>
          <w:bCs/>
          <w:szCs w:val="28"/>
        </w:rPr>
        <w:t>19007,8</w:t>
      </w:r>
      <w:r w:rsidR="00B44FD9">
        <w:rPr>
          <w:bCs/>
          <w:szCs w:val="28"/>
        </w:rPr>
        <w:t xml:space="preserve"> </w:t>
      </w:r>
      <w:r w:rsidRPr="00B44FD9">
        <w:rPr>
          <w:bCs/>
          <w:szCs w:val="28"/>
        </w:rPr>
        <w:t>тыс</w:t>
      </w:r>
      <w:r>
        <w:rPr>
          <w:bCs/>
          <w:szCs w:val="28"/>
        </w:rPr>
        <w:t xml:space="preserve">. </w:t>
      </w:r>
      <w:r w:rsidRPr="00E850F7">
        <w:rPr>
          <w:bCs/>
          <w:szCs w:val="28"/>
        </w:rPr>
        <w:t>рублей</w:t>
      </w:r>
      <w:r>
        <w:rPr>
          <w:bCs/>
          <w:szCs w:val="28"/>
        </w:rPr>
        <w:t xml:space="preserve">, что составило </w:t>
      </w:r>
      <w:r w:rsidR="00B44FD9">
        <w:rPr>
          <w:bCs/>
          <w:szCs w:val="28"/>
        </w:rPr>
        <w:t>79,5</w:t>
      </w:r>
      <w:r>
        <w:rPr>
          <w:bCs/>
          <w:szCs w:val="28"/>
        </w:rPr>
        <w:t>%. В</w:t>
      </w:r>
      <w:r>
        <w:rPr>
          <w:szCs w:val="28"/>
        </w:rPr>
        <w:t xml:space="preserve"> сравнении с прошлым годом доход уменьшился на </w:t>
      </w:r>
      <w:r w:rsidR="00B44FD9">
        <w:rPr>
          <w:szCs w:val="28"/>
        </w:rPr>
        <w:t xml:space="preserve">8525,6 </w:t>
      </w:r>
      <w:r>
        <w:rPr>
          <w:szCs w:val="28"/>
        </w:rPr>
        <w:t xml:space="preserve">тыс. рублей, </w:t>
      </w:r>
    </w:p>
    <w:p w:rsidR="00512CDA" w:rsidRDefault="00E301D3" w:rsidP="005A3898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 </w:t>
      </w:r>
      <w:r w:rsidR="00750884" w:rsidRPr="00D04AAE">
        <w:rPr>
          <w:bCs/>
          <w:szCs w:val="28"/>
        </w:rPr>
        <w:t>-</w:t>
      </w:r>
      <w:r w:rsidR="00C447BC">
        <w:rPr>
          <w:bCs/>
          <w:szCs w:val="28"/>
        </w:rPr>
        <w:t xml:space="preserve"> </w:t>
      </w:r>
      <w:r w:rsidR="00750884" w:rsidRPr="00D04AAE">
        <w:rPr>
          <w:bCs/>
          <w:szCs w:val="28"/>
        </w:rPr>
        <w:t>доходы от использования  имущества, находящегося  в государственной и муниципальной собственности</w:t>
      </w:r>
      <w:r w:rsidR="00750884">
        <w:rPr>
          <w:bCs/>
          <w:szCs w:val="28"/>
        </w:rPr>
        <w:t xml:space="preserve"> - </w:t>
      </w:r>
      <w:r w:rsidR="007449E8" w:rsidRPr="007449E8">
        <w:rPr>
          <w:bCs/>
          <w:szCs w:val="28"/>
        </w:rPr>
        <w:t>4346,1</w:t>
      </w:r>
      <w:r w:rsidR="007449E8">
        <w:rPr>
          <w:bCs/>
          <w:szCs w:val="28"/>
        </w:rPr>
        <w:t xml:space="preserve"> </w:t>
      </w:r>
      <w:proofErr w:type="spellStart"/>
      <w:r w:rsidR="00750884" w:rsidRPr="007449E8">
        <w:rPr>
          <w:bCs/>
          <w:szCs w:val="28"/>
        </w:rPr>
        <w:t>тыс</w:t>
      </w:r>
      <w:proofErr w:type="gramStart"/>
      <w:r w:rsidR="00750884" w:rsidRPr="007449E8">
        <w:rPr>
          <w:bCs/>
          <w:szCs w:val="28"/>
        </w:rPr>
        <w:t>.</w:t>
      </w:r>
      <w:r w:rsidR="00750884">
        <w:rPr>
          <w:bCs/>
          <w:szCs w:val="28"/>
        </w:rPr>
        <w:t>р</w:t>
      </w:r>
      <w:proofErr w:type="gramEnd"/>
      <w:r w:rsidR="00750884">
        <w:rPr>
          <w:bCs/>
          <w:szCs w:val="28"/>
        </w:rPr>
        <w:t>уб</w:t>
      </w:r>
      <w:proofErr w:type="spellEnd"/>
      <w:r w:rsidR="00750884">
        <w:rPr>
          <w:bCs/>
          <w:szCs w:val="28"/>
        </w:rPr>
        <w:t xml:space="preserve">, что составило </w:t>
      </w:r>
      <w:r w:rsidR="00CE10BE">
        <w:rPr>
          <w:bCs/>
          <w:szCs w:val="28"/>
        </w:rPr>
        <w:t xml:space="preserve">86,9% к плану. </w:t>
      </w:r>
      <w:r w:rsidR="00CE10BE">
        <w:rPr>
          <w:szCs w:val="28"/>
        </w:rPr>
        <w:t>По сравнению с 2020</w:t>
      </w:r>
      <w:r w:rsidR="00750884" w:rsidRPr="0083256D">
        <w:rPr>
          <w:szCs w:val="28"/>
        </w:rPr>
        <w:t xml:space="preserve">г поступления уменьшились на </w:t>
      </w:r>
      <w:r w:rsidR="00CE10BE">
        <w:rPr>
          <w:szCs w:val="28"/>
        </w:rPr>
        <w:t>1517,5</w:t>
      </w:r>
      <w:r w:rsidR="00750884" w:rsidRPr="0083256D">
        <w:rPr>
          <w:szCs w:val="28"/>
        </w:rPr>
        <w:t xml:space="preserve"> тыс. рублей. </w:t>
      </w:r>
      <w:r>
        <w:rPr>
          <w:szCs w:val="28"/>
        </w:rPr>
        <w:t>П</w:t>
      </w:r>
      <w:r w:rsidRPr="00B42661">
        <w:rPr>
          <w:szCs w:val="28"/>
        </w:rPr>
        <w:t xml:space="preserve">ричиной </w:t>
      </w:r>
      <w:r>
        <w:rPr>
          <w:szCs w:val="28"/>
        </w:rPr>
        <w:t xml:space="preserve">снижения доходов </w:t>
      </w:r>
      <w:r w:rsidRPr="00B42661">
        <w:rPr>
          <w:szCs w:val="28"/>
        </w:rPr>
        <w:t xml:space="preserve">является </w:t>
      </w:r>
      <w:r>
        <w:rPr>
          <w:szCs w:val="28"/>
        </w:rPr>
        <w:t>уменьшение</w:t>
      </w:r>
      <w:r w:rsidRPr="00B42661">
        <w:rPr>
          <w:szCs w:val="28"/>
        </w:rPr>
        <w:t xml:space="preserve"> кадастровой стоимости за земельные участки.</w:t>
      </w:r>
    </w:p>
    <w:p w:rsidR="00512CDA" w:rsidRPr="00BE05B7" w:rsidRDefault="00512CDA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</w:t>
      </w:r>
      <w:r w:rsidRPr="00BE05B7">
        <w:rPr>
          <w:szCs w:val="28"/>
        </w:rPr>
        <w:t xml:space="preserve">Поступления по налогу, взимаемому в связи с применением упрощенной системы налогообложения, исполнены на </w:t>
      </w:r>
      <w:r>
        <w:rPr>
          <w:szCs w:val="28"/>
        </w:rPr>
        <w:t>76,8</w:t>
      </w:r>
      <w:r w:rsidRPr="00BE05B7">
        <w:rPr>
          <w:szCs w:val="28"/>
        </w:rPr>
        <w:t xml:space="preserve"> %, при утвержденном годовом плане </w:t>
      </w:r>
      <w:r>
        <w:rPr>
          <w:szCs w:val="28"/>
        </w:rPr>
        <w:t>16500</w:t>
      </w:r>
      <w:r w:rsidRPr="00BE05B7">
        <w:rPr>
          <w:szCs w:val="28"/>
        </w:rPr>
        <w:t xml:space="preserve">,0 тыс. рублей, поступило – </w:t>
      </w:r>
      <w:r>
        <w:rPr>
          <w:szCs w:val="28"/>
        </w:rPr>
        <w:t>12679,6</w:t>
      </w:r>
      <w:r w:rsidRPr="00BE05B7">
        <w:rPr>
          <w:szCs w:val="28"/>
        </w:rPr>
        <w:t xml:space="preserve"> тыс. рублей.</w:t>
      </w:r>
    </w:p>
    <w:p w:rsidR="00512CDA" w:rsidRDefault="00512CDA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</w:t>
      </w:r>
      <w:r w:rsidRPr="00BE05B7">
        <w:rPr>
          <w:szCs w:val="28"/>
        </w:rPr>
        <w:t xml:space="preserve">Показатель по единому сельхозналогу выполнен на </w:t>
      </w:r>
      <w:r>
        <w:rPr>
          <w:szCs w:val="28"/>
        </w:rPr>
        <w:t>32</w:t>
      </w:r>
      <w:r w:rsidRPr="00BE05B7">
        <w:rPr>
          <w:szCs w:val="28"/>
        </w:rPr>
        <w:t xml:space="preserve"> %, т.е. при годовом плане </w:t>
      </w:r>
      <w:r>
        <w:rPr>
          <w:szCs w:val="28"/>
        </w:rPr>
        <w:t>1000</w:t>
      </w:r>
      <w:r w:rsidRPr="00BE05B7">
        <w:rPr>
          <w:szCs w:val="28"/>
        </w:rPr>
        <w:t xml:space="preserve">,0 тыс. рублей, поступило </w:t>
      </w:r>
      <w:r>
        <w:rPr>
          <w:szCs w:val="28"/>
        </w:rPr>
        <w:t>–</w:t>
      </w:r>
      <w:r w:rsidRPr="00BE05B7">
        <w:rPr>
          <w:szCs w:val="28"/>
        </w:rPr>
        <w:t xml:space="preserve"> </w:t>
      </w:r>
      <w:r>
        <w:rPr>
          <w:szCs w:val="28"/>
        </w:rPr>
        <w:t>320,1</w:t>
      </w:r>
      <w:r w:rsidRPr="00BE05B7">
        <w:rPr>
          <w:szCs w:val="28"/>
        </w:rPr>
        <w:t xml:space="preserve"> тыс. рублей.</w:t>
      </w:r>
    </w:p>
    <w:p w:rsidR="00512CDA" w:rsidRPr="00BE05B7" w:rsidRDefault="00512CDA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  </w:t>
      </w:r>
      <w:r w:rsidRPr="00BE05B7">
        <w:rPr>
          <w:szCs w:val="28"/>
        </w:rPr>
        <w:t xml:space="preserve">Доходы от продажи материальных и нематериальных активов  исполнены на </w:t>
      </w:r>
      <w:proofErr w:type="gramStart"/>
      <w:r>
        <w:rPr>
          <w:szCs w:val="28"/>
        </w:rPr>
        <w:t>73,4</w:t>
      </w:r>
      <w:proofErr w:type="gramEnd"/>
      <w:r w:rsidRPr="00BE05B7">
        <w:rPr>
          <w:szCs w:val="28"/>
        </w:rPr>
        <w:t xml:space="preserve"> % т.е. при годовом плане </w:t>
      </w:r>
      <w:r>
        <w:rPr>
          <w:szCs w:val="28"/>
        </w:rPr>
        <w:t>1500,0</w:t>
      </w:r>
      <w:r w:rsidRPr="00BE05B7">
        <w:rPr>
          <w:szCs w:val="28"/>
        </w:rPr>
        <w:t xml:space="preserve"> тыс. рублей, поступило </w:t>
      </w:r>
      <w:r>
        <w:rPr>
          <w:szCs w:val="28"/>
        </w:rPr>
        <w:t>–</w:t>
      </w:r>
      <w:r w:rsidRPr="00BE05B7">
        <w:rPr>
          <w:szCs w:val="28"/>
        </w:rPr>
        <w:t xml:space="preserve"> </w:t>
      </w:r>
      <w:r>
        <w:rPr>
          <w:szCs w:val="28"/>
        </w:rPr>
        <w:t>1101,4</w:t>
      </w:r>
      <w:r w:rsidRPr="00BE05B7">
        <w:rPr>
          <w:szCs w:val="28"/>
        </w:rPr>
        <w:t xml:space="preserve"> тыс. рублей.</w:t>
      </w:r>
    </w:p>
    <w:p w:rsidR="00750884" w:rsidRPr="00CE10BE" w:rsidRDefault="00512CDA" w:rsidP="005A3898">
      <w:pPr>
        <w:spacing w:line="276" w:lineRule="auto"/>
        <w:jc w:val="both"/>
        <w:rPr>
          <w:bCs/>
          <w:szCs w:val="28"/>
        </w:rPr>
      </w:pPr>
      <w:r>
        <w:rPr>
          <w:szCs w:val="28"/>
        </w:rPr>
        <w:t xml:space="preserve">             </w:t>
      </w:r>
      <w:r w:rsidRPr="00BE05B7">
        <w:rPr>
          <w:szCs w:val="28"/>
        </w:rPr>
        <w:t xml:space="preserve">План по штрафным санкциям и денежным взысканиям выполнен на </w:t>
      </w:r>
      <w:r>
        <w:rPr>
          <w:szCs w:val="28"/>
        </w:rPr>
        <w:t>30 %, т.е. при годовом плане 100</w:t>
      </w:r>
      <w:r w:rsidRPr="00BE05B7">
        <w:rPr>
          <w:szCs w:val="28"/>
        </w:rPr>
        <w:t xml:space="preserve">,0 тыс. рублей, поступило – </w:t>
      </w:r>
      <w:r>
        <w:rPr>
          <w:szCs w:val="28"/>
        </w:rPr>
        <w:t>30,0</w:t>
      </w:r>
      <w:r w:rsidRPr="00BE05B7">
        <w:rPr>
          <w:szCs w:val="28"/>
        </w:rPr>
        <w:t xml:space="preserve"> тыс. рублей. По прочим неналоговым поступлениям исполнение составило </w:t>
      </w:r>
      <w:r>
        <w:rPr>
          <w:szCs w:val="28"/>
        </w:rPr>
        <w:t>71,5</w:t>
      </w:r>
      <w:r w:rsidRPr="00BE05B7">
        <w:rPr>
          <w:szCs w:val="28"/>
        </w:rPr>
        <w:t xml:space="preserve"> тыс. рублей</w:t>
      </w:r>
      <w:r>
        <w:rPr>
          <w:szCs w:val="28"/>
        </w:rPr>
        <w:t>.</w:t>
      </w:r>
    </w:p>
    <w:p w:rsidR="00750884" w:rsidRDefault="00750884" w:rsidP="005A3898">
      <w:pPr>
        <w:spacing w:line="276" w:lineRule="auto"/>
        <w:jc w:val="both"/>
        <w:rPr>
          <w:szCs w:val="28"/>
        </w:rPr>
      </w:pPr>
      <w:r w:rsidRPr="0083256D">
        <w:rPr>
          <w:szCs w:val="28"/>
        </w:rPr>
        <w:t xml:space="preserve">          </w:t>
      </w:r>
      <w:r w:rsidR="00512CDA">
        <w:rPr>
          <w:szCs w:val="28"/>
        </w:rPr>
        <w:t xml:space="preserve"> </w:t>
      </w:r>
      <w:r w:rsidRPr="0083256D">
        <w:rPr>
          <w:szCs w:val="28"/>
        </w:rPr>
        <w:t xml:space="preserve">   В общей сумме фактически поступивших собственных доходов налоговые и неналоговые доходы </w:t>
      </w:r>
      <w:r w:rsidR="00E301D3">
        <w:rPr>
          <w:szCs w:val="28"/>
        </w:rPr>
        <w:t xml:space="preserve">составили </w:t>
      </w:r>
      <w:r w:rsidR="00E301D3" w:rsidRPr="00BE05B7">
        <w:rPr>
          <w:szCs w:val="28"/>
        </w:rPr>
        <w:t xml:space="preserve">в отчетном периоде в сумме </w:t>
      </w:r>
      <w:r w:rsidR="00E301D3">
        <w:rPr>
          <w:szCs w:val="28"/>
        </w:rPr>
        <w:t>70822,5</w:t>
      </w:r>
      <w:r w:rsidR="00E301D3" w:rsidRPr="00BE05B7">
        <w:rPr>
          <w:szCs w:val="28"/>
        </w:rPr>
        <w:t xml:space="preserve"> тыс. рублей или </w:t>
      </w:r>
      <w:r w:rsidR="00E301D3" w:rsidRPr="00682A91">
        <w:rPr>
          <w:szCs w:val="28"/>
        </w:rPr>
        <w:t xml:space="preserve">88,1 % </w:t>
      </w:r>
      <w:r w:rsidR="00E301D3" w:rsidRPr="00BE05B7">
        <w:rPr>
          <w:szCs w:val="28"/>
        </w:rPr>
        <w:t xml:space="preserve">годовых бюджетных назначений и </w:t>
      </w:r>
      <w:r w:rsidR="00E301D3">
        <w:rPr>
          <w:szCs w:val="28"/>
        </w:rPr>
        <w:t>уменьшились</w:t>
      </w:r>
      <w:r w:rsidR="00E301D3" w:rsidRPr="00BE05B7">
        <w:rPr>
          <w:szCs w:val="28"/>
        </w:rPr>
        <w:t xml:space="preserve"> в абсолютной сумме по сравнению </w:t>
      </w:r>
      <w:r w:rsidR="00512CDA">
        <w:rPr>
          <w:szCs w:val="28"/>
        </w:rPr>
        <w:t>с прошлым годом</w:t>
      </w:r>
      <w:r w:rsidR="00E301D3" w:rsidRPr="00BE05B7">
        <w:rPr>
          <w:szCs w:val="28"/>
        </w:rPr>
        <w:t xml:space="preserve"> на </w:t>
      </w:r>
      <w:r w:rsidR="00E301D3">
        <w:rPr>
          <w:szCs w:val="28"/>
        </w:rPr>
        <w:t>660,2</w:t>
      </w:r>
      <w:r w:rsidR="00E301D3" w:rsidRPr="00BE05B7">
        <w:rPr>
          <w:szCs w:val="28"/>
        </w:rPr>
        <w:t xml:space="preserve"> тыс. рублей. </w:t>
      </w:r>
      <w:r>
        <w:rPr>
          <w:szCs w:val="28"/>
        </w:rPr>
        <w:t xml:space="preserve">               </w:t>
      </w:r>
    </w:p>
    <w:p w:rsidR="00750884" w:rsidRDefault="00750884" w:rsidP="005A3898">
      <w:pPr>
        <w:spacing w:line="276" w:lineRule="auto"/>
        <w:jc w:val="both"/>
        <w:rPr>
          <w:b/>
          <w:szCs w:val="28"/>
        </w:rPr>
      </w:pPr>
      <w:r>
        <w:rPr>
          <w:szCs w:val="28"/>
        </w:rPr>
        <w:t xml:space="preserve">             </w:t>
      </w:r>
      <w:r w:rsidRPr="00145613">
        <w:rPr>
          <w:szCs w:val="28"/>
        </w:rPr>
        <w:t xml:space="preserve">Безвозмездные поступления исполнены в сумме </w:t>
      </w:r>
      <w:r w:rsidR="00512CDA">
        <w:rPr>
          <w:szCs w:val="28"/>
        </w:rPr>
        <w:t xml:space="preserve">489 тыс. рублей. </w:t>
      </w:r>
    </w:p>
    <w:p w:rsidR="00552EDC" w:rsidRDefault="00750884" w:rsidP="005A3898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   </w:t>
      </w:r>
    </w:p>
    <w:p w:rsidR="00750884" w:rsidRDefault="00750884" w:rsidP="005A3898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Анализ исполнения расходной части бюджета</w:t>
      </w:r>
    </w:p>
    <w:p w:rsidR="00750884" w:rsidRDefault="00750884" w:rsidP="005A3898">
      <w:pPr>
        <w:spacing w:line="276" w:lineRule="auto"/>
        <w:ind w:firstLine="709"/>
        <w:jc w:val="center"/>
        <w:rPr>
          <w:b/>
          <w:szCs w:val="28"/>
        </w:rPr>
      </w:pPr>
      <w:proofErr w:type="spellStart"/>
      <w:r>
        <w:rPr>
          <w:b/>
          <w:szCs w:val="28"/>
        </w:rPr>
        <w:t>Бесланско</w:t>
      </w:r>
      <w:r w:rsidR="00512CDA">
        <w:rPr>
          <w:b/>
          <w:szCs w:val="28"/>
        </w:rPr>
        <w:t>го</w:t>
      </w:r>
      <w:proofErr w:type="spellEnd"/>
      <w:r w:rsidR="00512CDA">
        <w:rPr>
          <w:b/>
          <w:szCs w:val="28"/>
        </w:rPr>
        <w:t xml:space="preserve"> городского  поселения за 2021</w:t>
      </w:r>
      <w:r>
        <w:rPr>
          <w:b/>
          <w:szCs w:val="28"/>
        </w:rPr>
        <w:t xml:space="preserve"> год</w:t>
      </w:r>
    </w:p>
    <w:p w:rsidR="00750884" w:rsidRDefault="00750884" w:rsidP="005A3898">
      <w:pPr>
        <w:spacing w:line="276" w:lineRule="auto"/>
        <w:ind w:firstLine="709"/>
        <w:jc w:val="center"/>
        <w:rPr>
          <w:b/>
          <w:szCs w:val="28"/>
        </w:rPr>
      </w:pPr>
    </w:p>
    <w:p w:rsidR="00750884" w:rsidRDefault="00FB0E73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="00750884" w:rsidRPr="00FE7718">
        <w:rPr>
          <w:szCs w:val="28"/>
        </w:rPr>
        <w:t>Расходная часть</w:t>
      </w:r>
      <w:r w:rsidR="00750884">
        <w:rPr>
          <w:szCs w:val="28"/>
        </w:rPr>
        <w:t xml:space="preserve"> бюджета </w:t>
      </w:r>
      <w:proofErr w:type="spellStart"/>
      <w:r w:rsidR="00750884">
        <w:rPr>
          <w:szCs w:val="28"/>
        </w:rPr>
        <w:t>Бесланск</w:t>
      </w:r>
      <w:r w:rsidR="006B3BC0">
        <w:rPr>
          <w:szCs w:val="28"/>
        </w:rPr>
        <w:t>ого</w:t>
      </w:r>
      <w:proofErr w:type="spellEnd"/>
      <w:r w:rsidR="006B3BC0">
        <w:rPr>
          <w:szCs w:val="28"/>
        </w:rPr>
        <w:t xml:space="preserve"> городского поселения за 2021</w:t>
      </w:r>
      <w:r w:rsidR="00750884">
        <w:rPr>
          <w:szCs w:val="28"/>
        </w:rPr>
        <w:t xml:space="preserve"> год  </w:t>
      </w:r>
      <w:r w:rsidR="00750884" w:rsidRPr="00F275D5">
        <w:rPr>
          <w:szCs w:val="28"/>
        </w:rPr>
        <w:t xml:space="preserve">составила </w:t>
      </w:r>
      <w:r w:rsidR="00512CDA">
        <w:rPr>
          <w:b/>
          <w:bCs/>
          <w:szCs w:val="28"/>
        </w:rPr>
        <w:t>82324,0</w:t>
      </w:r>
      <w:r w:rsidR="00750884">
        <w:rPr>
          <w:b/>
          <w:bCs/>
          <w:szCs w:val="28"/>
        </w:rPr>
        <w:t xml:space="preserve"> тыс. </w:t>
      </w:r>
      <w:r w:rsidR="00750884" w:rsidRPr="00664871">
        <w:rPr>
          <w:szCs w:val="28"/>
        </w:rPr>
        <w:t>рублей</w:t>
      </w:r>
      <w:r w:rsidR="00750884">
        <w:rPr>
          <w:szCs w:val="28"/>
        </w:rPr>
        <w:t xml:space="preserve"> и исполнена на </w:t>
      </w:r>
      <w:r w:rsidR="00512CDA">
        <w:rPr>
          <w:szCs w:val="28"/>
        </w:rPr>
        <w:t>85,9</w:t>
      </w:r>
      <w:r w:rsidR="006B3BC0">
        <w:rPr>
          <w:szCs w:val="28"/>
        </w:rPr>
        <w:t xml:space="preserve"> % к  плану.</w:t>
      </w:r>
    </w:p>
    <w:p w:rsidR="00682A91" w:rsidRDefault="00682A91" w:rsidP="005A3898">
      <w:pPr>
        <w:spacing w:line="276" w:lineRule="auto"/>
        <w:jc w:val="both"/>
        <w:rPr>
          <w:b/>
        </w:rPr>
      </w:pPr>
    </w:p>
    <w:p w:rsidR="00750884" w:rsidRDefault="00750884" w:rsidP="005A3898">
      <w:pPr>
        <w:spacing w:line="276" w:lineRule="auto"/>
        <w:jc w:val="both"/>
        <w:rPr>
          <w:sz w:val="20"/>
          <w:szCs w:val="20"/>
        </w:rPr>
      </w:pPr>
      <w:r>
        <w:rPr>
          <w:szCs w:val="28"/>
        </w:rPr>
        <w:tab/>
        <w:t>Исполнение расходной</w:t>
      </w:r>
      <w:r w:rsidR="00FB0E73">
        <w:rPr>
          <w:szCs w:val="28"/>
        </w:rPr>
        <w:t xml:space="preserve"> части бюджета поселения за 2021</w:t>
      </w:r>
      <w:r>
        <w:rPr>
          <w:szCs w:val="28"/>
        </w:rPr>
        <w:t xml:space="preserve"> год характеризуется следующими показателями:</w:t>
      </w:r>
      <w:r>
        <w:tab/>
      </w:r>
    </w:p>
    <w:p w:rsidR="00750884" w:rsidRDefault="00750884" w:rsidP="005A3898">
      <w:pPr>
        <w:spacing w:line="276" w:lineRule="auto"/>
        <w:jc w:val="right"/>
        <w:rPr>
          <w:sz w:val="20"/>
          <w:szCs w:val="20"/>
        </w:rPr>
      </w:pPr>
    </w:p>
    <w:p w:rsidR="005A3898" w:rsidRDefault="005A3898" w:rsidP="005A3898">
      <w:pPr>
        <w:spacing w:line="276" w:lineRule="auto"/>
        <w:jc w:val="right"/>
        <w:rPr>
          <w:sz w:val="24"/>
          <w:szCs w:val="24"/>
        </w:rPr>
      </w:pPr>
    </w:p>
    <w:p w:rsidR="00750884" w:rsidRPr="008C2A19" w:rsidRDefault="00750884" w:rsidP="005A3898">
      <w:pPr>
        <w:spacing w:line="276" w:lineRule="auto"/>
        <w:jc w:val="right"/>
        <w:rPr>
          <w:sz w:val="20"/>
          <w:szCs w:val="20"/>
        </w:rPr>
      </w:pPr>
      <w:proofErr w:type="spellStart"/>
      <w:r w:rsidRPr="008A0A69">
        <w:rPr>
          <w:sz w:val="24"/>
          <w:szCs w:val="24"/>
        </w:rPr>
        <w:lastRenderedPageBreak/>
        <w:t>тыс</w:t>
      </w:r>
      <w:proofErr w:type="gramStart"/>
      <w:r w:rsidRPr="008A0A69">
        <w:rPr>
          <w:sz w:val="24"/>
          <w:szCs w:val="24"/>
        </w:rPr>
        <w:t>.р</w:t>
      </w:r>
      <w:proofErr w:type="gramEnd"/>
      <w:r w:rsidRPr="008A0A69">
        <w:rPr>
          <w:sz w:val="24"/>
          <w:szCs w:val="24"/>
        </w:rPr>
        <w:t>уб</w:t>
      </w:r>
      <w:proofErr w:type="spellEnd"/>
    </w:p>
    <w:tbl>
      <w:tblPr>
        <w:tblpPr w:leftFromText="180" w:rightFromText="180" w:vertAnchor="text" w:horzAnchor="margin" w:tblpXSpec="center" w:tblpY="92"/>
        <w:tblW w:w="10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134"/>
        <w:gridCol w:w="993"/>
        <w:gridCol w:w="992"/>
        <w:gridCol w:w="992"/>
        <w:gridCol w:w="992"/>
        <w:gridCol w:w="992"/>
        <w:gridCol w:w="992"/>
      </w:tblGrid>
      <w:tr w:rsidR="00512CDA" w:rsidRPr="00F51B8A" w:rsidTr="00512CDA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F51B8A" w:rsidRDefault="00512CDA" w:rsidP="005A38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12CDA" w:rsidRPr="00F51B8A" w:rsidRDefault="00512CDA" w:rsidP="005A38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12CDA" w:rsidRPr="00F51B8A" w:rsidRDefault="00512CDA" w:rsidP="005A38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1B8A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F51B8A" w:rsidRDefault="00512CDA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на 2020г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F51B8A" w:rsidRDefault="00512CDA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Исполн</w:t>
            </w:r>
            <w:proofErr w:type="spellEnd"/>
            <w:r>
              <w:rPr>
                <w:b/>
                <w:bCs/>
                <w:sz w:val="24"/>
                <w:szCs w:val="24"/>
              </w:rPr>
              <w:t>. за 2020г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F51B8A" w:rsidRDefault="00512CDA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% </w:t>
            </w:r>
            <w:proofErr w:type="spellStart"/>
            <w:r>
              <w:rPr>
                <w:b/>
                <w:bCs/>
                <w:sz w:val="24"/>
                <w:szCs w:val="24"/>
              </w:rPr>
              <w:t>исполн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F51B8A" w:rsidRDefault="00512CDA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Удельн</w:t>
            </w:r>
            <w:proofErr w:type="spellEnd"/>
            <w:r>
              <w:rPr>
                <w:b/>
                <w:bCs/>
                <w:sz w:val="24"/>
                <w:szCs w:val="24"/>
              </w:rPr>
              <w:t>. вес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65A25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на 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65A25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Исполн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65A25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% </w:t>
            </w:r>
            <w:proofErr w:type="spellStart"/>
            <w:r>
              <w:rPr>
                <w:b/>
                <w:bCs/>
                <w:sz w:val="24"/>
                <w:szCs w:val="24"/>
              </w:rPr>
              <w:t>исполн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65A25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Удельн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вес</w:t>
            </w:r>
          </w:p>
        </w:tc>
      </w:tr>
      <w:tr w:rsidR="00512CDA" w:rsidRPr="0024726B" w:rsidTr="00512CDA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24726B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65A25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65A25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18,1</w:t>
            </w:r>
          </w:p>
        </w:tc>
      </w:tr>
      <w:tr w:rsidR="00512CDA" w:rsidRPr="0024726B" w:rsidTr="00512CDA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24726B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2,2</w:t>
            </w:r>
          </w:p>
        </w:tc>
      </w:tr>
      <w:tr w:rsidR="00512CDA" w:rsidRPr="0024726B" w:rsidTr="00512CDA">
        <w:trPr>
          <w:trHeight w:val="39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24726B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75410,3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61633,5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71074,0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72,5</w:t>
            </w:r>
          </w:p>
        </w:tc>
      </w:tr>
      <w:tr w:rsidR="00512CDA" w:rsidRPr="0024726B" w:rsidTr="00512CDA">
        <w:trPr>
          <w:trHeight w:val="39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24726B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</w:t>
            </w:r>
          </w:p>
        </w:tc>
      </w:tr>
      <w:tr w:rsidR="00512CDA" w:rsidRPr="0024726B" w:rsidTr="00512CDA">
        <w:trPr>
          <w:trHeight w:val="39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24726B">
              <w:rPr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1179,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0,4</w:t>
            </w:r>
          </w:p>
        </w:tc>
      </w:tr>
      <w:tr w:rsidR="00512CDA" w:rsidRPr="0024726B" w:rsidTr="00512CDA">
        <w:trPr>
          <w:trHeight w:val="39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24726B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</w:t>
            </w:r>
          </w:p>
        </w:tc>
      </w:tr>
      <w:tr w:rsidR="00512CDA" w:rsidRPr="0024726B" w:rsidTr="00512CDA">
        <w:trPr>
          <w:trHeight w:val="39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24726B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3578,6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24726B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3584,2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4,2</w:t>
            </w:r>
          </w:p>
        </w:tc>
      </w:tr>
      <w:tr w:rsidR="00512CDA" w:rsidRPr="00CB431A" w:rsidTr="00512CDA">
        <w:trPr>
          <w:trHeight w:val="39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CB431A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512CDA" w:rsidRPr="00CB431A" w:rsidTr="00512CDA">
        <w:trPr>
          <w:trHeight w:val="39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CB431A">
              <w:rPr>
                <w:bCs/>
                <w:color w:val="000000"/>
                <w:sz w:val="24"/>
                <w:szCs w:val="24"/>
              </w:rPr>
              <w:t>Иные бюджетные ассигнования (средства массовой информации)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075BE9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2,1</w:t>
            </w:r>
          </w:p>
        </w:tc>
      </w:tr>
      <w:tr w:rsidR="00512CDA" w:rsidRPr="00CB431A" w:rsidTr="00512CDA">
        <w:trPr>
          <w:trHeight w:val="39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Межбюджетные трансферты общего характера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0,009</w:t>
            </w:r>
          </w:p>
        </w:tc>
      </w:tr>
      <w:tr w:rsidR="00512CDA" w:rsidRPr="00CB431A" w:rsidTr="00512CDA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CB431A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84298,0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2CDA" w:rsidRPr="00CB431A" w:rsidRDefault="00512CDA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95789,0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2CDA" w:rsidRDefault="00BD3DFC" w:rsidP="005A38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750884" w:rsidRDefault="00750884" w:rsidP="005A3898">
      <w:pPr>
        <w:spacing w:line="276" w:lineRule="auto"/>
        <w:jc w:val="both"/>
        <w:rPr>
          <w:szCs w:val="28"/>
        </w:rPr>
      </w:pPr>
    </w:p>
    <w:p w:rsidR="00750884" w:rsidRDefault="00750884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682A91">
        <w:rPr>
          <w:szCs w:val="28"/>
        </w:rPr>
        <w:t xml:space="preserve"> </w:t>
      </w:r>
      <w:r>
        <w:rPr>
          <w:szCs w:val="28"/>
        </w:rPr>
        <w:t>Основная доля расходов  бюджета поселения за 202</w:t>
      </w:r>
      <w:r w:rsidR="00BD3DFC">
        <w:rPr>
          <w:szCs w:val="28"/>
        </w:rPr>
        <w:t>1</w:t>
      </w:r>
      <w:r>
        <w:rPr>
          <w:szCs w:val="28"/>
        </w:rPr>
        <w:t xml:space="preserve"> года </w:t>
      </w:r>
      <w:r w:rsidRPr="0009536D">
        <w:rPr>
          <w:szCs w:val="28"/>
        </w:rPr>
        <w:t>приходится на жилищно-коммунальное хозяйство</w:t>
      </w:r>
      <w:r>
        <w:rPr>
          <w:szCs w:val="28"/>
        </w:rPr>
        <w:t xml:space="preserve"> – </w:t>
      </w:r>
      <w:r w:rsidR="00BD3DFC">
        <w:rPr>
          <w:szCs w:val="28"/>
        </w:rPr>
        <w:t>72,5</w:t>
      </w:r>
      <w:r>
        <w:rPr>
          <w:szCs w:val="28"/>
        </w:rPr>
        <w:t>% и об</w:t>
      </w:r>
      <w:r w:rsidR="00BD3DFC">
        <w:rPr>
          <w:szCs w:val="28"/>
        </w:rPr>
        <w:t>щегосударственные расходы – 18,1</w:t>
      </w:r>
      <w:r>
        <w:rPr>
          <w:szCs w:val="28"/>
        </w:rPr>
        <w:t xml:space="preserve"> % </w:t>
      </w:r>
      <w:r w:rsidRPr="003E1629">
        <w:rPr>
          <w:szCs w:val="28"/>
        </w:rPr>
        <w:t xml:space="preserve"> </w:t>
      </w:r>
      <w:r>
        <w:rPr>
          <w:szCs w:val="28"/>
        </w:rPr>
        <w:t>от общего объема, исполненных за данный период.</w:t>
      </w:r>
    </w:p>
    <w:p w:rsidR="00682A91" w:rsidRDefault="00750884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  </w:t>
      </w:r>
    </w:p>
    <w:p w:rsidR="00750884" w:rsidRDefault="00682A91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</w:t>
      </w:r>
      <w:r w:rsidR="00750884" w:rsidRPr="00626772">
        <w:rPr>
          <w:szCs w:val="28"/>
        </w:rPr>
        <w:t xml:space="preserve">По разделу </w:t>
      </w:r>
      <w:r w:rsidR="00750884" w:rsidRPr="00E3608E">
        <w:rPr>
          <w:b/>
          <w:szCs w:val="28"/>
        </w:rPr>
        <w:t>«Общегосударственные вопросы»</w:t>
      </w:r>
      <w:r w:rsidR="00750884" w:rsidRPr="00626772">
        <w:rPr>
          <w:szCs w:val="28"/>
        </w:rPr>
        <w:t xml:space="preserve"> расходы исполнены в сумме </w:t>
      </w:r>
      <w:r w:rsidR="00A761FC">
        <w:rPr>
          <w:szCs w:val="28"/>
        </w:rPr>
        <w:t>14882,7</w:t>
      </w:r>
      <w:r w:rsidR="00750884" w:rsidRPr="00626772">
        <w:rPr>
          <w:szCs w:val="28"/>
        </w:rPr>
        <w:t xml:space="preserve"> тыс. рублей при плане </w:t>
      </w:r>
      <w:r w:rsidR="00A761FC">
        <w:rPr>
          <w:szCs w:val="28"/>
        </w:rPr>
        <w:t>16 057,8</w:t>
      </w:r>
      <w:r w:rsidR="00750884">
        <w:rPr>
          <w:szCs w:val="28"/>
        </w:rPr>
        <w:t xml:space="preserve"> тыс</w:t>
      </w:r>
      <w:r w:rsidR="00A761FC">
        <w:rPr>
          <w:szCs w:val="28"/>
        </w:rPr>
        <w:t>. рублей, или 92,7</w:t>
      </w:r>
      <w:r w:rsidR="00750884">
        <w:rPr>
          <w:szCs w:val="28"/>
        </w:rPr>
        <w:t>%</w:t>
      </w:r>
    </w:p>
    <w:p w:rsidR="00750884" w:rsidRDefault="00750884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750884" w:rsidRDefault="00750884" w:rsidP="005A3898">
      <w:pPr>
        <w:spacing w:line="276" w:lineRule="auto"/>
        <w:jc w:val="center"/>
        <w:rPr>
          <w:szCs w:val="28"/>
        </w:rPr>
      </w:pPr>
      <w:r>
        <w:rPr>
          <w:szCs w:val="28"/>
        </w:rPr>
        <w:t>Ис</w:t>
      </w:r>
      <w:r w:rsidRPr="00626772">
        <w:rPr>
          <w:szCs w:val="28"/>
        </w:rPr>
        <w:t>полнение расходов характеризуется следующими показателями:</w:t>
      </w:r>
    </w:p>
    <w:p w:rsidR="005A3898" w:rsidRDefault="005A3898" w:rsidP="005A3898">
      <w:pPr>
        <w:spacing w:line="276" w:lineRule="auto"/>
        <w:jc w:val="right"/>
        <w:rPr>
          <w:sz w:val="24"/>
          <w:szCs w:val="24"/>
        </w:rPr>
      </w:pPr>
    </w:p>
    <w:p w:rsidR="005A3898" w:rsidRDefault="005A3898" w:rsidP="005A3898">
      <w:pPr>
        <w:spacing w:line="276" w:lineRule="auto"/>
        <w:jc w:val="right"/>
        <w:rPr>
          <w:sz w:val="24"/>
          <w:szCs w:val="24"/>
        </w:rPr>
      </w:pPr>
    </w:p>
    <w:p w:rsidR="005A3898" w:rsidRDefault="005A3898" w:rsidP="005A3898">
      <w:pPr>
        <w:spacing w:line="276" w:lineRule="auto"/>
        <w:jc w:val="right"/>
        <w:rPr>
          <w:sz w:val="24"/>
          <w:szCs w:val="24"/>
        </w:rPr>
      </w:pPr>
    </w:p>
    <w:p w:rsidR="005A3898" w:rsidRDefault="005A3898" w:rsidP="005A3898">
      <w:pPr>
        <w:spacing w:line="276" w:lineRule="auto"/>
        <w:jc w:val="right"/>
        <w:rPr>
          <w:sz w:val="24"/>
          <w:szCs w:val="24"/>
        </w:rPr>
      </w:pPr>
    </w:p>
    <w:p w:rsidR="005A3898" w:rsidRDefault="005A3898" w:rsidP="005A3898">
      <w:pPr>
        <w:spacing w:line="276" w:lineRule="auto"/>
        <w:jc w:val="right"/>
        <w:rPr>
          <w:sz w:val="24"/>
          <w:szCs w:val="24"/>
        </w:rPr>
      </w:pPr>
    </w:p>
    <w:p w:rsidR="00750884" w:rsidRPr="008A0A69" w:rsidRDefault="00750884" w:rsidP="005A3898">
      <w:pPr>
        <w:spacing w:line="276" w:lineRule="auto"/>
        <w:jc w:val="right"/>
        <w:rPr>
          <w:sz w:val="24"/>
          <w:szCs w:val="24"/>
        </w:rPr>
      </w:pPr>
      <w:proofErr w:type="spellStart"/>
      <w:r w:rsidRPr="008A0A69">
        <w:rPr>
          <w:sz w:val="24"/>
          <w:szCs w:val="24"/>
        </w:rPr>
        <w:lastRenderedPageBreak/>
        <w:t>тыс</w:t>
      </w:r>
      <w:proofErr w:type="gramStart"/>
      <w:r w:rsidRPr="008A0A69">
        <w:rPr>
          <w:sz w:val="24"/>
          <w:szCs w:val="24"/>
        </w:rPr>
        <w:t>.р</w:t>
      </w:r>
      <w:proofErr w:type="gramEnd"/>
      <w:r w:rsidRPr="008A0A69">
        <w:rPr>
          <w:sz w:val="24"/>
          <w:szCs w:val="24"/>
        </w:rPr>
        <w:t>уб</w:t>
      </w:r>
      <w:proofErr w:type="spellEnd"/>
      <w:r w:rsidRPr="008A0A69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701"/>
        <w:gridCol w:w="992"/>
      </w:tblGrid>
      <w:tr w:rsidR="00750884" w:rsidRPr="008F3E3D" w:rsidTr="00B03FDA">
        <w:tc>
          <w:tcPr>
            <w:tcW w:w="5211" w:type="dxa"/>
            <w:vAlign w:val="center"/>
          </w:tcPr>
          <w:p w:rsidR="00750884" w:rsidRPr="008F3E3D" w:rsidRDefault="00750884" w:rsidP="005A38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3E3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750884" w:rsidRPr="008F3E3D" w:rsidRDefault="00750884" w:rsidP="005A38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A761FC">
              <w:rPr>
                <w:b/>
                <w:sz w:val="24"/>
                <w:szCs w:val="24"/>
              </w:rPr>
              <w:t>лан на 2021</w:t>
            </w:r>
            <w:r w:rsidRPr="008F3E3D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750884" w:rsidRPr="008F3E3D" w:rsidRDefault="00750884" w:rsidP="005A38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3E3D">
              <w:rPr>
                <w:b/>
                <w:sz w:val="24"/>
                <w:szCs w:val="24"/>
              </w:rPr>
              <w:t>Исполнено за 202</w:t>
            </w:r>
            <w:r w:rsidR="00A761FC">
              <w:rPr>
                <w:b/>
                <w:sz w:val="24"/>
                <w:szCs w:val="24"/>
              </w:rPr>
              <w:t>1</w:t>
            </w:r>
            <w:r w:rsidRPr="008F3E3D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50884" w:rsidRPr="008F3E3D" w:rsidRDefault="00750884" w:rsidP="005A38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3E3D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750884" w:rsidRPr="008F3E3D" w:rsidTr="00B03FDA">
        <w:tc>
          <w:tcPr>
            <w:tcW w:w="5211" w:type="dxa"/>
          </w:tcPr>
          <w:p w:rsidR="00750884" w:rsidRPr="008F3E3D" w:rsidRDefault="00750884" w:rsidP="005A3898">
            <w:pPr>
              <w:spacing w:line="276" w:lineRule="auto"/>
              <w:rPr>
                <w:sz w:val="24"/>
                <w:szCs w:val="24"/>
              </w:rPr>
            </w:pPr>
            <w:r w:rsidRPr="008F3E3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vAlign w:val="center"/>
          </w:tcPr>
          <w:p w:rsidR="00750884" w:rsidRPr="008F3E3D" w:rsidRDefault="00A761FC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1255,0</w:t>
            </w:r>
          </w:p>
        </w:tc>
        <w:tc>
          <w:tcPr>
            <w:tcW w:w="1701" w:type="dxa"/>
            <w:vAlign w:val="center"/>
          </w:tcPr>
          <w:p w:rsidR="00750884" w:rsidRPr="008F3E3D" w:rsidRDefault="00A761FC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1196,4</w:t>
            </w:r>
          </w:p>
        </w:tc>
        <w:tc>
          <w:tcPr>
            <w:tcW w:w="992" w:type="dxa"/>
            <w:vAlign w:val="center"/>
          </w:tcPr>
          <w:p w:rsidR="00750884" w:rsidRPr="008F3E3D" w:rsidRDefault="00A761FC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</w:tc>
      </w:tr>
      <w:tr w:rsidR="00750884" w:rsidRPr="008F3E3D" w:rsidTr="00B03FDA">
        <w:tc>
          <w:tcPr>
            <w:tcW w:w="5211" w:type="dxa"/>
          </w:tcPr>
          <w:p w:rsidR="00750884" w:rsidRPr="008F3E3D" w:rsidRDefault="00750884" w:rsidP="005A3898">
            <w:pPr>
              <w:spacing w:line="276" w:lineRule="auto"/>
              <w:rPr>
                <w:sz w:val="24"/>
                <w:szCs w:val="24"/>
              </w:rPr>
            </w:pPr>
            <w:r w:rsidRPr="008F3E3D">
              <w:rPr>
                <w:sz w:val="24"/>
                <w:szCs w:val="24"/>
              </w:rPr>
              <w:t>Функционирование  законодательных (представительных) органов    государственной    власти    и    представительных органов муниципальных образований</w:t>
            </w:r>
          </w:p>
        </w:tc>
        <w:tc>
          <w:tcPr>
            <w:tcW w:w="1560" w:type="dxa"/>
            <w:vAlign w:val="center"/>
          </w:tcPr>
          <w:p w:rsidR="00750884" w:rsidRPr="008F3E3D" w:rsidRDefault="00A761FC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690,0</w:t>
            </w:r>
          </w:p>
        </w:tc>
        <w:tc>
          <w:tcPr>
            <w:tcW w:w="1701" w:type="dxa"/>
            <w:vAlign w:val="center"/>
          </w:tcPr>
          <w:p w:rsidR="00750884" w:rsidRPr="008F3E3D" w:rsidRDefault="00A761FC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513,3</w:t>
            </w:r>
          </w:p>
        </w:tc>
        <w:tc>
          <w:tcPr>
            <w:tcW w:w="992" w:type="dxa"/>
            <w:vAlign w:val="center"/>
          </w:tcPr>
          <w:p w:rsidR="00750884" w:rsidRPr="008F3E3D" w:rsidRDefault="00A761FC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</w:tr>
      <w:tr w:rsidR="00750884" w:rsidRPr="008F3E3D" w:rsidTr="00B03FDA">
        <w:tc>
          <w:tcPr>
            <w:tcW w:w="5211" w:type="dxa"/>
          </w:tcPr>
          <w:p w:rsidR="00750884" w:rsidRPr="008F3E3D" w:rsidRDefault="00750884" w:rsidP="005A3898">
            <w:pPr>
              <w:spacing w:line="276" w:lineRule="auto"/>
              <w:rPr>
                <w:sz w:val="24"/>
                <w:szCs w:val="24"/>
              </w:rPr>
            </w:pPr>
            <w:r w:rsidRPr="008F3E3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750884" w:rsidRPr="008F3E3D" w:rsidRDefault="00AD3300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13195,0</w:t>
            </w:r>
          </w:p>
        </w:tc>
        <w:tc>
          <w:tcPr>
            <w:tcW w:w="1701" w:type="dxa"/>
            <w:vAlign w:val="center"/>
          </w:tcPr>
          <w:p w:rsidR="00750884" w:rsidRPr="008F3E3D" w:rsidRDefault="00AD3300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12381,0</w:t>
            </w:r>
          </w:p>
        </w:tc>
        <w:tc>
          <w:tcPr>
            <w:tcW w:w="992" w:type="dxa"/>
            <w:vAlign w:val="center"/>
          </w:tcPr>
          <w:p w:rsidR="00750884" w:rsidRPr="008F3E3D" w:rsidRDefault="00AD3300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</w:t>
            </w:r>
          </w:p>
        </w:tc>
      </w:tr>
      <w:tr w:rsidR="00750884" w:rsidRPr="008F3E3D" w:rsidTr="00B03FDA">
        <w:tc>
          <w:tcPr>
            <w:tcW w:w="5211" w:type="dxa"/>
          </w:tcPr>
          <w:p w:rsidR="00750884" w:rsidRPr="008F3E3D" w:rsidRDefault="00750884" w:rsidP="005A3898">
            <w:pPr>
              <w:spacing w:line="276" w:lineRule="auto"/>
              <w:rPr>
                <w:b/>
                <w:szCs w:val="28"/>
              </w:rPr>
            </w:pPr>
            <w:r w:rsidRPr="008F3E3D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vAlign w:val="center"/>
          </w:tcPr>
          <w:p w:rsidR="00750884" w:rsidRPr="008F3E3D" w:rsidRDefault="00AD3300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847,0</w:t>
            </w:r>
          </w:p>
        </w:tc>
        <w:tc>
          <w:tcPr>
            <w:tcW w:w="1701" w:type="dxa"/>
            <w:vAlign w:val="center"/>
          </w:tcPr>
          <w:p w:rsidR="00750884" w:rsidRPr="008F3E3D" w:rsidRDefault="00AD3300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791,9</w:t>
            </w:r>
          </w:p>
        </w:tc>
        <w:tc>
          <w:tcPr>
            <w:tcW w:w="992" w:type="dxa"/>
            <w:vAlign w:val="center"/>
          </w:tcPr>
          <w:p w:rsidR="00750884" w:rsidRPr="008F3E3D" w:rsidRDefault="00AD3300" w:rsidP="005A38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</w:tc>
      </w:tr>
    </w:tbl>
    <w:p w:rsidR="00750884" w:rsidRDefault="00750884" w:rsidP="005A3898">
      <w:pPr>
        <w:spacing w:line="276" w:lineRule="auto"/>
        <w:jc w:val="both"/>
        <w:rPr>
          <w:szCs w:val="28"/>
        </w:rPr>
      </w:pPr>
    </w:p>
    <w:p w:rsidR="00750884" w:rsidRDefault="00750884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 </w:t>
      </w:r>
      <w:r w:rsidRPr="001B160C">
        <w:rPr>
          <w:szCs w:val="28"/>
        </w:rPr>
        <w:t xml:space="preserve">В состав данного раздела входят следующие подразделы: </w:t>
      </w:r>
    </w:p>
    <w:p w:rsidR="00750884" w:rsidRDefault="00750884" w:rsidP="005A3898">
      <w:pPr>
        <w:spacing w:line="276" w:lineRule="auto"/>
        <w:jc w:val="both"/>
        <w:rPr>
          <w:szCs w:val="28"/>
        </w:rPr>
      </w:pPr>
      <w:r w:rsidRPr="00682A91">
        <w:rPr>
          <w:szCs w:val="28"/>
        </w:rPr>
        <w:t xml:space="preserve">- «Функционирование высшего должностного лица муниципального образования» плановое назначение по данному подразделу составляет </w:t>
      </w:r>
      <w:r w:rsidR="00AD3300" w:rsidRPr="00682A91">
        <w:rPr>
          <w:szCs w:val="28"/>
        </w:rPr>
        <w:t>1255,0</w:t>
      </w:r>
      <w:r w:rsidRPr="00682A91">
        <w:rPr>
          <w:szCs w:val="28"/>
        </w:rPr>
        <w:t xml:space="preserve"> </w:t>
      </w:r>
      <w:proofErr w:type="spellStart"/>
      <w:r w:rsidRPr="00682A91">
        <w:rPr>
          <w:szCs w:val="28"/>
        </w:rPr>
        <w:t>тыс</w:t>
      </w:r>
      <w:proofErr w:type="gramStart"/>
      <w:r w:rsidRPr="00682A91">
        <w:rPr>
          <w:szCs w:val="28"/>
        </w:rPr>
        <w:t>.р</w:t>
      </w:r>
      <w:proofErr w:type="gramEnd"/>
      <w:r w:rsidRPr="00682A91">
        <w:rPr>
          <w:szCs w:val="28"/>
        </w:rPr>
        <w:t>уб</w:t>
      </w:r>
      <w:proofErr w:type="spellEnd"/>
      <w:r w:rsidRPr="00682A91">
        <w:rPr>
          <w:szCs w:val="28"/>
        </w:rPr>
        <w:t xml:space="preserve">, кассовые расходы – </w:t>
      </w:r>
      <w:r w:rsidR="00AD3300" w:rsidRPr="00682A91">
        <w:rPr>
          <w:szCs w:val="28"/>
        </w:rPr>
        <w:t>1196,4</w:t>
      </w:r>
      <w:r w:rsidRPr="00682A91">
        <w:rPr>
          <w:szCs w:val="28"/>
        </w:rPr>
        <w:t xml:space="preserve"> </w:t>
      </w:r>
      <w:proofErr w:type="spellStart"/>
      <w:r w:rsidRPr="00682A91">
        <w:rPr>
          <w:szCs w:val="28"/>
        </w:rPr>
        <w:t>тыс.рублей</w:t>
      </w:r>
      <w:proofErr w:type="spellEnd"/>
      <w:r w:rsidRPr="00682A91">
        <w:rPr>
          <w:szCs w:val="28"/>
        </w:rPr>
        <w:t xml:space="preserve"> (заработная плата с начислениями), исполнение плана составляет </w:t>
      </w:r>
      <w:r w:rsidR="00AD3300" w:rsidRPr="00682A91">
        <w:rPr>
          <w:szCs w:val="28"/>
        </w:rPr>
        <w:t>95,3</w:t>
      </w:r>
      <w:r w:rsidRPr="00682A91">
        <w:rPr>
          <w:szCs w:val="28"/>
        </w:rPr>
        <w:t xml:space="preserve"> % (1 штатная единица - Глава МО </w:t>
      </w:r>
      <w:proofErr w:type="spellStart"/>
      <w:r w:rsidRPr="00682A91">
        <w:rPr>
          <w:szCs w:val="28"/>
        </w:rPr>
        <w:t>Бесланского</w:t>
      </w:r>
      <w:proofErr w:type="spellEnd"/>
      <w:r w:rsidRPr="00682A91">
        <w:rPr>
          <w:szCs w:val="28"/>
        </w:rPr>
        <w:t xml:space="preserve"> городского поселения); </w:t>
      </w:r>
    </w:p>
    <w:p w:rsidR="00734DC5" w:rsidRPr="00682A91" w:rsidRDefault="00734DC5" w:rsidP="005A3898">
      <w:pPr>
        <w:spacing w:line="276" w:lineRule="auto"/>
        <w:jc w:val="both"/>
        <w:rPr>
          <w:szCs w:val="28"/>
        </w:rPr>
      </w:pPr>
    </w:p>
    <w:p w:rsidR="00750884" w:rsidRDefault="00750884" w:rsidP="005A3898">
      <w:pPr>
        <w:spacing w:line="276" w:lineRule="auto"/>
        <w:jc w:val="both"/>
        <w:rPr>
          <w:szCs w:val="28"/>
        </w:rPr>
      </w:pPr>
      <w:r w:rsidRPr="00682A91">
        <w:rPr>
          <w:szCs w:val="28"/>
        </w:rPr>
        <w:t xml:space="preserve">- «Функционирование законодательных (представительных) органов государственной власти и представительных органов муниципальных образований» плановое назначение по данному подразделу составляет </w:t>
      </w:r>
      <w:r w:rsidR="00AD3300" w:rsidRPr="00682A91">
        <w:rPr>
          <w:szCs w:val="28"/>
        </w:rPr>
        <w:t>690</w:t>
      </w:r>
      <w:r w:rsidRPr="00682A91">
        <w:rPr>
          <w:szCs w:val="28"/>
        </w:rPr>
        <w:t xml:space="preserve">,0 </w:t>
      </w:r>
      <w:proofErr w:type="spellStart"/>
      <w:r w:rsidRPr="00682A91">
        <w:rPr>
          <w:szCs w:val="28"/>
        </w:rPr>
        <w:t>тыс</w:t>
      </w:r>
      <w:proofErr w:type="gramStart"/>
      <w:r w:rsidRPr="00682A91">
        <w:rPr>
          <w:szCs w:val="28"/>
        </w:rPr>
        <w:t>.р</w:t>
      </w:r>
      <w:proofErr w:type="gramEnd"/>
      <w:r w:rsidRPr="00682A91">
        <w:rPr>
          <w:szCs w:val="28"/>
        </w:rPr>
        <w:t>ублей</w:t>
      </w:r>
      <w:proofErr w:type="spellEnd"/>
      <w:r w:rsidRPr="00682A91">
        <w:rPr>
          <w:szCs w:val="28"/>
        </w:rPr>
        <w:t xml:space="preserve">, кассовые расходы составили </w:t>
      </w:r>
      <w:r w:rsidR="00AD3300" w:rsidRPr="00682A91">
        <w:rPr>
          <w:szCs w:val="28"/>
        </w:rPr>
        <w:t>513,3</w:t>
      </w:r>
      <w:r w:rsidRPr="00682A91">
        <w:rPr>
          <w:szCs w:val="28"/>
        </w:rPr>
        <w:t xml:space="preserve"> </w:t>
      </w:r>
      <w:proofErr w:type="spellStart"/>
      <w:r w:rsidRPr="00682A91">
        <w:rPr>
          <w:szCs w:val="28"/>
        </w:rPr>
        <w:t>тыс.рублей</w:t>
      </w:r>
      <w:proofErr w:type="spellEnd"/>
      <w:r w:rsidRPr="00682A91">
        <w:rPr>
          <w:szCs w:val="28"/>
        </w:rPr>
        <w:t xml:space="preserve"> (заработная плата с начислениями), исполнение плана составляет </w:t>
      </w:r>
      <w:r w:rsidR="00AD3300" w:rsidRPr="00682A91">
        <w:rPr>
          <w:szCs w:val="28"/>
        </w:rPr>
        <w:t>74,3</w:t>
      </w:r>
      <w:r w:rsidRPr="00682A91">
        <w:rPr>
          <w:szCs w:val="28"/>
        </w:rPr>
        <w:t xml:space="preserve">% (2 штатные единицы – Заместитель председателя Собрания представителей </w:t>
      </w:r>
      <w:proofErr w:type="spellStart"/>
      <w:r w:rsidRPr="00682A91">
        <w:rPr>
          <w:szCs w:val="28"/>
        </w:rPr>
        <w:t>Бесланского</w:t>
      </w:r>
      <w:proofErr w:type="spellEnd"/>
      <w:r w:rsidRPr="00682A91">
        <w:rPr>
          <w:szCs w:val="28"/>
        </w:rPr>
        <w:t xml:space="preserve"> городского поселения);</w:t>
      </w:r>
    </w:p>
    <w:p w:rsidR="00734DC5" w:rsidRPr="00682A91" w:rsidRDefault="00734DC5" w:rsidP="005A3898">
      <w:pPr>
        <w:spacing w:line="276" w:lineRule="auto"/>
        <w:jc w:val="both"/>
        <w:rPr>
          <w:szCs w:val="28"/>
        </w:rPr>
      </w:pPr>
    </w:p>
    <w:p w:rsidR="00750884" w:rsidRDefault="00750884" w:rsidP="005A3898">
      <w:pPr>
        <w:spacing w:line="276" w:lineRule="auto"/>
        <w:jc w:val="both"/>
        <w:rPr>
          <w:szCs w:val="28"/>
        </w:rPr>
      </w:pPr>
      <w:r w:rsidRPr="00682A91">
        <w:rPr>
          <w:szCs w:val="28"/>
        </w:rPr>
        <w:t>- «Функционирование местных администрации» - плановое назначение по данному подразделу составляет 13 </w:t>
      </w:r>
      <w:r w:rsidR="00AD3300" w:rsidRPr="00682A91">
        <w:rPr>
          <w:szCs w:val="28"/>
        </w:rPr>
        <w:t>195</w:t>
      </w:r>
      <w:r w:rsidRPr="00682A91">
        <w:rPr>
          <w:szCs w:val="28"/>
        </w:rPr>
        <w:t>,0 тыс. рублей, кассовые расходы</w:t>
      </w:r>
      <w:r w:rsidRPr="001B160C">
        <w:rPr>
          <w:szCs w:val="28"/>
        </w:rPr>
        <w:t xml:space="preserve"> </w:t>
      </w:r>
      <w:r>
        <w:rPr>
          <w:szCs w:val="28"/>
        </w:rPr>
        <w:t>–</w:t>
      </w:r>
      <w:r w:rsidR="00AD3300">
        <w:rPr>
          <w:szCs w:val="28"/>
        </w:rPr>
        <w:t>12381,0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 w:rsidRPr="001B160C">
        <w:rPr>
          <w:szCs w:val="28"/>
        </w:rPr>
        <w:t xml:space="preserve">, исполнение плана составляет </w:t>
      </w:r>
      <w:r w:rsidR="00AD3300">
        <w:rPr>
          <w:szCs w:val="28"/>
        </w:rPr>
        <w:t>93,8</w:t>
      </w:r>
      <w:r w:rsidRPr="001B160C">
        <w:rPr>
          <w:szCs w:val="28"/>
        </w:rPr>
        <w:t xml:space="preserve"> %, из них:</w:t>
      </w:r>
    </w:p>
    <w:p w:rsidR="00750884" w:rsidRDefault="00750884" w:rsidP="005A3898">
      <w:pPr>
        <w:spacing w:line="276" w:lineRule="auto"/>
        <w:jc w:val="both"/>
        <w:rPr>
          <w:szCs w:val="28"/>
        </w:rPr>
      </w:pPr>
      <w:r w:rsidRPr="001B160C">
        <w:rPr>
          <w:szCs w:val="28"/>
        </w:rPr>
        <w:t xml:space="preserve"> </w:t>
      </w:r>
      <w:r>
        <w:rPr>
          <w:szCs w:val="28"/>
        </w:rPr>
        <w:t xml:space="preserve">                 </w:t>
      </w:r>
      <w:r w:rsidRPr="001B160C">
        <w:rPr>
          <w:szCs w:val="28"/>
        </w:rPr>
        <w:t xml:space="preserve">- </w:t>
      </w:r>
      <w:r>
        <w:rPr>
          <w:szCs w:val="28"/>
        </w:rPr>
        <w:t xml:space="preserve">расходы на содержание Главы АМС </w:t>
      </w:r>
      <w:proofErr w:type="spellStart"/>
      <w:r>
        <w:rPr>
          <w:szCs w:val="28"/>
        </w:rPr>
        <w:t>Бесланского</w:t>
      </w:r>
      <w:proofErr w:type="spellEnd"/>
      <w:r>
        <w:rPr>
          <w:szCs w:val="28"/>
        </w:rPr>
        <w:t xml:space="preserve"> городского поселения </w:t>
      </w:r>
      <w:r w:rsidR="00AF4553">
        <w:rPr>
          <w:szCs w:val="28"/>
        </w:rPr>
        <w:t>946,9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>
        <w:rPr>
          <w:szCs w:val="28"/>
        </w:rPr>
        <w:t xml:space="preserve"> (</w:t>
      </w:r>
      <w:r w:rsidRPr="001B160C">
        <w:rPr>
          <w:szCs w:val="28"/>
        </w:rPr>
        <w:t>заработная плата с начислениями)</w:t>
      </w:r>
      <w:r>
        <w:rPr>
          <w:szCs w:val="28"/>
        </w:rPr>
        <w:t xml:space="preserve">; </w:t>
      </w:r>
    </w:p>
    <w:p w:rsidR="00750884" w:rsidRDefault="00750884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      - </w:t>
      </w:r>
      <w:r w:rsidRPr="001B160C">
        <w:rPr>
          <w:szCs w:val="28"/>
        </w:rPr>
        <w:t xml:space="preserve">на содержание аппарата </w:t>
      </w:r>
      <w:r>
        <w:rPr>
          <w:szCs w:val="28"/>
        </w:rPr>
        <w:t>администрации</w:t>
      </w:r>
      <w:r w:rsidRPr="001B160C">
        <w:rPr>
          <w:szCs w:val="28"/>
        </w:rPr>
        <w:t xml:space="preserve"> израсходовано </w:t>
      </w:r>
      <w:r w:rsidR="00AF4553">
        <w:rPr>
          <w:szCs w:val="28"/>
        </w:rPr>
        <w:t>11434,1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 w:rsidRPr="001B160C">
        <w:rPr>
          <w:szCs w:val="28"/>
        </w:rPr>
        <w:t xml:space="preserve"> из них на заработную плату с начислениями направлено </w:t>
      </w:r>
      <w:r w:rsidR="00AF4553">
        <w:rPr>
          <w:szCs w:val="28"/>
        </w:rPr>
        <w:t>9102,3</w:t>
      </w:r>
      <w:r>
        <w:rPr>
          <w:szCs w:val="28"/>
        </w:rPr>
        <w:t xml:space="preserve"> тыс.</w:t>
      </w:r>
      <w:r w:rsidRPr="001B160C">
        <w:rPr>
          <w:szCs w:val="28"/>
        </w:rPr>
        <w:t xml:space="preserve"> рублей; </w:t>
      </w:r>
      <w:r>
        <w:rPr>
          <w:szCs w:val="28"/>
        </w:rPr>
        <w:t>(</w:t>
      </w:r>
      <w:r w:rsidRPr="001B160C">
        <w:rPr>
          <w:szCs w:val="28"/>
        </w:rPr>
        <w:t xml:space="preserve">по администрации </w:t>
      </w:r>
      <w:proofErr w:type="spellStart"/>
      <w:r>
        <w:rPr>
          <w:szCs w:val="28"/>
        </w:rPr>
        <w:t>Бесланского</w:t>
      </w:r>
      <w:proofErr w:type="spellEnd"/>
      <w:r>
        <w:rPr>
          <w:szCs w:val="28"/>
        </w:rPr>
        <w:t xml:space="preserve"> городского поселения числи</w:t>
      </w:r>
      <w:r w:rsidRPr="001B160C">
        <w:rPr>
          <w:szCs w:val="28"/>
        </w:rPr>
        <w:t xml:space="preserve">тся </w:t>
      </w:r>
      <w:r w:rsidRPr="0083256D">
        <w:rPr>
          <w:szCs w:val="28"/>
        </w:rPr>
        <w:lastRenderedPageBreak/>
        <w:t>20 штатных единиц - муниципальн</w:t>
      </w:r>
      <w:r>
        <w:rPr>
          <w:szCs w:val="28"/>
        </w:rPr>
        <w:t>ые служащие и 3 штатные</w:t>
      </w:r>
      <w:r w:rsidRPr="0083256D">
        <w:rPr>
          <w:szCs w:val="28"/>
        </w:rPr>
        <w:t xml:space="preserve"> единиц</w:t>
      </w:r>
      <w:r>
        <w:rPr>
          <w:szCs w:val="28"/>
        </w:rPr>
        <w:t>ы</w:t>
      </w:r>
      <w:r w:rsidRPr="0083256D">
        <w:rPr>
          <w:szCs w:val="28"/>
        </w:rPr>
        <w:t xml:space="preserve"> - младший обслуживающий персонал)</w:t>
      </w:r>
      <w:r>
        <w:rPr>
          <w:szCs w:val="28"/>
        </w:rPr>
        <w:t>;</w:t>
      </w:r>
    </w:p>
    <w:p w:rsidR="00734DC5" w:rsidRDefault="00734DC5" w:rsidP="005A3898">
      <w:pPr>
        <w:spacing w:line="276" w:lineRule="auto"/>
        <w:jc w:val="both"/>
        <w:rPr>
          <w:szCs w:val="28"/>
        </w:rPr>
      </w:pPr>
    </w:p>
    <w:p w:rsidR="00734DC5" w:rsidRPr="00BE05B7" w:rsidRDefault="00734DC5" w:rsidP="005A3898">
      <w:pPr>
        <w:spacing w:line="276" w:lineRule="auto"/>
        <w:jc w:val="both"/>
        <w:rPr>
          <w:szCs w:val="28"/>
        </w:rPr>
      </w:pPr>
      <w:r w:rsidRPr="00BE05B7">
        <w:rPr>
          <w:szCs w:val="28"/>
        </w:rPr>
        <w:t xml:space="preserve">- </w:t>
      </w:r>
      <w:r w:rsidRPr="00BE05B7">
        <w:rPr>
          <w:szCs w:val="28"/>
          <w:shd w:val="clear" w:color="auto" w:fill="FFFFFF"/>
        </w:rPr>
        <w:t>«Обеспечение деятельности финансовых, налоговых и таможенных органов и органов финансового (финансово-бюджетного) надзора»</w:t>
      </w:r>
      <w:r w:rsidRPr="00BE05B7">
        <w:rPr>
          <w:szCs w:val="28"/>
        </w:rPr>
        <w:t xml:space="preserve"> за счет бюджета направлено </w:t>
      </w:r>
      <w:r>
        <w:rPr>
          <w:szCs w:val="28"/>
        </w:rPr>
        <w:t>791,9</w:t>
      </w:r>
      <w:r w:rsidRPr="00BE05B7">
        <w:rPr>
          <w:szCs w:val="28"/>
        </w:rPr>
        <w:t xml:space="preserve"> тыс. рублей, указанные средства использованы на содержание Контрольно-счетной палаты муниципального образования </w:t>
      </w:r>
      <w:proofErr w:type="spellStart"/>
      <w:r>
        <w:rPr>
          <w:szCs w:val="28"/>
        </w:rPr>
        <w:t>Бесланское</w:t>
      </w:r>
      <w:proofErr w:type="spellEnd"/>
      <w:r>
        <w:rPr>
          <w:szCs w:val="28"/>
        </w:rPr>
        <w:t xml:space="preserve"> городское поселение</w:t>
      </w:r>
      <w:r w:rsidRPr="00BE05B7">
        <w:rPr>
          <w:szCs w:val="28"/>
        </w:rPr>
        <w:t>;</w:t>
      </w:r>
    </w:p>
    <w:p w:rsidR="00682A91" w:rsidRDefault="00682A91" w:rsidP="005A3898">
      <w:pPr>
        <w:spacing w:line="276" w:lineRule="auto"/>
        <w:ind w:firstLine="717"/>
        <w:jc w:val="both"/>
        <w:rPr>
          <w:szCs w:val="28"/>
        </w:rPr>
      </w:pPr>
      <w:r>
        <w:rPr>
          <w:szCs w:val="28"/>
        </w:rPr>
        <w:t xml:space="preserve">    </w:t>
      </w:r>
    </w:p>
    <w:p w:rsidR="00126C6E" w:rsidRDefault="00734DC5" w:rsidP="005A3898">
      <w:pPr>
        <w:spacing w:line="276" w:lineRule="auto"/>
        <w:ind w:firstLine="717"/>
        <w:jc w:val="both"/>
        <w:rPr>
          <w:szCs w:val="28"/>
        </w:rPr>
      </w:pPr>
      <w:r>
        <w:rPr>
          <w:szCs w:val="28"/>
        </w:rPr>
        <w:t xml:space="preserve">      </w:t>
      </w:r>
      <w:r w:rsidR="00750884">
        <w:rPr>
          <w:szCs w:val="28"/>
        </w:rPr>
        <w:t>В</w:t>
      </w:r>
      <w:r w:rsidR="00750884" w:rsidRPr="0031068B">
        <w:rPr>
          <w:szCs w:val="28"/>
        </w:rPr>
        <w:t xml:space="preserve"> рамках </w:t>
      </w:r>
      <w:r w:rsidR="00750884">
        <w:rPr>
          <w:szCs w:val="28"/>
        </w:rPr>
        <w:t>данных расходов был</w:t>
      </w:r>
      <w:r w:rsidR="00A1798C">
        <w:rPr>
          <w:szCs w:val="28"/>
        </w:rPr>
        <w:t xml:space="preserve">о </w:t>
      </w:r>
      <w:r w:rsidR="00750884">
        <w:rPr>
          <w:szCs w:val="28"/>
        </w:rPr>
        <w:t xml:space="preserve"> приобретен</w:t>
      </w:r>
      <w:r w:rsidR="00A1798C">
        <w:rPr>
          <w:szCs w:val="28"/>
        </w:rPr>
        <w:t xml:space="preserve">о оборудование и оргтехника </w:t>
      </w:r>
      <w:r w:rsidR="00750884">
        <w:rPr>
          <w:szCs w:val="28"/>
        </w:rPr>
        <w:t xml:space="preserve"> на сумму </w:t>
      </w:r>
      <w:r w:rsidR="00A1798C">
        <w:rPr>
          <w:szCs w:val="28"/>
        </w:rPr>
        <w:t>227,3</w:t>
      </w:r>
      <w:r w:rsidR="00750884">
        <w:rPr>
          <w:szCs w:val="28"/>
        </w:rPr>
        <w:t xml:space="preserve"> </w:t>
      </w:r>
      <w:proofErr w:type="spellStart"/>
      <w:r w:rsidR="00750884">
        <w:rPr>
          <w:szCs w:val="28"/>
        </w:rPr>
        <w:t>тыс</w:t>
      </w:r>
      <w:proofErr w:type="gramStart"/>
      <w:r w:rsidR="00750884">
        <w:rPr>
          <w:szCs w:val="28"/>
        </w:rPr>
        <w:t>.р</w:t>
      </w:r>
      <w:proofErr w:type="gramEnd"/>
      <w:r w:rsidR="00750884">
        <w:rPr>
          <w:szCs w:val="28"/>
        </w:rPr>
        <w:t>ублей</w:t>
      </w:r>
      <w:proofErr w:type="spellEnd"/>
      <w:r w:rsidR="00750884">
        <w:rPr>
          <w:szCs w:val="28"/>
        </w:rPr>
        <w:t xml:space="preserve">. Также </w:t>
      </w:r>
      <w:r w:rsidR="00750884" w:rsidRPr="0031068B">
        <w:rPr>
          <w:szCs w:val="28"/>
        </w:rPr>
        <w:t xml:space="preserve">по данному разделу израсходовано </w:t>
      </w:r>
      <w:r w:rsidR="00A1798C">
        <w:rPr>
          <w:szCs w:val="28"/>
        </w:rPr>
        <w:t xml:space="preserve">на приобретение горюче-смазочных материалов 460,2 </w:t>
      </w:r>
      <w:proofErr w:type="spellStart"/>
      <w:r w:rsidR="00A1798C">
        <w:rPr>
          <w:szCs w:val="28"/>
        </w:rPr>
        <w:t>тыс</w:t>
      </w:r>
      <w:proofErr w:type="gramStart"/>
      <w:r w:rsidR="00A1798C">
        <w:rPr>
          <w:szCs w:val="28"/>
        </w:rPr>
        <w:t>.р</w:t>
      </w:r>
      <w:proofErr w:type="gramEnd"/>
      <w:r w:rsidR="00A1798C">
        <w:rPr>
          <w:szCs w:val="28"/>
        </w:rPr>
        <w:t>ублей</w:t>
      </w:r>
      <w:proofErr w:type="spellEnd"/>
      <w:r w:rsidR="00A1798C">
        <w:rPr>
          <w:szCs w:val="28"/>
        </w:rPr>
        <w:t xml:space="preserve"> </w:t>
      </w:r>
      <w:r w:rsidR="00750884">
        <w:rPr>
          <w:szCs w:val="28"/>
        </w:rPr>
        <w:t>н</w:t>
      </w:r>
      <w:r w:rsidR="00750884" w:rsidRPr="0031068B">
        <w:rPr>
          <w:szCs w:val="28"/>
        </w:rPr>
        <w:t xml:space="preserve">а </w:t>
      </w:r>
      <w:r w:rsidR="00750884">
        <w:rPr>
          <w:szCs w:val="28"/>
        </w:rPr>
        <w:t xml:space="preserve">услуги связи </w:t>
      </w:r>
      <w:r w:rsidR="00A1798C">
        <w:rPr>
          <w:szCs w:val="28"/>
        </w:rPr>
        <w:t>204,9</w:t>
      </w:r>
      <w:r w:rsidR="00750884">
        <w:rPr>
          <w:szCs w:val="28"/>
        </w:rPr>
        <w:t xml:space="preserve"> </w:t>
      </w:r>
      <w:proofErr w:type="spellStart"/>
      <w:r w:rsidR="00750884">
        <w:rPr>
          <w:szCs w:val="28"/>
        </w:rPr>
        <w:t>тыс.рублей</w:t>
      </w:r>
      <w:proofErr w:type="spellEnd"/>
      <w:r w:rsidR="00750884">
        <w:rPr>
          <w:szCs w:val="28"/>
        </w:rPr>
        <w:t xml:space="preserve">, услуги в области информационных технологий </w:t>
      </w:r>
      <w:r w:rsidR="00A1798C">
        <w:rPr>
          <w:szCs w:val="28"/>
        </w:rPr>
        <w:t>306,9</w:t>
      </w:r>
      <w:r w:rsidR="00750884">
        <w:rPr>
          <w:szCs w:val="28"/>
        </w:rPr>
        <w:t xml:space="preserve"> </w:t>
      </w:r>
      <w:proofErr w:type="spellStart"/>
      <w:r w:rsidR="00750884">
        <w:rPr>
          <w:szCs w:val="28"/>
        </w:rPr>
        <w:t>тыс.рублей</w:t>
      </w:r>
      <w:proofErr w:type="spellEnd"/>
      <w:r w:rsidR="00750884">
        <w:rPr>
          <w:szCs w:val="28"/>
        </w:rPr>
        <w:t xml:space="preserve">, иные работы и услуги </w:t>
      </w:r>
      <w:r w:rsidR="00A1798C">
        <w:rPr>
          <w:szCs w:val="28"/>
        </w:rPr>
        <w:t xml:space="preserve">299,7 </w:t>
      </w:r>
      <w:proofErr w:type="spellStart"/>
      <w:r w:rsidR="00A1798C">
        <w:rPr>
          <w:szCs w:val="28"/>
        </w:rPr>
        <w:t>тыс.рублей</w:t>
      </w:r>
      <w:proofErr w:type="spellEnd"/>
      <w:r w:rsidR="00A1798C">
        <w:rPr>
          <w:szCs w:val="28"/>
        </w:rPr>
        <w:t xml:space="preserve">, </w:t>
      </w:r>
    </w:p>
    <w:p w:rsidR="00750884" w:rsidRDefault="00734DC5" w:rsidP="005A3898">
      <w:pPr>
        <w:spacing w:line="276" w:lineRule="auto"/>
        <w:ind w:firstLine="717"/>
        <w:jc w:val="both"/>
        <w:rPr>
          <w:szCs w:val="28"/>
        </w:rPr>
      </w:pPr>
      <w:r>
        <w:rPr>
          <w:szCs w:val="28"/>
        </w:rPr>
        <w:t xml:space="preserve">      </w:t>
      </w:r>
      <w:r w:rsidR="00750884" w:rsidRPr="008E261B">
        <w:rPr>
          <w:szCs w:val="28"/>
        </w:rPr>
        <w:t>Расходы по иным бюджетным асси</w:t>
      </w:r>
      <w:r w:rsidR="00126C6E">
        <w:rPr>
          <w:szCs w:val="28"/>
        </w:rPr>
        <w:t>гнованиям составили при плане 21</w:t>
      </w:r>
      <w:r w:rsidR="00750884" w:rsidRPr="008E261B">
        <w:rPr>
          <w:szCs w:val="28"/>
        </w:rPr>
        <w:t xml:space="preserve">0,0 </w:t>
      </w:r>
      <w:proofErr w:type="spellStart"/>
      <w:r w:rsidR="00750884" w:rsidRPr="008E261B">
        <w:rPr>
          <w:szCs w:val="28"/>
        </w:rPr>
        <w:t>тыс</w:t>
      </w:r>
      <w:proofErr w:type="gramStart"/>
      <w:r w:rsidR="00750884" w:rsidRPr="008E261B">
        <w:rPr>
          <w:szCs w:val="28"/>
        </w:rPr>
        <w:t>.р</w:t>
      </w:r>
      <w:proofErr w:type="gramEnd"/>
      <w:r w:rsidR="00750884" w:rsidRPr="008E261B">
        <w:rPr>
          <w:szCs w:val="28"/>
        </w:rPr>
        <w:t>ублей</w:t>
      </w:r>
      <w:proofErr w:type="spellEnd"/>
      <w:r w:rsidR="00750884" w:rsidRPr="008E261B">
        <w:rPr>
          <w:szCs w:val="28"/>
        </w:rPr>
        <w:t xml:space="preserve"> - исполнение </w:t>
      </w:r>
      <w:r w:rsidR="00126C6E">
        <w:rPr>
          <w:szCs w:val="28"/>
        </w:rPr>
        <w:t>72,2</w:t>
      </w:r>
      <w:r w:rsidR="00750884" w:rsidRPr="008E261B">
        <w:rPr>
          <w:szCs w:val="28"/>
        </w:rPr>
        <w:t xml:space="preserve"> </w:t>
      </w:r>
      <w:proofErr w:type="spellStart"/>
      <w:r w:rsidR="00750884" w:rsidRPr="008E261B">
        <w:rPr>
          <w:szCs w:val="28"/>
        </w:rPr>
        <w:t>тыс.рублей</w:t>
      </w:r>
      <w:proofErr w:type="spellEnd"/>
      <w:r w:rsidR="00750884" w:rsidRPr="008E261B">
        <w:rPr>
          <w:szCs w:val="28"/>
        </w:rPr>
        <w:t xml:space="preserve">: направлены на уплату налога на имущество </w:t>
      </w:r>
      <w:r w:rsidR="00126C6E">
        <w:rPr>
          <w:szCs w:val="28"/>
        </w:rPr>
        <w:t>58,6</w:t>
      </w:r>
      <w:r w:rsidR="00750884" w:rsidRPr="008E261B">
        <w:rPr>
          <w:szCs w:val="28"/>
        </w:rPr>
        <w:t xml:space="preserve">тыс.рублей, транспортного налога </w:t>
      </w:r>
      <w:r w:rsidR="00126C6E">
        <w:rPr>
          <w:szCs w:val="28"/>
        </w:rPr>
        <w:t>1,8</w:t>
      </w:r>
      <w:r w:rsidR="00750884" w:rsidRPr="008E261B">
        <w:rPr>
          <w:szCs w:val="28"/>
        </w:rPr>
        <w:t xml:space="preserve"> </w:t>
      </w:r>
      <w:proofErr w:type="spellStart"/>
      <w:r w:rsidR="00750884" w:rsidRPr="008E261B">
        <w:rPr>
          <w:szCs w:val="28"/>
        </w:rPr>
        <w:t>тыс.рублей</w:t>
      </w:r>
      <w:proofErr w:type="spellEnd"/>
      <w:r w:rsidR="00750884" w:rsidRPr="008E261B">
        <w:rPr>
          <w:szCs w:val="28"/>
        </w:rPr>
        <w:t xml:space="preserve"> и на </w:t>
      </w:r>
      <w:r w:rsidR="00126C6E">
        <w:rPr>
          <w:szCs w:val="28"/>
        </w:rPr>
        <w:t xml:space="preserve">пени и штрафы 11,8 </w:t>
      </w:r>
      <w:proofErr w:type="spellStart"/>
      <w:r w:rsidR="00126C6E">
        <w:rPr>
          <w:szCs w:val="28"/>
        </w:rPr>
        <w:t>тыс</w:t>
      </w:r>
      <w:proofErr w:type="spellEnd"/>
      <w:r w:rsidR="00126C6E">
        <w:rPr>
          <w:szCs w:val="28"/>
        </w:rPr>
        <w:t xml:space="preserve"> руб.</w:t>
      </w:r>
    </w:p>
    <w:p w:rsidR="00750884" w:rsidRPr="0029405A" w:rsidRDefault="00734DC5" w:rsidP="005A3898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              </w:t>
      </w:r>
      <w:r w:rsidR="00750884" w:rsidRPr="0029405A">
        <w:rPr>
          <w:b/>
          <w:szCs w:val="28"/>
        </w:rPr>
        <w:t>Н</w:t>
      </w:r>
      <w:r w:rsidR="00750884" w:rsidRPr="0029405A">
        <w:rPr>
          <w:b/>
          <w:bCs/>
          <w:shd w:val="clear" w:color="auto" w:fill="FFFFFF"/>
        </w:rPr>
        <w:t xml:space="preserve">аправление бюджетных средств на оплату </w:t>
      </w:r>
      <w:r w:rsidR="00126C6E">
        <w:rPr>
          <w:b/>
          <w:bCs/>
          <w:shd w:val="clear" w:color="auto" w:fill="FFFFFF"/>
        </w:rPr>
        <w:t xml:space="preserve">пени и </w:t>
      </w:r>
      <w:r w:rsidR="00750884" w:rsidRPr="0029405A">
        <w:rPr>
          <w:b/>
          <w:bCs/>
          <w:shd w:val="clear" w:color="auto" w:fill="FFFFFF"/>
        </w:rPr>
        <w:t xml:space="preserve">штрафных санкций Контрольно-счетной палатой </w:t>
      </w:r>
      <w:proofErr w:type="spellStart"/>
      <w:r w:rsidR="00750884" w:rsidRPr="0029405A">
        <w:rPr>
          <w:b/>
          <w:bCs/>
          <w:shd w:val="clear" w:color="auto" w:fill="FFFFFF"/>
        </w:rPr>
        <w:t>Бесланского</w:t>
      </w:r>
      <w:proofErr w:type="spellEnd"/>
      <w:r w:rsidR="00750884" w:rsidRPr="0029405A">
        <w:rPr>
          <w:b/>
          <w:bCs/>
          <w:shd w:val="clear" w:color="auto" w:fill="FFFFFF"/>
        </w:rPr>
        <w:t xml:space="preserve"> городского поселения квалифицируется как неэффективное использование бюджетных сре</w:t>
      </w:r>
      <w:proofErr w:type="gramStart"/>
      <w:r w:rsidR="00750884" w:rsidRPr="0029405A">
        <w:rPr>
          <w:b/>
          <w:bCs/>
          <w:shd w:val="clear" w:color="auto" w:fill="FFFFFF"/>
        </w:rPr>
        <w:t>дств в р</w:t>
      </w:r>
      <w:proofErr w:type="gramEnd"/>
      <w:r w:rsidR="00750884" w:rsidRPr="0029405A">
        <w:rPr>
          <w:b/>
          <w:bCs/>
          <w:shd w:val="clear" w:color="auto" w:fill="FFFFFF"/>
        </w:rPr>
        <w:t xml:space="preserve">азмере </w:t>
      </w:r>
      <w:r w:rsidR="00126C6E">
        <w:rPr>
          <w:b/>
          <w:bCs/>
          <w:shd w:val="clear" w:color="auto" w:fill="FFFFFF"/>
        </w:rPr>
        <w:t>11,8</w:t>
      </w:r>
      <w:r w:rsidR="00750884" w:rsidRPr="0029405A">
        <w:rPr>
          <w:b/>
          <w:bCs/>
          <w:shd w:val="clear" w:color="auto" w:fill="FFFFFF"/>
        </w:rPr>
        <w:t xml:space="preserve"> тыс</w:t>
      </w:r>
      <w:r w:rsidR="00750884">
        <w:rPr>
          <w:b/>
          <w:bCs/>
          <w:shd w:val="clear" w:color="auto" w:fill="FFFFFF"/>
        </w:rPr>
        <w:t>.</w:t>
      </w:r>
      <w:r w:rsidR="00750884" w:rsidRPr="0029405A">
        <w:rPr>
          <w:b/>
          <w:bCs/>
          <w:shd w:val="clear" w:color="auto" w:fill="FFFFFF"/>
        </w:rPr>
        <w:t xml:space="preserve"> руб</w:t>
      </w:r>
      <w:r w:rsidR="00750884">
        <w:rPr>
          <w:b/>
          <w:bCs/>
          <w:shd w:val="clear" w:color="auto" w:fill="FFFFFF"/>
        </w:rPr>
        <w:t>лей.</w:t>
      </w:r>
    </w:p>
    <w:p w:rsidR="00750884" w:rsidRPr="00434EE2" w:rsidRDefault="00750884" w:rsidP="005A3898">
      <w:pPr>
        <w:spacing w:line="276" w:lineRule="auto"/>
        <w:rPr>
          <w:color w:val="FF0000"/>
          <w:szCs w:val="28"/>
        </w:rPr>
      </w:pPr>
    </w:p>
    <w:p w:rsidR="00750884" w:rsidRPr="00664871" w:rsidRDefault="00750884" w:rsidP="005A3898">
      <w:pPr>
        <w:spacing w:line="276" w:lineRule="auto"/>
        <w:ind w:firstLine="567"/>
        <w:jc w:val="both"/>
        <w:rPr>
          <w:bCs/>
          <w:szCs w:val="28"/>
        </w:rPr>
      </w:pPr>
      <w:r w:rsidRPr="00C63850">
        <w:rPr>
          <w:szCs w:val="28"/>
        </w:rPr>
        <w:t xml:space="preserve">      </w:t>
      </w:r>
      <w:r w:rsidR="00734DC5">
        <w:rPr>
          <w:szCs w:val="28"/>
        </w:rPr>
        <w:t xml:space="preserve">      </w:t>
      </w:r>
      <w:r w:rsidRPr="00C63850">
        <w:rPr>
          <w:b/>
          <w:szCs w:val="28"/>
        </w:rPr>
        <w:t xml:space="preserve">По </w:t>
      </w:r>
      <w:r w:rsidRPr="00C63850">
        <w:rPr>
          <w:b/>
          <w:iCs/>
          <w:szCs w:val="28"/>
        </w:rPr>
        <w:t xml:space="preserve">разделу </w:t>
      </w:r>
      <w:r w:rsidRPr="00C63850">
        <w:rPr>
          <w:b/>
          <w:bCs/>
          <w:iCs/>
          <w:szCs w:val="28"/>
        </w:rPr>
        <w:t xml:space="preserve">«Жилищно-коммунальное хозяйство» </w:t>
      </w:r>
      <w:r w:rsidRPr="00C63850">
        <w:rPr>
          <w:szCs w:val="28"/>
        </w:rPr>
        <w:t>расходы</w:t>
      </w:r>
      <w:r>
        <w:rPr>
          <w:szCs w:val="28"/>
        </w:rPr>
        <w:t xml:space="preserve"> составили </w:t>
      </w:r>
      <w:r w:rsidR="00370D00">
        <w:rPr>
          <w:bCs/>
          <w:szCs w:val="28"/>
        </w:rPr>
        <w:t xml:space="preserve">59670,8 </w:t>
      </w:r>
      <w:r>
        <w:rPr>
          <w:bCs/>
          <w:szCs w:val="28"/>
        </w:rPr>
        <w:t xml:space="preserve">тыс. </w:t>
      </w:r>
      <w:r w:rsidRPr="00664871">
        <w:rPr>
          <w:szCs w:val="28"/>
        </w:rPr>
        <w:t xml:space="preserve">рублей </w:t>
      </w:r>
      <w:r w:rsidRPr="00664871">
        <w:rPr>
          <w:bCs/>
          <w:szCs w:val="28"/>
        </w:rPr>
        <w:t xml:space="preserve">или исполнены на  </w:t>
      </w:r>
      <w:r w:rsidR="00370D00">
        <w:rPr>
          <w:bCs/>
          <w:szCs w:val="28"/>
        </w:rPr>
        <w:t>84,0</w:t>
      </w:r>
      <w:r w:rsidRPr="00664871">
        <w:rPr>
          <w:bCs/>
          <w:szCs w:val="28"/>
        </w:rPr>
        <w:t xml:space="preserve">% к плану. </w:t>
      </w:r>
    </w:p>
    <w:p w:rsidR="00750884" w:rsidRDefault="00734DC5" w:rsidP="005A3898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            О</w:t>
      </w:r>
      <w:r w:rsidR="00750884">
        <w:rPr>
          <w:szCs w:val="28"/>
        </w:rPr>
        <w:t>сновные расходы по данному разделу произведены по следующим направлениям</w:t>
      </w:r>
      <w:r w:rsidR="00750884" w:rsidRPr="001B160C">
        <w:rPr>
          <w:szCs w:val="28"/>
        </w:rPr>
        <w:t>:</w:t>
      </w:r>
    </w:p>
    <w:p w:rsidR="00BE3B5D" w:rsidRDefault="00750884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</w:t>
      </w:r>
      <w:r w:rsidR="00BE3B5D" w:rsidRPr="00BE05B7">
        <w:rPr>
          <w:szCs w:val="28"/>
        </w:rPr>
        <w:t>-</w:t>
      </w:r>
      <w:r w:rsidR="00BE3B5D">
        <w:rPr>
          <w:szCs w:val="28"/>
        </w:rPr>
        <w:t xml:space="preserve">субсидии бюджетным учреждениям </w:t>
      </w:r>
      <w:r w:rsidR="00BE3B5D" w:rsidRPr="00BE05B7">
        <w:rPr>
          <w:szCs w:val="28"/>
        </w:rPr>
        <w:t xml:space="preserve"> </w:t>
      </w:r>
      <w:r w:rsidR="00BE3B5D">
        <w:rPr>
          <w:szCs w:val="28"/>
        </w:rPr>
        <w:t>17350,0</w:t>
      </w:r>
      <w:r w:rsidR="00BE3B5D" w:rsidRPr="00BE05B7">
        <w:rPr>
          <w:szCs w:val="28"/>
        </w:rPr>
        <w:t xml:space="preserve"> тыс. рублей</w:t>
      </w:r>
      <w:r w:rsidR="00BE3B5D">
        <w:rPr>
          <w:szCs w:val="28"/>
        </w:rPr>
        <w:t xml:space="preserve"> (содержание МБУ «</w:t>
      </w:r>
      <w:proofErr w:type="spellStart"/>
      <w:r w:rsidR="00BE3B5D">
        <w:rPr>
          <w:szCs w:val="28"/>
        </w:rPr>
        <w:t>Чистосервис</w:t>
      </w:r>
      <w:proofErr w:type="spellEnd"/>
      <w:r w:rsidR="00BE3B5D">
        <w:rPr>
          <w:szCs w:val="28"/>
        </w:rPr>
        <w:t>»)</w:t>
      </w:r>
      <w:r w:rsidR="00BE3B5D" w:rsidRPr="00BE05B7">
        <w:rPr>
          <w:szCs w:val="28"/>
        </w:rPr>
        <w:t>;</w:t>
      </w:r>
    </w:p>
    <w:p w:rsidR="00BE3B5D" w:rsidRPr="00BE05B7" w:rsidRDefault="00BE3B5D" w:rsidP="005A3898">
      <w:pPr>
        <w:spacing w:line="276" w:lineRule="auto"/>
        <w:jc w:val="both"/>
        <w:rPr>
          <w:szCs w:val="28"/>
        </w:rPr>
      </w:pPr>
      <w:r w:rsidRPr="00BE05B7">
        <w:rPr>
          <w:szCs w:val="28"/>
        </w:rPr>
        <w:t>-</w:t>
      </w:r>
      <w:r>
        <w:rPr>
          <w:szCs w:val="28"/>
        </w:rPr>
        <w:t>б</w:t>
      </w:r>
      <w:r w:rsidRPr="00831C81">
        <w:rPr>
          <w:szCs w:val="28"/>
        </w:rPr>
        <w:t>езвозмездные, безвозвратные перечисления государственным</w:t>
      </w:r>
      <w:r>
        <w:rPr>
          <w:szCs w:val="28"/>
        </w:rPr>
        <w:t xml:space="preserve"> и муниципальным организациям (с</w:t>
      </w:r>
      <w:r w:rsidRPr="00831C81">
        <w:rPr>
          <w:szCs w:val="28"/>
        </w:rPr>
        <w:t>убсидия на содержание МУП "</w:t>
      </w:r>
      <w:proofErr w:type="spellStart"/>
      <w:r w:rsidRPr="00831C81">
        <w:rPr>
          <w:szCs w:val="28"/>
        </w:rPr>
        <w:t>Чистосервис</w:t>
      </w:r>
      <w:proofErr w:type="spellEnd"/>
      <w:r w:rsidRPr="00831C81">
        <w:rPr>
          <w:szCs w:val="28"/>
        </w:rPr>
        <w:t>")</w:t>
      </w:r>
      <w:r w:rsidRPr="00BE05B7">
        <w:rPr>
          <w:szCs w:val="28"/>
        </w:rPr>
        <w:t>;</w:t>
      </w:r>
    </w:p>
    <w:p w:rsidR="00BE3B5D" w:rsidRDefault="00BE3B5D" w:rsidP="005A3898">
      <w:pPr>
        <w:spacing w:line="276" w:lineRule="auto"/>
        <w:jc w:val="both"/>
        <w:rPr>
          <w:szCs w:val="28"/>
        </w:rPr>
      </w:pPr>
      <w:r w:rsidRPr="00BE05B7">
        <w:rPr>
          <w:szCs w:val="28"/>
        </w:rPr>
        <w:t>-</w:t>
      </w:r>
      <w:r>
        <w:rPr>
          <w:szCs w:val="28"/>
        </w:rPr>
        <w:t>оплата уличного освещения</w:t>
      </w:r>
      <w:r w:rsidRPr="00BE05B7">
        <w:rPr>
          <w:szCs w:val="28"/>
        </w:rPr>
        <w:t xml:space="preserve"> </w:t>
      </w:r>
      <w:r>
        <w:rPr>
          <w:szCs w:val="28"/>
        </w:rPr>
        <w:t>5319,3</w:t>
      </w:r>
      <w:r w:rsidRPr="00BE05B7">
        <w:rPr>
          <w:szCs w:val="28"/>
        </w:rPr>
        <w:t xml:space="preserve"> тыс. рублей;</w:t>
      </w:r>
    </w:p>
    <w:p w:rsidR="00BE3B5D" w:rsidRDefault="00BE3B5D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-уборка улиц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.Б</w:t>
      </w:r>
      <w:proofErr w:type="gramEnd"/>
      <w:r>
        <w:rPr>
          <w:szCs w:val="28"/>
        </w:rPr>
        <w:t>еслана</w:t>
      </w:r>
      <w:proofErr w:type="spellEnd"/>
      <w:r>
        <w:rPr>
          <w:szCs w:val="28"/>
        </w:rPr>
        <w:t xml:space="preserve"> 17306,4 тыс. рублей;</w:t>
      </w:r>
    </w:p>
    <w:p w:rsidR="00BE3B5D" w:rsidRDefault="00BE3B5D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>-техобслуживание уличного освещения 6707,3 тыс. рублей;</w:t>
      </w:r>
    </w:p>
    <w:p w:rsidR="00BE3B5D" w:rsidRPr="00BE05B7" w:rsidRDefault="00BE3B5D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>-озеленение, выкашивание газонов, валка и обрезка деревьев 10933,1 тыс. рублей;</w:t>
      </w:r>
    </w:p>
    <w:p w:rsidR="00BE3B5D" w:rsidRDefault="00BE3B5D" w:rsidP="005A3898">
      <w:pPr>
        <w:spacing w:line="276" w:lineRule="auto"/>
        <w:jc w:val="both"/>
        <w:rPr>
          <w:szCs w:val="28"/>
        </w:rPr>
      </w:pPr>
      <w:r w:rsidRPr="00BE05B7">
        <w:rPr>
          <w:szCs w:val="28"/>
        </w:rPr>
        <w:t>-</w:t>
      </w:r>
      <w:r>
        <w:rPr>
          <w:szCs w:val="28"/>
        </w:rPr>
        <w:t>прочие работы и услуги  2007,8</w:t>
      </w:r>
      <w:r w:rsidRPr="00BE05B7">
        <w:rPr>
          <w:szCs w:val="28"/>
        </w:rPr>
        <w:t xml:space="preserve"> тыс. рублей.</w:t>
      </w:r>
    </w:p>
    <w:p w:rsidR="00871E4F" w:rsidRPr="00BE05B7" w:rsidRDefault="00871E4F" w:rsidP="005A3898">
      <w:pPr>
        <w:spacing w:line="276" w:lineRule="auto"/>
        <w:jc w:val="both"/>
        <w:rPr>
          <w:szCs w:val="28"/>
        </w:rPr>
      </w:pPr>
    </w:p>
    <w:p w:rsidR="00871E4F" w:rsidRDefault="00750884" w:rsidP="005A3898">
      <w:pPr>
        <w:spacing w:line="276" w:lineRule="auto"/>
        <w:ind w:firstLine="183"/>
        <w:jc w:val="both"/>
        <w:rPr>
          <w:szCs w:val="28"/>
        </w:rPr>
      </w:pPr>
      <w:r>
        <w:rPr>
          <w:szCs w:val="28"/>
        </w:rPr>
        <w:lastRenderedPageBreak/>
        <w:t xml:space="preserve">        По р</w:t>
      </w:r>
      <w:r w:rsidRPr="001B160C">
        <w:rPr>
          <w:szCs w:val="28"/>
        </w:rPr>
        <w:t>аздел</w:t>
      </w:r>
      <w:r>
        <w:rPr>
          <w:szCs w:val="28"/>
        </w:rPr>
        <w:t>у</w:t>
      </w:r>
      <w:r w:rsidRPr="001B160C">
        <w:rPr>
          <w:szCs w:val="28"/>
        </w:rPr>
        <w:t xml:space="preserve"> </w:t>
      </w:r>
      <w:r w:rsidRPr="00A91932">
        <w:rPr>
          <w:b/>
          <w:szCs w:val="28"/>
        </w:rPr>
        <w:t>«Образование»</w:t>
      </w:r>
      <w:r w:rsidRPr="001B160C">
        <w:rPr>
          <w:szCs w:val="28"/>
        </w:rPr>
        <w:t xml:space="preserve"> </w:t>
      </w:r>
      <w:r>
        <w:rPr>
          <w:szCs w:val="28"/>
        </w:rPr>
        <w:t>годовой</w:t>
      </w:r>
      <w:r w:rsidRPr="001B160C">
        <w:rPr>
          <w:szCs w:val="28"/>
        </w:rPr>
        <w:t xml:space="preserve"> </w:t>
      </w:r>
      <w:r>
        <w:rPr>
          <w:szCs w:val="28"/>
        </w:rPr>
        <w:t xml:space="preserve">расход составил </w:t>
      </w:r>
      <w:r w:rsidR="00BE3B5D">
        <w:rPr>
          <w:szCs w:val="28"/>
        </w:rPr>
        <w:t>215,0</w:t>
      </w:r>
      <w:r>
        <w:rPr>
          <w:szCs w:val="28"/>
        </w:rPr>
        <w:t xml:space="preserve"> тыс.</w:t>
      </w:r>
      <w:r w:rsidRPr="001B160C">
        <w:rPr>
          <w:szCs w:val="28"/>
        </w:rPr>
        <w:t xml:space="preserve"> рублей</w:t>
      </w:r>
      <w:r>
        <w:rPr>
          <w:szCs w:val="28"/>
        </w:rPr>
        <w:t xml:space="preserve"> (финансовая помощь образовательным учреждениям из резервного фонда)</w:t>
      </w:r>
      <w:r w:rsidRPr="001B160C">
        <w:rPr>
          <w:szCs w:val="28"/>
        </w:rPr>
        <w:t xml:space="preserve">. </w:t>
      </w:r>
      <w:r>
        <w:rPr>
          <w:szCs w:val="28"/>
        </w:rPr>
        <w:t xml:space="preserve"> </w:t>
      </w:r>
    </w:p>
    <w:p w:rsidR="00750884" w:rsidRDefault="00750884" w:rsidP="005A3898">
      <w:pPr>
        <w:spacing w:line="276" w:lineRule="auto"/>
        <w:ind w:firstLine="183"/>
        <w:jc w:val="both"/>
        <w:rPr>
          <w:szCs w:val="28"/>
        </w:rPr>
      </w:pPr>
      <w:r>
        <w:rPr>
          <w:szCs w:val="28"/>
        </w:rPr>
        <w:t xml:space="preserve">    </w:t>
      </w:r>
    </w:p>
    <w:p w:rsidR="00750884" w:rsidRDefault="00750884" w:rsidP="005A3898">
      <w:pPr>
        <w:spacing w:line="276" w:lineRule="auto"/>
        <w:ind w:firstLine="183"/>
        <w:jc w:val="both"/>
        <w:rPr>
          <w:szCs w:val="28"/>
        </w:rPr>
      </w:pPr>
      <w:r>
        <w:rPr>
          <w:szCs w:val="28"/>
        </w:rPr>
        <w:t xml:space="preserve">          </w:t>
      </w:r>
      <w:r w:rsidRPr="001B160C">
        <w:rPr>
          <w:szCs w:val="28"/>
        </w:rPr>
        <w:t xml:space="preserve">Раздел  </w:t>
      </w:r>
      <w:r w:rsidRPr="00A91932">
        <w:rPr>
          <w:b/>
          <w:szCs w:val="28"/>
        </w:rPr>
        <w:t>«Культура и кинематография</w:t>
      </w:r>
      <w:r w:rsidRPr="001B160C">
        <w:rPr>
          <w:szCs w:val="28"/>
        </w:rPr>
        <w:t xml:space="preserve">» исполнен на </w:t>
      </w:r>
      <w:r w:rsidR="00BE3B5D">
        <w:rPr>
          <w:szCs w:val="28"/>
        </w:rPr>
        <w:t>99,9</w:t>
      </w:r>
      <w:r w:rsidRPr="001B160C">
        <w:rPr>
          <w:szCs w:val="28"/>
        </w:rPr>
        <w:t xml:space="preserve">%, расходы </w:t>
      </w:r>
      <w:r>
        <w:rPr>
          <w:szCs w:val="28"/>
        </w:rPr>
        <w:t xml:space="preserve">составили </w:t>
      </w:r>
      <w:r w:rsidR="00BE3B5D">
        <w:rPr>
          <w:szCs w:val="28"/>
        </w:rPr>
        <w:t>384,5 тыс.</w:t>
      </w:r>
      <w:r>
        <w:rPr>
          <w:szCs w:val="28"/>
        </w:rPr>
        <w:t xml:space="preserve"> рублей и</w:t>
      </w:r>
      <w:r w:rsidRPr="001B160C">
        <w:rPr>
          <w:szCs w:val="28"/>
        </w:rPr>
        <w:t xml:space="preserve"> направлены</w:t>
      </w:r>
      <w:r>
        <w:rPr>
          <w:szCs w:val="28"/>
        </w:rPr>
        <w:t xml:space="preserve"> на организацию и проведение культурных мероприятий</w:t>
      </w:r>
      <w:r w:rsidR="00BE3B5D">
        <w:rPr>
          <w:szCs w:val="28"/>
        </w:rPr>
        <w:t>.</w:t>
      </w:r>
    </w:p>
    <w:p w:rsidR="00871E4F" w:rsidRDefault="00871E4F" w:rsidP="005A3898">
      <w:pPr>
        <w:spacing w:line="276" w:lineRule="auto"/>
        <w:ind w:firstLine="183"/>
        <w:jc w:val="both"/>
        <w:rPr>
          <w:szCs w:val="28"/>
        </w:rPr>
      </w:pPr>
    </w:p>
    <w:p w:rsidR="00750884" w:rsidRDefault="00750884" w:rsidP="005A3898">
      <w:pPr>
        <w:spacing w:line="276" w:lineRule="auto"/>
        <w:rPr>
          <w:szCs w:val="28"/>
        </w:rPr>
      </w:pPr>
      <w:r>
        <w:rPr>
          <w:szCs w:val="28"/>
        </w:rPr>
        <w:t xml:space="preserve">            </w:t>
      </w:r>
      <w:r w:rsidRPr="003C39AD">
        <w:rPr>
          <w:szCs w:val="28"/>
        </w:rPr>
        <w:t xml:space="preserve">По разделу </w:t>
      </w:r>
      <w:r w:rsidRPr="00CE00C6">
        <w:rPr>
          <w:b/>
          <w:szCs w:val="28"/>
        </w:rPr>
        <w:t>«Национальная экономика»</w:t>
      </w:r>
      <w:r w:rsidRPr="003C39AD">
        <w:rPr>
          <w:szCs w:val="28"/>
        </w:rPr>
        <w:t xml:space="preserve"> расходы исполнены в сумме </w:t>
      </w:r>
      <w:r w:rsidR="00871E4F">
        <w:rPr>
          <w:szCs w:val="28"/>
        </w:rPr>
        <w:t>1881,9</w:t>
      </w:r>
      <w:r w:rsidRPr="003C39AD">
        <w:rPr>
          <w:szCs w:val="28"/>
        </w:rPr>
        <w:t xml:space="preserve"> тыс. рублей при плане </w:t>
      </w:r>
      <w:r w:rsidR="00871E4F">
        <w:rPr>
          <w:szCs w:val="28"/>
        </w:rPr>
        <w:t>2590,0</w:t>
      </w:r>
      <w:r w:rsidRPr="003C39AD">
        <w:rPr>
          <w:szCs w:val="28"/>
        </w:rPr>
        <w:t xml:space="preserve"> тыс. рублей, или </w:t>
      </w:r>
      <w:r w:rsidR="00871E4F">
        <w:rPr>
          <w:szCs w:val="28"/>
        </w:rPr>
        <w:t>72,7</w:t>
      </w:r>
      <w:r w:rsidRPr="003C39AD">
        <w:rPr>
          <w:szCs w:val="28"/>
        </w:rPr>
        <w:t xml:space="preserve"> процента. </w:t>
      </w:r>
      <w:proofErr w:type="gramStart"/>
      <w:r w:rsidR="00871E4F">
        <w:rPr>
          <w:szCs w:val="28"/>
        </w:rPr>
        <w:t>Использованы</w:t>
      </w:r>
      <w:proofErr w:type="gramEnd"/>
      <w:r w:rsidR="00871E4F">
        <w:rPr>
          <w:szCs w:val="28"/>
        </w:rPr>
        <w:t xml:space="preserve"> на оплату кадастровых работ.</w:t>
      </w:r>
    </w:p>
    <w:p w:rsidR="00871E4F" w:rsidRDefault="00871E4F" w:rsidP="005A3898">
      <w:pPr>
        <w:spacing w:line="276" w:lineRule="auto"/>
        <w:rPr>
          <w:szCs w:val="28"/>
        </w:rPr>
      </w:pPr>
    </w:p>
    <w:p w:rsidR="00750884" w:rsidRDefault="00871E4F" w:rsidP="005A3898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   </w:t>
      </w:r>
      <w:r w:rsidR="00750884">
        <w:rPr>
          <w:szCs w:val="28"/>
        </w:rPr>
        <w:t xml:space="preserve"> Раздел </w:t>
      </w:r>
      <w:r w:rsidR="00750884" w:rsidRPr="001B160C">
        <w:rPr>
          <w:szCs w:val="28"/>
        </w:rPr>
        <w:t xml:space="preserve"> «</w:t>
      </w:r>
      <w:r w:rsidR="00750884" w:rsidRPr="00A91932">
        <w:rPr>
          <w:b/>
          <w:szCs w:val="28"/>
        </w:rPr>
        <w:t>Социальная политика»</w:t>
      </w:r>
      <w:r w:rsidR="00750884" w:rsidRPr="001B160C">
        <w:rPr>
          <w:szCs w:val="28"/>
        </w:rPr>
        <w:t xml:space="preserve"> исполнен на</w:t>
      </w:r>
      <w:r>
        <w:rPr>
          <w:szCs w:val="28"/>
        </w:rPr>
        <w:t xml:space="preserve"> 3503,4</w:t>
      </w:r>
      <w:r w:rsidRPr="00871E4F">
        <w:rPr>
          <w:szCs w:val="28"/>
        </w:rPr>
        <w:t xml:space="preserve"> </w:t>
      </w:r>
      <w:r>
        <w:rPr>
          <w:szCs w:val="28"/>
        </w:rPr>
        <w:t>тыс. рублей или</w:t>
      </w:r>
      <w:r w:rsidR="00750884" w:rsidRPr="001B160C">
        <w:rPr>
          <w:szCs w:val="28"/>
        </w:rPr>
        <w:t xml:space="preserve"> </w:t>
      </w:r>
      <w:r>
        <w:rPr>
          <w:szCs w:val="28"/>
        </w:rPr>
        <w:t>97,7</w:t>
      </w:r>
      <w:r w:rsidR="00750884" w:rsidRPr="001B160C">
        <w:rPr>
          <w:szCs w:val="28"/>
        </w:rPr>
        <w:t xml:space="preserve"> %, в том числе</w:t>
      </w:r>
      <w:r w:rsidR="00750884">
        <w:rPr>
          <w:szCs w:val="28"/>
        </w:rPr>
        <w:t>:</w:t>
      </w:r>
      <w:r w:rsidR="00750884" w:rsidRPr="001B160C">
        <w:rPr>
          <w:szCs w:val="28"/>
        </w:rPr>
        <w:t xml:space="preserve"> </w:t>
      </w:r>
    </w:p>
    <w:p w:rsidR="00750884" w:rsidRDefault="00750884" w:rsidP="005A3898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1B160C">
        <w:rPr>
          <w:szCs w:val="28"/>
        </w:rPr>
        <w:t xml:space="preserve">на доплату к пенсии за выслугу лет муниципальным служащим, израсходовано </w:t>
      </w:r>
      <w:r>
        <w:rPr>
          <w:szCs w:val="28"/>
        </w:rPr>
        <w:t>81</w:t>
      </w:r>
      <w:r w:rsidR="00871E4F">
        <w:rPr>
          <w:szCs w:val="28"/>
        </w:rPr>
        <w:t>4,2</w:t>
      </w:r>
      <w:r>
        <w:rPr>
          <w:szCs w:val="28"/>
        </w:rPr>
        <w:t xml:space="preserve"> тыс.</w:t>
      </w:r>
      <w:r w:rsidRPr="001B160C">
        <w:rPr>
          <w:szCs w:val="28"/>
        </w:rPr>
        <w:t xml:space="preserve"> рублей </w:t>
      </w:r>
    </w:p>
    <w:p w:rsidR="00750884" w:rsidRDefault="00750884" w:rsidP="005A3898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- расходы на помощь ветеранам ВОВ составили</w:t>
      </w:r>
      <w:r w:rsidRPr="001B160C">
        <w:rPr>
          <w:szCs w:val="28"/>
        </w:rPr>
        <w:t xml:space="preserve"> </w:t>
      </w:r>
      <w:r w:rsidR="00871E4F">
        <w:rPr>
          <w:szCs w:val="28"/>
        </w:rPr>
        <w:t>192</w:t>
      </w:r>
      <w:r>
        <w:rPr>
          <w:szCs w:val="28"/>
        </w:rPr>
        <w:t>,0 тыс.</w:t>
      </w:r>
      <w:r w:rsidRPr="001B160C">
        <w:rPr>
          <w:szCs w:val="28"/>
        </w:rPr>
        <w:t xml:space="preserve"> рублей</w:t>
      </w:r>
    </w:p>
    <w:p w:rsidR="00750884" w:rsidRDefault="00750884" w:rsidP="005A3898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- расходы на материальную помощь гражданам – </w:t>
      </w:r>
      <w:r w:rsidR="00871E4F">
        <w:rPr>
          <w:szCs w:val="28"/>
        </w:rPr>
        <w:t>2347,0</w:t>
      </w:r>
      <w:r>
        <w:rPr>
          <w:szCs w:val="28"/>
        </w:rPr>
        <w:t xml:space="preserve"> тыс. рублей (средства резервного фонда), </w:t>
      </w:r>
    </w:p>
    <w:p w:rsidR="00871E4F" w:rsidRPr="00BE05B7" w:rsidRDefault="00871E4F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-150,2</w:t>
      </w:r>
      <w:r w:rsidRPr="00BE05B7">
        <w:rPr>
          <w:szCs w:val="28"/>
        </w:rPr>
        <w:t xml:space="preserve"> тыс. рублей </w:t>
      </w:r>
      <w:r>
        <w:rPr>
          <w:szCs w:val="28"/>
        </w:rPr>
        <w:t>израсходовано на мероприятия социальной направленности</w:t>
      </w:r>
      <w:r w:rsidRPr="00BE05B7">
        <w:rPr>
          <w:szCs w:val="28"/>
        </w:rPr>
        <w:t>.</w:t>
      </w:r>
    </w:p>
    <w:p w:rsidR="00871E4F" w:rsidRDefault="00871E4F" w:rsidP="005A3898">
      <w:pPr>
        <w:spacing w:line="276" w:lineRule="auto"/>
        <w:ind w:firstLine="567"/>
        <w:jc w:val="both"/>
        <w:rPr>
          <w:szCs w:val="28"/>
        </w:rPr>
      </w:pPr>
    </w:p>
    <w:p w:rsidR="00750884" w:rsidRDefault="00750884" w:rsidP="005A3898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    </w:t>
      </w:r>
      <w:r w:rsidRPr="003841AC">
        <w:rPr>
          <w:szCs w:val="28"/>
        </w:rPr>
        <w:t xml:space="preserve">Иные бюджетные ассигнования были направлены на содержание </w:t>
      </w:r>
      <w:r w:rsidRPr="00A31744">
        <w:rPr>
          <w:b/>
          <w:szCs w:val="28"/>
        </w:rPr>
        <w:t>средств массовой информации</w:t>
      </w:r>
      <w:r w:rsidRPr="003841AC">
        <w:rPr>
          <w:szCs w:val="28"/>
        </w:rPr>
        <w:t xml:space="preserve"> в размере </w:t>
      </w:r>
      <w:r w:rsidR="00871E4F">
        <w:rPr>
          <w:szCs w:val="28"/>
        </w:rPr>
        <w:t>1762,6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</w:t>
      </w:r>
      <w:r w:rsidRPr="003841AC">
        <w:rPr>
          <w:szCs w:val="28"/>
        </w:rPr>
        <w:t>р</w:t>
      </w:r>
      <w:proofErr w:type="gramEnd"/>
      <w:r w:rsidRPr="003841AC">
        <w:rPr>
          <w:szCs w:val="28"/>
        </w:rPr>
        <w:t>уб</w:t>
      </w:r>
      <w:proofErr w:type="spellEnd"/>
      <w:r w:rsidRPr="003841AC">
        <w:rPr>
          <w:szCs w:val="28"/>
        </w:rPr>
        <w:t>.,</w:t>
      </w:r>
      <w:r w:rsidRPr="003841AC">
        <w:rPr>
          <w:bCs/>
          <w:szCs w:val="28"/>
        </w:rPr>
        <w:t xml:space="preserve"> и исполнены на </w:t>
      </w:r>
      <w:r w:rsidR="00871E4F">
        <w:rPr>
          <w:bCs/>
          <w:szCs w:val="28"/>
        </w:rPr>
        <w:t>99,7</w:t>
      </w:r>
      <w:r>
        <w:rPr>
          <w:bCs/>
          <w:szCs w:val="28"/>
        </w:rPr>
        <w:t xml:space="preserve">%. Безвозмездные, безвозвратные перечисления производились в качестве субсидий на содержание </w:t>
      </w:r>
      <w:r>
        <w:rPr>
          <w:szCs w:val="28"/>
        </w:rPr>
        <w:t>МУП «Редакция газеты «Вестник Беслана».</w:t>
      </w:r>
    </w:p>
    <w:p w:rsidR="00750884" w:rsidRPr="003C39AD" w:rsidRDefault="00750884" w:rsidP="005A3898">
      <w:pPr>
        <w:spacing w:line="276" w:lineRule="auto"/>
        <w:jc w:val="both"/>
        <w:rPr>
          <w:b/>
          <w:szCs w:val="28"/>
        </w:rPr>
      </w:pPr>
      <w:r>
        <w:rPr>
          <w:szCs w:val="28"/>
        </w:rPr>
        <w:t xml:space="preserve">             По </w:t>
      </w:r>
      <w:r w:rsidRPr="003C39AD">
        <w:rPr>
          <w:szCs w:val="28"/>
        </w:rPr>
        <w:t xml:space="preserve">разделу </w:t>
      </w:r>
      <w:r>
        <w:rPr>
          <w:szCs w:val="28"/>
        </w:rPr>
        <w:t xml:space="preserve"> </w:t>
      </w:r>
      <w:r w:rsidRPr="00DA7EAC">
        <w:rPr>
          <w:b/>
          <w:szCs w:val="28"/>
        </w:rPr>
        <w:t>«</w:t>
      </w:r>
      <w:r w:rsidRPr="00DA7EAC">
        <w:rPr>
          <w:b/>
          <w:szCs w:val="28"/>
          <w:lang w:eastAsia="ar-SA"/>
        </w:rPr>
        <w:t>Межбюджетные трансферты общего характера бюджетам бюджетной системы РФ</w:t>
      </w:r>
      <w:r w:rsidRPr="00DA7EAC">
        <w:rPr>
          <w:b/>
          <w:szCs w:val="28"/>
        </w:rPr>
        <w:t>»</w:t>
      </w:r>
      <w:r w:rsidRPr="003C39AD">
        <w:rPr>
          <w:szCs w:val="28"/>
        </w:rPr>
        <w:t xml:space="preserve"> расходы исполнены в сумме </w:t>
      </w:r>
      <w:r w:rsidR="00871E4F">
        <w:rPr>
          <w:szCs w:val="28"/>
        </w:rPr>
        <w:t>8,1</w:t>
      </w:r>
      <w:r w:rsidRPr="003C39AD">
        <w:rPr>
          <w:szCs w:val="28"/>
        </w:rPr>
        <w:t xml:space="preserve"> тыс. рублей</w:t>
      </w:r>
      <w:r>
        <w:rPr>
          <w:szCs w:val="28"/>
        </w:rPr>
        <w:t xml:space="preserve"> </w:t>
      </w:r>
      <w:r w:rsidR="00871E4F">
        <w:rPr>
          <w:szCs w:val="28"/>
        </w:rPr>
        <w:t xml:space="preserve">и </w:t>
      </w:r>
      <w:r w:rsidRPr="003C39AD">
        <w:rPr>
          <w:szCs w:val="28"/>
        </w:rPr>
        <w:t>направлены на</w:t>
      </w:r>
      <w:r>
        <w:rPr>
          <w:szCs w:val="28"/>
        </w:rPr>
        <w:t xml:space="preserve"> </w:t>
      </w:r>
      <w:r w:rsidR="00560AD0">
        <w:rPr>
          <w:szCs w:val="28"/>
        </w:rPr>
        <w:t>возврат</w:t>
      </w:r>
      <w:r>
        <w:rPr>
          <w:szCs w:val="28"/>
        </w:rPr>
        <w:t xml:space="preserve"> субсидии из </w:t>
      </w:r>
      <w:r>
        <w:rPr>
          <w:szCs w:val="28"/>
          <w:lang w:eastAsia="ar-SA"/>
        </w:rPr>
        <w:t>местного бюджета в республиканский бюджет РСО-Алания согласно приложению №4 к Закону РСО-Алания «О республика</w:t>
      </w:r>
      <w:r w:rsidR="00560AD0">
        <w:rPr>
          <w:szCs w:val="28"/>
          <w:lang w:eastAsia="ar-SA"/>
        </w:rPr>
        <w:t>нском бюджете РСО-Алания на 2021</w:t>
      </w:r>
      <w:r>
        <w:rPr>
          <w:szCs w:val="28"/>
          <w:lang w:eastAsia="ar-SA"/>
        </w:rPr>
        <w:t xml:space="preserve"> год и плановый период 202</w:t>
      </w:r>
      <w:r w:rsidR="00560AD0">
        <w:rPr>
          <w:szCs w:val="28"/>
          <w:lang w:eastAsia="ar-SA"/>
        </w:rPr>
        <w:t>2</w:t>
      </w:r>
      <w:r>
        <w:rPr>
          <w:szCs w:val="28"/>
          <w:lang w:eastAsia="ar-SA"/>
        </w:rPr>
        <w:t>-202</w:t>
      </w:r>
      <w:r w:rsidR="00560AD0">
        <w:rPr>
          <w:szCs w:val="28"/>
          <w:lang w:eastAsia="ar-SA"/>
        </w:rPr>
        <w:t>3</w:t>
      </w:r>
      <w:r>
        <w:rPr>
          <w:szCs w:val="28"/>
          <w:lang w:eastAsia="ar-SA"/>
        </w:rPr>
        <w:t xml:space="preserve"> годов».</w:t>
      </w:r>
    </w:p>
    <w:p w:rsidR="00750884" w:rsidRDefault="00750884" w:rsidP="005A3898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</w:p>
    <w:p w:rsidR="00750884" w:rsidRPr="00141248" w:rsidRDefault="00750884" w:rsidP="005A3898">
      <w:pPr>
        <w:spacing w:line="276" w:lineRule="auto"/>
        <w:jc w:val="center"/>
        <w:rPr>
          <w:b/>
          <w:i/>
          <w:szCs w:val="28"/>
        </w:rPr>
      </w:pPr>
      <w:r w:rsidRPr="00141248">
        <w:rPr>
          <w:b/>
          <w:i/>
          <w:szCs w:val="28"/>
        </w:rPr>
        <w:t>"Резервный фонд"</w:t>
      </w:r>
    </w:p>
    <w:p w:rsidR="00750884" w:rsidRPr="00141248" w:rsidRDefault="00750884" w:rsidP="005A3898">
      <w:pPr>
        <w:spacing w:line="276" w:lineRule="auto"/>
        <w:jc w:val="both"/>
        <w:rPr>
          <w:b/>
          <w:i/>
          <w:szCs w:val="28"/>
        </w:rPr>
      </w:pPr>
    </w:p>
    <w:p w:rsidR="00750884" w:rsidRDefault="00750884" w:rsidP="005A3898">
      <w:pPr>
        <w:spacing w:line="276" w:lineRule="auto"/>
        <w:ind w:right="-81" w:firstLine="567"/>
        <w:jc w:val="both"/>
        <w:rPr>
          <w:szCs w:val="28"/>
        </w:rPr>
      </w:pPr>
      <w:r>
        <w:rPr>
          <w:szCs w:val="28"/>
        </w:rPr>
        <w:t xml:space="preserve">     В соответствии  со статьей 81 Бюджетного кодекса</w:t>
      </w:r>
      <w:r w:rsidRPr="000A6AD3">
        <w:rPr>
          <w:szCs w:val="28"/>
        </w:rPr>
        <w:t xml:space="preserve"> РФ</w:t>
      </w:r>
      <w:r>
        <w:rPr>
          <w:szCs w:val="28"/>
        </w:rPr>
        <w:t xml:space="preserve">,  Постановлением Администрации </w:t>
      </w:r>
      <w:proofErr w:type="spellStart"/>
      <w:r>
        <w:rPr>
          <w:szCs w:val="28"/>
        </w:rPr>
        <w:t>Бесланского</w:t>
      </w:r>
      <w:proofErr w:type="spellEnd"/>
      <w:r>
        <w:rPr>
          <w:szCs w:val="28"/>
        </w:rPr>
        <w:t xml:space="preserve"> городского </w:t>
      </w:r>
      <w:r w:rsidRPr="001E5025">
        <w:rPr>
          <w:szCs w:val="28"/>
        </w:rPr>
        <w:t xml:space="preserve"> поселения</w:t>
      </w:r>
      <w:r>
        <w:rPr>
          <w:b/>
          <w:bCs/>
          <w:szCs w:val="28"/>
        </w:rPr>
        <w:t xml:space="preserve"> </w:t>
      </w:r>
      <w:r w:rsidRPr="00FB2FE2">
        <w:rPr>
          <w:bCs/>
          <w:szCs w:val="28"/>
        </w:rPr>
        <w:t>№5 от 20.11.2008г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утверждено </w:t>
      </w:r>
      <w:r w:rsidRPr="00FB2FE2">
        <w:rPr>
          <w:szCs w:val="28"/>
        </w:rPr>
        <w:t xml:space="preserve">Положение о порядке </w:t>
      </w:r>
      <w:proofErr w:type="gramStart"/>
      <w:r w:rsidRPr="00FB2FE2">
        <w:rPr>
          <w:szCs w:val="28"/>
        </w:rPr>
        <w:t xml:space="preserve">расходования средств резервного фонда Администрации </w:t>
      </w:r>
      <w:proofErr w:type="spellStart"/>
      <w:r w:rsidRPr="00FB2FE2">
        <w:rPr>
          <w:szCs w:val="28"/>
        </w:rPr>
        <w:t>Бесланского</w:t>
      </w:r>
      <w:proofErr w:type="spellEnd"/>
      <w:r w:rsidRPr="00FB2FE2">
        <w:rPr>
          <w:szCs w:val="28"/>
        </w:rPr>
        <w:t xml:space="preserve"> городского  поселения</w:t>
      </w:r>
      <w:proofErr w:type="gramEnd"/>
      <w:r w:rsidRPr="00FB2FE2">
        <w:rPr>
          <w:szCs w:val="28"/>
        </w:rPr>
        <w:t xml:space="preserve">. </w:t>
      </w:r>
      <w:r>
        <w:rPr>
          <w:szCs w:val="28"/>
        </w:rPr>
        <w:t xml:space="preserve">Размер резервного фонда </w:t>
      </w:r>
      <w:proofErr w:type="spellStart"/>
      <w:r>
        <w:rPr>
          <w:szCs w:val="28"/>
        </w:rPr>
        <w:t>Бесланского</w:t>
      </w:r>
      <w:proofErr w:type="spellEnd"/>
      <w:r>
        <w:rPr>
          <w:szCs w:val="28"/>
        </w:rPr>
        <w:t xml:space="preserve"> городского поселения первоначально установлен в </w:t>
      </w:r>
      <w:r w:rsidR="0099616D">
        <w:rPr>
          <w:szCs w:val="28"/>
        </w:rPr>
        <w:t xml:space="preserve">сумме 2000 тыс. рублей. Решениями </w:t>
      </w:r>
      <w:r>
        <w:rPr>
          <w:szCs w:val="28"/>
        </w:rPr>
        <w:t xml:space="preserve"> Собрания представителей </w:t>
      </w:r>
      <w:proofErr w:type="spellStart"/>
      <w:r w:rsidR="0099616D">
        <w:rPr>
          <w:szCs w:val="28"/>
        </w:rPr>
        <w:lastRenderedPageBreak/>
        <w:t>Бесланского</w:t>
      </w:r>
      <w:proofErr w:type="spellEnd"/>
      <w:r w:rsidR="0099616D">
        <w:rPr>
          <w:szCs w:val="28"/>
        </w:rPr>
        <w:t xml:space="preserve"> городского поселения </w:t>
      </w:r>
      <w:r>
        <w:rPr>
          <w:szCs w:val="28"/>
        </w:rPr>
        <w:t xml:space="preserve">от </w:t>
      </w:r>
      <w:r w:rsidR="0099616D" w:rsidRPr="0099616D">
        <w:rPr>
          <w:szCs w:val="28"/>
        </w:rPr>
        <w:t>29.10.21 №1, от 29.11.2021г №1 и от 24.12 2021г. №1</w:t>
      </w:r>
      <w:r w:rsidRPr="0099616D">
        <w:rPr>
          <w:szCs w:val="28"/>
        </w:rPr>
        <w:t xml:space="preserve"> №2 размер резервного фонда увеличен на </w:t>
      </w:r>
      <w:r w:rsidR="00552EDC" w:rsidRPr="0099616D">
        <w:rPr>
          <w:szCs w:val="28"/>
        </w:rPr>
        <w:t>90</w:t>
      </w:r>
      <w:r w:rsidR="0099616D" w:rsidRPr="0099616D">
        <w:rPr>
          <w:szCs w:val="28"/>
        </w:rPr>
        <w:t>1</w:t>
      </w:r>
      <w:r w:rsidRPr="0099616D">
        <w:rPr>
          <w:szCs w:val="28"/>
        </w:rPr>
        <w:t xml:space="preserve"> тыс. руб. </w:t>
      </w:r>
      <w:r>
        <w:rPr>
          <w:szCs w:val="28"/>
        </w:rPr>
        <w:t>Расходование резервного ф</w:t>
      </w:r>
      <w:r w:rsidR="00555DF2">
        <w:rPr>
          <w:szCs w:val="28"/>
        </w:rPr>
        <w:t>онда поселения в течение за 2021</w:t>
      </w:r>
      <w:r>
        <w:rPr>
          <w:szCs w:val="28"/>
        </w:rPr>
        <w:t>г. производились в следующих направлениях:</w:t>
      </w:r>
    </w:p>
    <w:p w:rsidR="00750884" w:rsidRDefault="00750884" w:rsidP="005A3898">
      <w:pPr>
        <w:spacing w:line="276" w:lineRule="auto"/>
        <w:ind w:right="-81" w:firstLine="567"/>
        <w:jc w:val="both"/>
        <w:rPr>
          <w:szCs w:val="28"/>
        </w:rPr>
      </w:pPr>
      <w:r>
        <w:rPr>
          <w:szCs w:val="28"/>
        </w:rPr>
        <w:t>- финансовая помощи общественным организациям –</w:t>
      </w:r>
      <w:r w:rsidR="00BB5127">
        <w:rPr>
          <w:szCs w:val="28"/>
        </w:rPr>
        <w:t xml:space="preserve"> </w:t>
      </w:r>
      <w:r w:rsidR="00552EDC">
        <w:rPr>
          <w:szCs w:val="28"/>
        </w:rPr>
        <w:t>150,2</w:t>
      </w:r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</w:p>
    <w:p w:rsidR="00750884" w:rsidRPr="00673094" w:rsidRDefault="00750884" w:rsidP="005A3898">
      <w:pPr>
        <w:spacing w:line="276" w:lineRule="auto"/>
        <w:ind w:right="-81" w:firstLine="567"/>
        <w:jc w:val="both"/>
        <w:rPr>
          <w:szCs w:val="28"/>
        </w:rPr>
      </w:pPr>
      <w:r w:rsidRPr="00673094">
        <w:rPr>
          <w:szCs w:val="28"/>
        </w:rPr>
        <w:t>-</w:t>
      </w:r>
      <w:r>
        <w:rPr>
          <w:szCs w:val="28"/>
        </w:rPr>
        <w:t xml:space="preserve"> </w:t>
      </w:r>
      <w:r w:rsidRPr="00673094">
        <w:rPr>
          <w:szCs w:val="28"/>
        </w:rPr>
        <w:t>материальная помощь гражданам –</w:t>
      </w:r>
      <w:r w:rsidR="00BB5127">
        <w:rPr>
          <w:szCs w:val="28"/>
        </w:rPr>
        <w:t xml:space="preserve">  </w:t>
      </w:r>
      <w:r w:rsidR="00552EDC">
        <w:rPr>
          <w:szCs w:val="28"/>
        </w:rPr>
        <w:t>2347,0</w:t>
      </w:r>
      <w:r>
        <w:rPr>
          <w:szCs w:val="28"/>
        </w:rPr>
        <w:t>тыс.</w:t>
      </w:r>
      <w:r w:rsidRPr="00673094">
        <w:rPr>
          <w:szCs w:val="28"/>
        </w:rPr>
        <w:t xml:space="preserve"> руб</w:t>
      </w:r>
      <w:r>
        <w:rPr>
          <w:szCs w:val="28"/>
        </w:rPr>
        <w:t>.</w:t>
      </w:r>
      <w:r w:rsidRPr="00673094">
        <w:rPr>
          <w:szCs w:val="28"/>
        </w:rPr>
        <w:t xml:space="preserve"> </w:t>
      </w:r>
    </w:p>
    <w:p w:rsidR="00750884" w:rsidRDefault="00750884" w:rsidP="005A3898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       </w:t>
      </w:r>
      <w:r w:rsidRPr="00673094">
        <w:rPr>
          <w:szCs w:val="28"/>
        </w:rPr>
        <w:t>- финансовая помощь</w:t>
      </w:r>
      <w:r>
        <w:rPr>
          <w:szCs w:val="28"/>
        </w:rPr>
        <w:t xml:space="preserve"> образовательным учреждениям – </w:t>
      </w:r>
      <w:r w:rsidR="00552EDC">
        <w:rPr>
          <w:szCs w:val="28"/>
        </w:rPr>
        <w:t>215,0</w:t>
      </w:r>
      <w:r w:rsidR="00BB5127">
        <w:rPr>
          <w:szCs w:val="28"/>
        </w:rPr>
        <w:t xml:space="preserve"> </w:t>
      </w:r>
      <w:r>
        <w:rPr>
          <w:szCs w:val="28"/>
        </w:rPr>
        <w:t>тыс.</w:t>
      </w:r>
      <w:r w:rsidRPr="00673094">
        <w:rPr>
          <w:szCs w:val="28"/>
        </w:rPr>
        <w:t xml:space="preserve"> рублей</w:t>
      </w:r>
    </w:p>
    <w:p w:rsidR="00750884" w:rsidRDefault="00750884" w:rsidP="005A3898">
      <w:pPr>
        <w:spacing w:line="276" w:lineRule="auto"/>
        <w:rPr>
          <w:szCs w:val="28"/>
        </w:rPr>
      </w:pPr>
      <w:r>
        <w:rPr>
          <w:szCs w:val="28"/>
        </w:rPr>
        <w:t xml:space="preserve">        - финансовая помощь газете ко дню печати  – 18</w:t>
      </w:r>
      <w:r w:rsidR="00BB5127">
        <w:rPr>
          <w:szCs w:val="28"/>
        </w:rPr>
        <w:t>,0</w:t>
      </w:r>
      <w:r>
        <w:rPr>
          <w:szCs w:val="28"/>
        </w:rPr>
        <w:t>тыс. руб.</w:t>
      </w:r>
    </w:p>
    <w:p w:rsidR="00750884" w:rsidRDefault="00750884" w:rsidP="005A3898">
      <w:pPr>
        <w:spacing w:line="276" w:lineRule="auto"/>
        <w:rPr>
          <w:szCs w:val="28"/>
        </w:rPr>
      </w:pPr>
      <w:r>
        <w:rPr>
          <w:szCs w:val="28"/>
        </w:rPr>
        <w:t xml:space="preserve">        - проведение культурных мероприятий – </w:t>
      </w:r>
      <w:r w:rsidR="00BB5127">
        <w:rPr>
          <w:szCs w:val="28"/>
        </w:rPr>
        <w:t>85,0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</w:t>
      </w:r>
    </w:p>
    <w:p w:rsidR="00BB5127" w:rsidRDefault="00BB5127" w:rsidP="005A3898">
      <w:pPr>
        <w:spacing w:line="276" w:lineRule="auto"/>
        <w:rPr>
          <w:szCs w:val="28"/>
        </w:rPr>
      </w:pPr>
      <w:r>
        <w:rPr>
          <w:szCs w:val="28"/>
        </w:rPr>
        <w:t xml:space="preserve">        -</w:t>
      </w:r>
      <w:r w:rsidR="00FA518C">
        <w:rPr>
          <w:szCs w:val="28"/>
        </w:rPr>
        <w:t xml:space="preserve"> финансовая помощь ПМРЦКБ – 15,0 тыс. рублей </w:t>
      </w:r>
    </w:p>
    <w:p w:rsidR="00750884" w:rsidRDefault="00750884" w:rsidP="005A3898">
      <w:pPr>
        <w:spacing w:line="276" w:lineRule="auto"/>
        <w:rPr>
          <w:b/>
          <w:szCs w:val="28"/>
        </w:rPr>
      </w:pPr>
      <w:r>
        <w:rPr>
          <w:b/>
          <w:szCs w:val="28"/>
        </w:rPr>
        <w:t xml:space="preserve">    </w:t>
      </w:r>
    </w:p>
    <w:p w:rsidR="00750884" w:rsidRDefault="00750884" w:rsidP="005A3898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 xml:space="preserve">         МО </w:t>
      </w:r>
      <w:proofErr w:type="spellStart"/>
      <w:r>
        <w:rPr>
          <w:rFonts w:eastAsia="Times New Roman"/>
          <w:color w:val="000000"/>
          <w:szCs w:val="28"/>
          <w:lang w:eastAsia="ru-RU"/>
        </w:rPr>
        <w:t>Бесланского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городского поселения </w:t>
      </w:r>
      <w:r w:rsidRPr="00440900">
        <w:rPr>
          <w:rFonts w:eastAsia="Times New Roman"/>
          <w:color w:val="000000"/>
          <w:szCs w:val="28"/>
          <w:lang w:eastAsia="ru-RU"/>
        </w:rPr>
        <w:t xml:space="preserve"> </w:t>
      </w:r>
      <w:r w:rsidR="00C17518">
        <w:rPr>
          <w:rFonts w:eastAsia="Times New Roman"/>
          <w:color w:val="000000"/>
          <w:szCs w:val="28"/>
          <w:lang w:eastAsia="ru-RU"/>
        </w:rPr>
        <w:t>в 2021</w:t>
      </w:r>
      <w:r>
        <w:rPr>
          <w:rFonts w:eastAsia="Times New Roman"/>
          <w:color w:val="000000"/>
          <w:szCs w:val="28"/>
          <w:lang w:eastAsia="ru-RU"/>
        </w:rPr>
        <w:t>г</w:t>
      </w:r>
      <w:r w:rsidRPr="00440900">
        <w:rPr>
          <w:rFonts w:eastAsia="Times New Roman"/>
          <w:color w:val="000000"/>
          <w:szCs w:val="28"/>
          <w:lang w:eastAsia="ru-RU"/>
        </w:rPr>
        <w:t xml:space="preserve"> кредиты из других бюджетов бюджетной системы не получало, муниципальных заимствований не привлекалось. </w:t>
      </w:r>
      <w:r w:rsidRPr="00994F94">
        <w:rPr>
          <w:szCs w:val="28"/>
        </w:rPr>
        <w:t>Финансирование всех расходов</w:t>
      </w:r>
      <w:r>
        <w:rPr>
          <w:szCs w:val="28"/>
        </w:rPr>
        <w:t xml:space="preserve"> бюджета</w:t>
      </w:r>
      <w:r w:rsidRPr="00994F94">
        <w:rPr>
          <w:szCs w:val="28"/>
        </w:rPr>
        <w:t xml:space="preserve"> </w:t>
      </w:r>
      <w:r>
        <w:rPr>
          <w:szCs w:val="28"/>
        </w:rPr>
        <w:t xml:space="preserve">поселения </w:t>
      </w:r>
      <w:r w:rsidRPr="00994F94">
        <w:rPr>
          <w:szCs w:val="28"/>
        </w:rPr>
        <w:t xml:space="preserve">производилось на основе </w:t>
      </w:r>
      <w:r>
        <w:rPr>
          <w:szCs w:val="28"/>
        </w:rPr>
        <w:t>бюджетных смет</w:t>
      </w:r>
      <w:r w:rsidRPr="00994F94">
        <w:rPr>
          <w:szCs w:val="28"/>
        </w:rPr>
        <w:t xml:space="preserve"> в пределах объема бюджетных ассигнований</w:t>
      </w:r>
      <w:r>
        <w:rPr>
          <w:szCs w:val="28"/>
        </w:rPr>
        <w:t>.</w:t>
      </w:r>
    </w:p>
    <w:p w:rsidR="00750884" w:rsidRDefault="00750884" w:rsidP="005A3898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       </w:t>
      </w:r>
      <w:r w:rsidR="00C17518">
        <w:rPr>
          <w:szCs w:val="28"/>
        </w:rPr>
        <w:t>По состоянию на 01.01.2021</w:t>
      </w:r>
      <w:r>
        <w:rPr>
          <w:szCs w:val="28"/>
        </w:rPr>
        <w:t>г.</w:t>
      </w:r>
      <w:r w:rsidR="00C17518">
        <w:rPr>
          <w:szCs w:val="28"/>
        </w:rPr>
        <w:t xml:space="preserve"> </w:t>
      </w:r>
      <w:r>
        <w:rPr>
          <w:szCs w:val="28"/>
        </w:rPr>
        <w:t xml:space="preserve">остаток на едином счете бюджета МО </w:t>
      </w:r>
      <w:proofErr w:type="spellStart"/>
      <w:r>
        <w:rPr>
          <w:szCs w:val="28"/>
        </w:rPr>
        <w:t>Бесланского</w:t>
      </w:r>
      <w:proofErr w:type="spellEnd"/>
      <w:r>
        <w:rPr>
          <w:szCs w:val="28"/>
        </w:rPr>
        <w:t xml:space="preserve"> городского поселения составлял </w:t>
      </w:r>
      <w:r w:rsidR="00C17518">
        <w:rPr>
          <w:szCs w:val="28"/>
        </w:rPr>
        <w:t>89902,3</w:t>
      </w:r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уб. Часть средств остатка </w:t>
      </w:r>
      <w:r w:rsidR="00C17518">
        <w:rPr>
          <w:szCs w:val="28"/>
        </w:rPr>
        <w:t>14900,0</w:t>
      </w:r>
      <w:r>
        <w:rPr>
          <w:szCs w:val="28"/>
        </w:rPr>
        <w:t xml:space="preserve"> тыс. рублей была направлена на покрытие кассовых обязательств </w:t>
      </w:r>
      <w:r w:rsidR="00C17518">
        <w:rPr>
          <w:szCs w:val="28"/>
        </w:rPr>
        <w:t>в ходе исполнения бюджета в 2021</w:t>
      </w:r>
      <w:r>
        <w:rPr>
          <w:szCs w:val="28"/>
        </w:rPr>
        <w:t>г.</w:t>
      </w:r>
    </w:p>
    <w:p w:rsidR="00750884" w:rsidRDefault="00750884" w:rsidP="005A3898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     Остато</w:t>
      </w:r>
      <w:r w:rsidR="00C17518">
        <w:rPr>
          <w:szCs w:val="28"/>
        </w:rPr>
        <w:t>к денежных средств на 01.01.2022</w:t>
      </w:r>
      <w:r>
        <w:rPr>
          <w:szCs w:val="28"/>
        </w:rPr>
        <w:t xml:space="preserve">г </w:t>
      </w:r>
      <w:r w:rsidR="00DC4AA8">
        <w:rPr>
          <w:szCs w:val="28"/>
        </w:rPr>
        <w:t>составил</w:t>
      </w:r>
      <w:r>
        <w:rPr>
          <w:szCs w:val="28"/>
        </w:rPr>
        <w:t xml:space="preserve"> </w:t>
      </w:r>
      <w:r w:rsidR="00C17518">
        <w:rPr>
          <w:szCs w:val="28"/>
        </w:rPr>
        <w:t>3977,4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>
        <w:rPr>
          <w:szCs w:val="28"/>
        </w:rPr>
        <w:t xml:space="preserve">. </w:t>
      </w:r>
    </w:p>
    <w:p w:rsidR="00750884" w:rsidRDefault="00750884" w:rsidP="005A3898">
      <w:pPr>
        <w:spacing w:line="276" w:lineRule="auto"/>
        <w:jc w:val="center"/>
        <w:rPr>
          <w:b/>
          <w:szCs w:val="28"/>
        </w:rPr>
      </w:pPr>
      <w:r w:rsidRPr="004856E8">
        <w:rPr>
          <w:b/>
          <w:szCs w:val="28"/>
        </w:rPr>
        <w:t>Вывод</w:t>
      </w:r>
      <w:r>
        <w:rPr>
          <w:b/>
          <w:szCs w:val="28"/>
        </w:rPr>
        <w:t>ы:</w:t>
      </w:r>
    </w:p>
    <w:p w:rsidR="005A3898" w:rsidRDefault="005A3898" w:rsidP="005A3898">
      <w:pPr>
        <w:spacing w:line="276" w:lineRule="auto"/>
        <w:jc w:val="center"/>
        <w:rPr>
          <w:b/>
          <w:szCs w:val="28"/>
        </w:rPr>
      </w:pPr>
    </w:p>
    <w:p w:rsidR="00750884" w:rsidRPr="00F02AF5" w:rsidRDefault="00750884" w:rsidP="005A3898">
      <w:pPr>
        <w:pStyle w:val="a7"/>
        <w:numPr>
          <w:ilvl w:val="0"/>
          <w:numId w:val="4"/>
        </w:numPr>
        <w:spacing w:line="276" w:lineRule="auto"/>
        <w:jc w:val="both"/>
      </w:pPr>
      <w:r w:rsidRPr="007C49F3">
        <w:rPr>
          <w:szCs w:val="28"/>
        </w:rPr>
        <w:t xml:space="preserve">Отчет об исполнении  бюджета </w:t>
      </w:r>
      <w:proofErr w:type="spellStart"/>
      <w:r w:rsidRPr="007C49F3">
        <w:rPr>
          <w:szCs w:val="28"/>
        </w:rPr>
        <w:t>Бесланског</w:t>
      </w:r>
      <w:r w:rsidR="00552EDC">
        <w:rPr>
          <w:szCs w:val="28"/>
        </w:rPr>
        <w:t>о</w:t>
      </w:r>
      <w:proofErr w:type="spellEnd"/>
      <w:r w:rsidR="00552EDC">
        <w:rPr>
          <w:szCs w:val="28"/>
        </w:rPr>
        <w:t xml:space="preserve"> городского поселения за 2021</w:t>
      </w:r>
      <w:r w:rsidRPr="007C49F3">
        <w:rPr>
          <w:szCs w:val="28"/>
        </w:rPr>
        <w:t xml:space="preserve"> год  отражает достоверно </w:t>
      </w:r>
      <w:r>
        <w:t xml:space="preserve"> во всех существенных отношениях кассовое исполнение доходов, расходов бюджета пос</w:t>
      </w:r>
      <w:r w:rsidR="00552EDC">
        <w:t>еления за период с 1 января 2021 года по 31 декабря 2021</w:t>
      </w:r>
      <w:r>
        <w:t xml:space="preserve"> года </w:t>
      </w:r>
      <w:r w:rsidRPr="007C49F3">
        <w:rPr>
          <w:szCs w:val="28"/>
        </w:rPr>
        <w:t xml:space="preserve"> включительно.</w:t>
      </w:r>
    </w:p>
    <w:p w:rsidR="00750884" w:rsidRDefault="00552EDC" w:rsidP="005A3898">
      <w:pPr>
        <w:pStyle w:val="a7"/>
        <w:numPr>
          <w:ilvl w:val="0"/>
          <w:numId w:val="4"/>
        </w:numPr>
        <w:spacing w:line="276" w:lineRule="auto"/>
        <w:jc w:val="both"/>
      </w:pPr>
      <w:r>
        <w:t>Бюджетная отчетность за 2021</w:t>
      </w:r>
      <w:r w:rsidR="00750884">
        <w:t xml:space="preserve"> год представлена в К</w:t>
      </w:r>
      <w:r w:rsidR="00750884" w:rsidRPr="006470ED">
        <w:t xml:space="preserve">онтрольно-счётную палату </w:t>
      </w:r>
      <w:r w:rsidR="00750884">
        <w:t xml:space="preserve">МО </w:t>
      </w:r>
      <w:proofErr w:type="spellStart"/>
      <w:r w:rsidR="00750884">
        <w:t>Бесланского</w:t>
      </w:r>
      <w:proofErr w:type="spellEnd"/>
      <w:r w:rsidR="00750884">
        <w:t xml:space="preserve"> городского поселения</w:t>
      </w:r>
      <w:r w:rsidR="00750884" w:rsidRPr="006470ED">
        <w:t xml:space="preserve"> в установленный срок.</w:t>
      </w:r>
    </w:p>
    <w:p w:rsidR="00552EDC" w:rsidRPr="00552EDC" w:rsidRDefault="00552EDC" w:rsidP="005A3898">
      <w:pPr>
        <w:pStyle w:val="a7"/>
        <w:numPr>
          <w:ilvl w:val="0"/>
          <w:numId w:val="4"/>
        </w:numPr>
        <w:spacing w:line="276" w:lineRule="auto"/>
        <w:jc w:val="both"/>
        <w:rPr>
          <w:rStyle w:val="a6"/>
          <w:b w:val="0"/>
          <w:bCs w:val="0"/>
        </w:rPr>
      </w:pPr>
      <w:r w:rsidRPr="00552EDC">
        <w:rPr>
          <w:szCs w:val="28"/>
        </w:rPr>
        <w:t xml:space="preserve">В соответствии с бюджетным законодательством  бюджет </w:t>
      </w:r>
      <w:proofErr w:type="spellStart"/>
      <w:r w:rsidRPr="00552EDC">
        <w:rPr>
          <w:szCs w:val="28"/>
        </w:rPr>
        <w:t>Бесланского</w:t>
      </w:r>
      <w:proofErr w:type="spellEnd"/>
      <w:r w:rsidRPr="00552EDC">
        <w:rPr>
          <w:szCs w:val="28"/>
        </w:rPr>
        <w:t xml:space="preserve"> городского поселения был принят решением Собрания представителей </w:t>
      </w:r>
      <w:proofErr w:type="spellStart"/>
      <w:r w:rsidRPr="00552EDC">
        <w:rPr>
          <w:szCs w:val="28"/>
        </w:rPr>
        <w:t>Бесланского</w:t>
      </w:r>
      <w:proofErr w:type="spellEnd"/>
      <w:r w:rsidRPr="00552EDC">
        <w:rPr>
          <w:szCs w:val="28"/>
        </w:rPr>
        <w:t xml:space="preserve"> городского поселения " №3 от 27.11.2020г "О бюджете </w:t>
      </w:r>
      <w:proofErr w:type="spellStart"/>
      <w:r w:rsidRPr="00552EDC">
        <w:rPr>
          <w:szCs w:val="28"/>
        </w:rPr>
        <w:t>Бесланского</w:t>
      </w:r>
      <w:proofErr w:type="spellEnd"/>
      <w:r w:rsidRPr="00552EDC">
        <w:rPr>
          <w:szCs w:val="28"/>
        </w:rPr>
        <w:t xml:space="preserve"> городского поселения на 2021год". П</w:t>
      </w:r>
      <w:r w:rsidRPr="00552EDC">
        <w:rPr>
          <w:rStyle w:val="a6"/>
          <w:b w:val="0"/>
          <w:szCs w:val="28"/>
        </w:rPr>
        <w:t>ервоначальные бюджетные назначения были утверждены:</w:t>
      </w:r>
    </w:p>
    <w:p w:rsidR="00552EDC" w:rsidRPr="00552EDC" w:rsidRDefault="00552EDC" w:rsidP="005A3898">
      <w:pPr>
        <w:pStyle w:val="a7"/>
        <w:spacing w:line="276" w:lineRule="auto"/>
        <w:jc w:val="both"/>
        <w:rPr>
          <w:rStyle w:val="a6"/>
          <w:b w:val="0"/>
          <w:szCs w:val="28"/>
        </w:rPr>
      </w:pPr>
      <w:r w:rsidRPr="00552EDC">
        <w:rPr>
          <w:rStyle w:val="a6"/>
          <w:b w:val="0"/>
          <w:szCs w:val="28"/>
        </w:rPr>
        <w:t xml:space="preserve">        - по доходам в сумме 80400,0 тыс. рублей;</w:t>
      </w:r>
    </w:p>
    <w:p w:rsidR="00552EDC" w:rsidRPr="00552EDC" w:rsidRDefault="00552EDC" w:rsidP="005A3898">
      <w:pPr>
        <w:pStyle w:val="a7"/>
        <w:spacing w:line="276" w:lineRule="auto"/>
        <w:jc w:val="both"/>
        <w:rPr>
          <w:rStyle w:val="a6"/>
          <w:b w:val="0"/>
          <w:szCs w:val="28"/>
        </w:rPr>
      </w:pPr>
      <w:r w:rsidRPr="00552EDC">
        <w:rPr>
          <w:rStyle w:val="a6"/>
          <w:b w:val="0"/>
          <w:szCs w:val="28"/>
        </w:rPr>
        <w:t xml:space="preserve">      </w:t>
      </w:r>
      <w:r w:rsidR="006B3BC0">
        <w:rPr>
          <w:rStyle w:val="a6"/>
          <w:b w:val="0"/>
          <w:szCs w:val="28"/>
        </w:rPr>
        <w:t xml:space="preserve"> </w:t>
      </w:r>
      <w:r w:rsidRPr="00552EDC">
        <w:rPr>
          <w:rStyle w:val="a6"/>
          <w:b w:val="0"/>
          <w:szCs w:val="28"/>
        </w:rPr>
        <w:t xml:space="preserve"> - по расходам в сумме 80400,0 тыс. рублей;</w:t>
      </w:r>
    </w:p>
    <w:p w:rsidR="00552EDC" w:rsidRPr="00552EDC" w:rsidRDefault="00552EDC" w:rsidP="005A3898">
      <w:pPr>
        <w:pStyle w:val="a7"/>
        <w:spacing w:line="276" w:lineRule="auto"/>
        <w:jc w:val="both"/>
        <w:rPr>
          <w:szCs w:val="28"/>
        </w:rPr>
      </w:pPr>
      <w:r w:rsidRPr="00552EDC">
        <w:rPr>
          <w:szCs w:val="28"/>
        </w:rPr>
        <w:t xml:space="preserve"> С учетом внесенных изменений (в редакции решений Собрания представителей </w:t>
      </w:r>
      <w:proofErr w:type="spellStart"/>
      <w:r w:rsidRPr="00552EDC">
        <w:rPr>
          <w:szCs w:val="28"/>
        </w:rPr>
        <w:t>Бесланского</w:t>
      </w:r>
      <w:proofErr w:type="spellEnd"/>
      <w:r w:rsidRPr="00552EDC">
        <w:rPr>
          <w:szCs w:val="28"/>
        </w:rPr>
        <w:t xml:space="preserve"> городского поселения от 16.12.2020 №4, от 02.07.2021 №3, от 29.10.2021г №1) бюджет утвержден:</w:t>
      </w:r>
    </w:p>
    <w:p w:rsidR="00552EDC" w:rsidRPr="00552EDC" w:rsidRDefault="006B3BC0" w:rsidP="005A3898">
      <w:pPr>
        <w:pStyle w:val="a7"/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</w:t>
      </w:r>
      <w:r w:rsidR="00552EDC" w:rsidRPr="00552EDC">
        <w:rPr>
          <w:szCs w:val="28"/>
        </w:rPr>
        <w:t xml:space="preserve">- по доходам в сумме </w:t>
      </w:r>
      <w:r w:rsidR="00552EDC" w:rsidRPr="00552EDC">
        <w:rPr>
          <w:rStyle w:val="a6"/>
          <w:b w:val="0"/>
          <w:szCs w:val="28"/>
        </w:rPr>
        <w:t xml:space="preserve">80889,0 </w:t>
      </w:r>
      <w:r w:rsidR="00552EDC" w:rsidRPr="00552EDC">
        <w:rPr>
          <w:szCs w:val="28"/>
        </w:rPr>
        <w:t xml:space="preserve">тыс. рублей, </w:t>
      </w:r>
    </w:p>
    <w:p w:rsidR="00750884" w:rsidRPr="00F02AF5" w:rsidRDefault="00552EDC" w:rsidP="005A3898">
      <w:pPr>
        <w:spacing w:line="276" w:lineRule="auto"/>
        <w:ind w:left="360"/>
        <w:jc w:val="both"/>
        <w:rPr>
          <w:szCs w:val="28"/>
        </w:rPr>
      </w:pPr>
      <w:r w:rsidRPr="00552EDC">
        <w:rPr>
          <w:szCs w:val="28"/>
        </w:rPr>
        <w:lastRenderedPageBreak/>
        <w:t xml:space="preserve">              </w:t>
      </w:r>
      <w:r w:rsidR="006B3BC0">
        <w:rPr>
          <w:szCs w:val="28"/>
        </w:rPr>
        <w:t xml:space="preserve">   </w:t>
      </w:r>
      <w:r w:rsidRPr="00552EDC">
        <w:rPr>
          <w:szCs w:val="28"/>
        </w:rPr>
        <w:t xml:space="preserve">- по расходам в сумме </w:t>
      </w:r>
      <w:r w:rsidRPr="00552EDC">
        <w:rPr>
          <w:rStyle w:val="a6"/>
          <w:b w:val="0"/>
          <w:szCs w:val="28"/>
        </w:rPr>
        <w:t xml:space="preserve">95789,0 </w:t>
      </w:r>
      <w:r w:rsidRPr="00552EDC">
        <w:rPr>
          <w:szCs w:val="28"/>
        </w:rPr>
        <w:t xml:space="preserve">тыс. рублей. </w:t>
      </w:r>
    </w:p>
    <w:p w:rsidR="006B3BC0" w:rsidRPr="006B3BC0" w:rsidRDefault="006B3BC0" w:rsidP="005A3898">
      <w:pPr>
        <w:pStyle w:val="a5"/>
        <w:numPr>
          <w:ilvl w:val="0"/>
          <w:numId w:val="4"/>
        </w:numPr>
        <w:spacing w:after="240" w:afterAutospacing="0" w:line="276" w:lineRule="auto"/>
        <w:jc w:val="both"/>
        <w:rPr>
          <w:sz w:val="28"/>
          <w:szCs w:val="28"/>
        </w:rPr>
      </w:pPr>
      <w:r w:rsidRPr="006B3BC0">
        <w:rPr>
          <w:sz w:val="28"/>
          <w:szCs w:val="28"/>
        </w:rPr>
        <w:t xml:space="preserve">Бюджет </w:t>
      </w:r>
      <w:proofErr w:type="spellStart"/>
      <w:r w:rsidRPr="006B3BC0">
        <w:rPr>
          <w:sz w:val="28"/>
          <w:szCs w:val="28"/>
        </w:rPr>
        <w:t>Бесланского</w:t>
      </w:r>
      <w:proofErr w:type="spellEnd"/>
      <w:r w:rsidRPr="006B3BC0">
        <w:rPr>
          <w:sz w:val="28"/>
          <w:szCs w:val="28"/>
        </w:rPr>
        <w:t xml:space="preserve"> городского поселения за 2021 год ис</w:t>
      </w:r>
      <w:r w:rsidR="00DC4AA8">
        <w:rPr>
          <w:sz w:val="28"/>
          <w:szCs w:val="28"/>
        </w:rPr>
        <w:t>полнен: доходы исполнены на 88,2</w:t>
      </w:r>
      <w:r w:rsidRPr="006B3BC0">
        <w:rPr>
          <w:sz w:val="28"/>
          <w:szCs w:val="28"/>
        </w:rPr>
        <w:t>% от утвержденного общего объема доходов бюджета поселения на 2021 год. Расходы исполнены на 85,9% от утвержденного общего объема расходов бюджета поселения на 2021 год.</w:t>
      </w:r>
    </w:p>
    <w:p w:rsidR="00750884" w:rsidRPr="006B3BC0" w:rsidRDefault="00750884" w:rsidP="005A3898">
      <w:pPr>
        <w:pStyle w:val="a5"/>
        <w:numPr>
          <w:ilvl w:val="0"/>
          <w:numId w:val="4"/>
        </w:numPr>
        <w:spacing w:after="240" w:afterAutospacing="0" w:line="276" w:lineRule="auto"/>
        <w:jc w:val="both"/>
        <w:rPr>
          <w:sz w:val="28"/>
          <w:szCs w:val="28"/>
        </w:rPr>
      </w:pPr>
      <w:r w:rsidRPr="006B3BC0">
        <w:rPr>
          <w:sz w:val="28"/>
          <w:szCs w:val="28"/>
        </w:rPr>
        <w:t xml:space="preserve">В нарушение п.1 ст. 264.5  Бюджетного кодекса Российской Федерации в </w:t>
      </w:r>
      <w:proofErr w:type="spellStart"/>
      <w:r w:rsidRPr="006B3BC0">
        <w:rPr>
          <w:sz w:val="28"/>
          <w:szCs w:val="28"/>
        </w:rPr>
        <w:t>Бесланском</w:t>
      </w:r>
      <w:proofErr w:type="spellEnd"/>
      <w:r w:rsidRPr="006B3BC0">
        <w:rPr>
          <w:sz w:val="28"/>
          <w:szCs w:val="28"/>
        </w:rPr>
        <w:t xml:space="preserve"> городском поселении не установлен </w:t>
      </w:r>
      <w:r w:rsidRPr="006B3BC0">
        <w:rPr>
          <w:rFonts w:eastAsiaTheme="minorHAnsi"/>
          <w:sz w:val="28"/>
          <w:szCs w:val="28"/>
        </w:rPr>
        <w:t>Порядок представления, рассмотрения и утверждения годового отчета об исполнении бюджета.</w:t>
      </w:r>
      <w:r w:rsidRPr="006B3BC0">
        <w:rPr>
          <w:sz w:val="28"/>
          <w:szCs w:val="28"/>
        </w:rPr>
        <w:t xml:space="preserve">  </w:t>
      </w:r>
    </w:p>
    <w:p w:rsidR="006B3BC0" w:rsidRDefault="006B3BC0" w:rsidP="005A3898">
      <w:pPr>
        <w:pStyle w:val="a7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6B3BC0">
        <w:rPr>
          <w:szCs w:val="28"/>
        </w:rPr>
        <w:t xml:space="preserve">Исходя из представленного отчета, в 2021 году доходы бюджета МО </w:t>
      </w:r>
      <w:proofErr w:type="spellStart"/>
      <w:r w:rsidRPr="006B3BC0">
        <w:rPr>
          <w:szCs w:val="28"/>
        </w:rPr>
        <w:t>Бесланского</w:t>
      </w:r>
      <w:proofErr w:type="spellEnd"/>
      <w:r w:rsidRPr="006B3BC0">
        <w:rPr>
          <w:szCs w:val="28"/>
        </w:rPr>
        <w:t xml:space="preserve"> городского поселения исполнены в су</w:t>
      </w:r>
      <w:r w:rsidR="00DC4AA8">
        <w:rPr>
          <w:szCs w:val="28"/>
        </w:rPr>
        <w:t>мме 71311,5 тыс. рублей или 88,2</w:t>
      </w:r>
      <w:r w:rsidRPr="006B3BC0">
        <w:rPr>
          <w:szCs w:val="28"/>
        </w:rPr>
        <w:t xml:space="preserve"> % от плановых назначений. </w:t>
      </w:r>
    </w:p>
    <w:p w:rsidR="00DC4AA8" w:rsidRPr="00DC4AA8" w:rsidRDefault="006B3BC0" w:rsidP="005A3898">
      <w:pPr>
        <w:pStyle w:val="a7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DC4AA8">
        <w:rPr>
          <w:szCs w:val="28"/>
        </w:rPr>
        <w:t xml:space="preserve">В структуре доходов превалируют собственные доходы, которые составили  </w:t>
      </w:r>
      <w:r w:rsidRPr="00DC4AA8">
        <w:rPr>
          <w:bCs/>
          <w:szCs w:val="28"/>
        </w:rPr>
        <w:t xml:space="preserve">70822,5 тыс. </w:t>
      </w:r>
      <w:proofErr w:type="spellStart"/>
      <w:r w:rsidRPr="00DC4AA8">
        <w:rPr>
          <w:bCs/>
          <w:szCs w:val="28"/>
        </w:rPr>
        <w:t>руб</w:t>
      </w:r>
      <w:proofErr w:type="spellEnd"/>
      <w:r w:rsidRPr="00DC4AA8">
        <w:rPr>
          <w:bCs/>
          <w:sz w:val="24"/>
          <w:szCs w:val="24"/>
        </w:rPr>
        <w:t xml:space="preserve">, </w:t>
      </w:r>
      <w:r w:rsidRPr="00DC4AA8">
        <w:rPr>
          <w:szCs w:val="28"/>
        </w:rPr>
        <w:t>что составило 99,3% от общего объема поступлений за 2021 год. Доходы в виде безвозмездных поступлений  составили 489,0 тыс. руб., что составило 0,68 % от общего объема поступлений. По сравнению с 2020г. исполнение собственных доходов уменьшилось на 15,6% .</w:t>
      </w:r>
      <w:r w:rsidR="00DC4AA8" w:rsidRPr="00DC4AA8">
        <w:rPr>
          <w:szCs w:val="28"/>
        </w:rPr>
        <w:t xml:space="preserve"> </w:t>
      </w:r>
      <w:r w:rsidR="00DC4AA8" w:rsidRPr="00DC4AA8">
        <w:rPr>
          <w:szCs w:val="28"/>
        </w:rPr>
        <w:t>Причиной снижения доходов является уменьшение кадастровой стоимости за земельные участки.</w:t>
      </w:r>
    </w:p>
    <w:p w:rsidR="00FB0E73" w:rsidRPr="00DC4AA8" w:rsidRDefault="00FB0E73" w:rsidP="005A3898">
      <w:pPr>
        <w:pStyle w:val="a7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DC4AA8">
        <w:rPr>
          <w:szCs w:val="28"/>
        </w:rPr>
        <w:t xml:space="preserve"> Расходная часть бюджета </w:t>
      </w:r>
      <w:proofErr w:type="spellStart"/>
      <w:r w:rsidRPr="00DC4AA8">
        <w:rPr>
          <w:szCs w:val="28"/>
        </w:rPr>
        <w:t>Бесланского</w:t>
      </w:r>
      <w:proofErr w:type="spellEnd"/>
      <w:r w:rsidRPr="00DC4AA8">
        <w:rPr>
          <w:szCs w:val="28"/>
        </w:rPr>
        <w:t xml:space="preserve"> городского поселения за 2021 год  составила </w:t>
      </w:r>
      <w:r w:rsidRPr="00DC4AA8">
        <w:rPr>
          <w:bCs/>
          <w:szCs w:val="28"/>
        </w:rPr>
        <w:t xml:space="preserve">82324,0 тыс. </w:t>
      </w:r>
      <w:r w:rsidRPr="00DC4AA8">
        <w:rPr>
          <w:szCs w:val="28"/>
        </w:rPr>
        <w:t>рублей и исполнена на 85,9 % к  плану.</w:t>
      </w:r>
    </w:p>
    <w:p w:rsidR="00FB0E73" w:rsidRPr="00FB0E73" w:rsidRDefault="00FB0E73" w:rsidP="005A3898">
      <w:pPr>
        <w:pStyle w:val="a7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FB0E73">
        <w:rPr>
          <w:szCs w:val="28"/>
        </w:rPr>
        <w:t>Основная доля расходов  бюджета поселения за 2021 года приходится на жилищно-коммунальное хозяйство – 72,5% и общегосударственные расходы – 18,1 %  от общего объема, исполненных за данный период.</w:t>
      </w:r>
    </w:p>
    <w:p w:rsidR="00750884" w:rsidRPr="00425EDC" w:rsidRDefault="00750884" w:rsidP="005A3898">
      <w:pPr>
        <w:pStyle w:val="a7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425EDC">
        <w:rPr>
          <w:szCs w:val="28"/>
        </w:rPr>
        <w:t>Н</w:t>
      </w:r>
      <w:r w:rsidRPr="00425EDC">
        <w:rPr>
          <w:bCs/>
          <w:shd w:val="clear" w:color="auto" w:fill="FFFFFF"/>
        </w:rPr>
        <w:t xml:space="preserve">аправление бюджетных средств на оплату </w:t>
      </w:r>
      <w:r w:rsidR="00FB0E73">
        <w:rPr>
          <w:bCs/>
          <w:shd w:val="clear" w:color="auto" w:fill="FFFFFF"/>
        </w:rPr>
        <w:t xml:space="preserve">пени и </w:t>
      </w:r>
      <w:r w:rsidRPr="00425EDC">
        <w:rPr>
          <w:bCs/>
          <w:shd w:val="clear" w:color="auto" w:fill="FFFFFF"/>
        </w:rPr>
        <w:t xml:space="preserve">штрафных санкций Контрольно-счетной палатой </w:t>
      </w:r>
      <w:proofErr w:type="spellStart"/>
      <w:r w:rsidRPr="00425EDC">
        <w:rPr>
          <w:bCs/>
          <w:shd w:val="clear" w:color="auto" w:fill="FFFFFF"/>
        </w:rPr>
        <w:t>Бесланского</w:t>
      </w:r>
      <w:proofErr w:type="spellEnd"/>
      <w:r w:rsidRPr="00425EDC">
        <w:rPr>
          <w:bCs/>
          <w:shd w:val="clear" w:color="auto" w:fill="FFFFFF"/>
        </w:rPr>
        <w:t xml:space="preserve"> городского поселения квалифицируется как неэффективное использование бюджетных сре</w:t>
      </w:r>
      <w:proofErr w:type="gramStart"/>
      <w:r w:rsidRPr="00425EDC">
        <w:rPr>
          <w:bCs/>
          <w:shd w:val="clear" w:color="auto" w:fill="FFFFFF"/>
        </w:rPr>
        <w:t>дств в р</w:t>
      </w:r>
      <w:proofErr w:type="gramEnd"/>
      <w:r w:rsidRPr="00425EDC">
        <w:rPr>
          <w:bCs/>
          <w:shd w:val="clear" w:color="auto" w:fill="FFFFFF"/>
        </w:rPr>
        <w:t xml:space="preserve">азмере </w:t>
      </w:r>
      <w:r w:rsidR="00FB0E73">
        <w:rPr>
          <w:bCs/>
          <w:shd w:val="clear" w:color="auto" w:fill="FFFFFF"/>
        </w:rPr>
        <w:t>11,8</w:t>
      </w:r>
      <w:r w:rsidRPr="00425EDC">
        <w:rPr>
          <w:bCs/>
          <w:shd w:val="clear" w:color="auto" w:fill="FFFFFF"/>
        </w:rPr>
        <w:t xml:space="preserve"> тыс</w:t>
      </w:r>
      <w:r>
        <w:rPr>
          <w:bCs/>
          <w:shd w:val="clear" w:color="auto" w:fill="FFFFFF"/>
        </w:rPr>
        <w:t>.</w:t>
      </w:r>
      <w:r w:rsidRPr="00425EDC">
        <w:rPr>
          <w:bCs/>
          <w:shd w:val="clear" w:color="auto" w:fill="FFFFFF"/>
        </w:rPr>
        <w:t xml:space="preserve"> рублей.</w:t>
      </w:r>
    </w:p>
    <w:p w:rsidR="00750884" w:rsidRPr="00425EDC" w:rsidRDefault="00750884" w:rsidP="005A3898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 xml:space="preserve"> МО</w:t>
      </w:r>
      <w:r w:rsidRPr="00425EDC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425EDC">
        <w:rPr>
          <w:rFonts w:eastAsia="Times New Roman"/>
          <w:color w:val="000000"/>
          <w:szCs w:val="28"/>
          <w:lang w:eastAsia="ru-RU"/>
        </w:rPr>
        <w:t>Бесланского</w:t>
      </w:r>
      <w:proofErr w:type="spellEnd"/>
      <w:r w:rsidRPr="00425EDC">
        <w:rPr>
          <w:rFonts w:eastAsia="Times New Roman"/>
          <w:color w:val="000000"/>
          <w:szCs w:val="28"/>
          <w:lang w:eastAsia="ru-RU"/>
        </w:rPr>
        <w:t xml:space="preserve"> городского поселения  </w:t>
      </w:r>
      <w:r w:rsidR="00FB0E73">
        <w:rPr>
          <w:rFonts w:eastAsia="Times New Roman"/>
          <w:color w:val="000000"/>
          <w:szCs w:val="28"/>
          <w:lang w:eastAsia="ru-RU"/>
        </w:rPr>
        <w:t>в 2021</w:t>
      </w:r>
      <w:r>
        <w:rPr>
          <w:rFonts w:eastAsia="Times New Roman"/>
          <w:color w:val="000000"/>
          <w:szCs w:val="28"/>
          <w:lang w:eastAsia="ru-RU"/>
        </w:rPr>
        <w:t>г</w:t>
      </w:r>
      <w:r w:rsidRPr="00425EDC">
        <w:rPr>
          <w:rFonts w:eastAsia="Times New Roman"/>
          <w:color w:val="000000"/>
          <w:szCs w:val="28"/>
          <w:lang w:eastAsia="ru-RU"/>
        </w:rPr>
        <w:t xml:space="preserve"> кредиты из других бюджетов бюджетной системы не получало, муниципальных заимствований не привлекалось. </w:t>
      </w:r>
      <w:r w:rsidRPr="00425EDC">
        <w:rPr>
          <w:szCs w:val="28"/>
        </w:rPr>
        <w:t>Финансирование всех расходов бюджета поселения производил</w:t>
      </w:r>
      <w:r>
        <w:rPr>
          <w:szCs w:val="28"/>
        </w:rPr>
        <w:t xml:space="preserve">ось на основе бюджетных смет </w:t>
      </w:r>
      <w:r w:rsidRPr="00425EDC">
        <w:rPr>
          <w:szCs w:val="28"/>
        </w:rPr>
        <w:t>в пределах объема бюджетных ассигнований.</w:t>
      </w:r>
    </w:p>
    <w:p w:rsidR="00DC4AA8" w:rsidRDefault="00DC4AA8" w:rsidP="005A3898">
      <w:pPr>
        <w:spacing w:line="276" w:lineRule="auto"/>
        <w:jc w:val="center"/>
        <w:rPr>
          <w:b/>
          <w:szCs w:val="28"/>
        </w:rPr>
      </w:pPr>
    </w:p>
    <w:p w:rsidR="00750884" w:rsidRDefault="00750884" w:rsidP="005A3898">
      <w:pPr>
        <w:spacing w:line="276" w:lineRule="auto"/>
        <w:jc w:val="center"/>
        <w:rPr>
          <w:b/>
          <w:szCs w:val="28"/>
        </w:rPr>
      </w:pPr>
      <w:r w:rsidRPr="001263C1">
        <w:rPr>
          <w:b/>
          <w:szCs w:val="28"/>
        </w:rPr>
        <w:t>Предложения</w:t>
      </w:r>
      <w:r>
        <w:rPr>
          <w:b/>
          <w:szCs w:val="28"/>
        </w:rPr>
        <w:t>:</w:t>
      </w:r>
    </w:p>
    <w:p w:rsidR="005A3898" w:rsidRDefault="005A3898" w:rsidP="005A3898">
      <w:pPr>
        <w:spacing w:line="276" w:lineRule="auto"/>
        <w:jc w:val="center"/>
        <w:rPr>
          <w:b/>
          <w:szCs w:val="28"/>
        </w:rPr>
      </w:pPr>
    </w:p>
    <w:p w:rsidR="00750884" w:rsidRPr="005A3898" w:rsidRDefault="00750884" w:rsidP="005A3898">
      <w:pPr>
        <w:spacing w:line="276" w:lineRule="auto"/>
        <w:jc w:val="both"/>
        <w:rPr>
          <w:rStyle w:val="a6"/>
          <w:b w:val="0"/>
          <w:szCs w:val="28"/>
        </w:rPr>
      </w:pPr>
      <w:r w:rsidRPr="00A76323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   </w:t>
      </w:r>
      <w:r>
        <w:rPr>
          <w:rFonts w:eastAsia="Times New Roman"/>
          <w:color w:val="000000" w:themeColor="text1"/>
          <w:szCs w:val="28"/>
          <w:lang w:eastAsia="ru-RU"/>
        </w:rPr>
        <w:t xml:space="preserve">      </w:t>
      </w:r>
      <w:r>
        <w:rPr>
          <w:rStyle w:val="a6"/>
          <w:b w:val="0"/>
          <w:szCs w:val="28"/>
        </w:rPr>
        <w:t xml:space="preserve">Контрольно-счетная палата считает возможным рассмотреть  проект решения Собрания представителей «Об исполнении бюджета МО </w:t>
      </w:r>
      <w:proofErr w:type="spellStart"/>
      <w:r w:rsidRPr="005A3898">
        <w:rPr>
          <w:rStyle w:val="a6"/>
          <w:b w:val="0"/>
          <w:szCs w:val="28"/>
        </w:rPr>
        <w:t>Бесланского</w:t>
      </w:r>
      <w:proofErr w:type="spellEnd"/>
      <w:r w:rsidRPr="005A3898">
        <w:rPr>
          <w:rStyle w:val="a6"/>
          <w:b w:val="0"/>
          <w:szCs w:val="28"/>
        </w:rPr>
        <w:t xml:space="preserve"> городского поселения за 202</w:t>
      </w:r>
      <w:r w:rsidR="00FB0E73" w:rsidRPr="005A3898">
        <w:rPr>
          <w:rStyle w:val="a6"/>
          <w:b w:val="0"/>
          <w:szCs w:val="28"/>
        </w:rPr>
        <w:t>1</w:t>
      </w:r>
      <w:r w:rsidRPr="005A3898">
        <w:rPr>
          <w:rStyle w:val="a6"/>
          <w:b w:val="0"/>
          <w:szCs w:val="28"/>
        </w:rPr>
        <w:t xml:space="preserve"> год»</w:t>
      </w:r>
      <w:r w:rsidRPr="005A3898">
        <w:rPr>
          <w:szCs w:val="28"/>
        </w:rPr>
        <w:t xml:space="preserve"> и утвердить годовой отчет об исполнении бюджета </w:t>
      </w:r>
      <w:proofErr w:type="spellStart"/>
      <w:r w:rsidRPr="005A3898">
        <w:rPr>
          <w:szCs w:val="28"/>
        </w:rPr>
        <w:t>Бесланского</w:t>
      </w:r>
      <w:proofErr w:type="spellEnd"/>
      <w:r w:rsidRPr="005A3898">
        <w:rPr>
          <w:szCs w:val="28"/>
        </w:rPr>
        <w:t xml:space="preserve"> го</w:t>
      </w:r>
      <w:r w:rsidR="00FB0E73" w:rsidRPr="005A3898">
        <w:rPr>
          <w:szCs w:val="28"/>
        </w:rPr>
        <w:t>родского поселения за 2021</w:t>
      </w:r>
      <w:r w:rsidRPr="005A3898">
        <w:rPr>
          <w:szCs w:val="28"/>
        </w:rPr>
        <w:t>год</w:t>
      </w:r>
      <w:r w:rsidRPr="005A3898">
        <w:rPr>
          <w:rStyle w:val="a6"/>
          <w:b w:val="0"/>
          <w:szCs w:val="28"/>
        </w:rPr>
        <w:t xml:space="preserve">, предусмотрев следующие рекомендации в адрес АМС МО </w:t>
      </w:r>
      <w:proofErr w:type="spellStart"/>
      <w:r w:rsidRPr="005A3898">
        <w:rPr>
          <w:rStyle w:val="a6"/>
          <w:b w:val="0"/>
          <w:szCs w:val="28"/>
        </w:rPr>
        <w:t>Бесланского</w:t>
      </w:r>
      <w:proofErr w:type="spellEnd"/>
      <w:r w:rsidRPr="005A3898">
        <w:rPr>
          <w:rStyle w:val="a6"/>
          <w:b w:val="0"/>
          <w:szCs w:val="28"/>
        </w:rPr>
        <w:t xml:space="preserve"> городского поселения:</w:t>
      </w:r>
    </w:p>
    <w:p w:rsidR="00750884" w:rsidRPr="005A3898" w:rsidRDefault="00750884" w:rsidP="005A3898">
      <w:pPr>
        <w:numPr>
          <w:ilvl w:val="0"/>
          <w:numId w:val="1"/>
        </w:numPr>
        <w:spacing w:line="276" w:lineRule="auto"/>
        <w:jc w:val="both"/>
        <w:rPr>
          <w:rStyle w:val="a6"/>
          <w:b w:val="0"/>
          <w:szCs w:val="28"/>
        </w:rPr>
      </w:pPr>
      <w:r w:rsidRPr="005A3898">
        <w:rPr>
          <w:rStyle w:val="a6"/>
          <w:b w:val="0"/>
          <w:szCs w:val="28"/>
        </w:rPr>
        <w:t>С целью пополнения доходной части бюджета повысить эффективность администрирования доходов, принять все возможные меры по взысканию имеющейся недоимки по налоговым и неналоговым платежам, а так же погашению задолженности.</w:t>
      </w:r>
    </w:p>
    <w:p w:rsidR="005A3898" w:rsidRPr="005A3898" w:rsidRDefault="005A3898" w:rsidP="005A3898">
      <w:pPr>
        <w:pStyle w:val="a7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YS Text" w:eastAsia="Times New Roman" w:hAnsi="YS Text"/>
          <w:color w:val="000000"/>
          <w:szCs w:val="28"/>
          <w:lang w:eastAsia="ru-RU"/>
        </w:rPr>
      </w:pPr>
      <w:r>
        <w:rPr>
          <w:rFonts w:ascii="YS Text" w:eastAsia="Times New Roman" w:hAnsi="YS Text"/>
          <w:color w:val="000000"/>
          <w:szCs w:val="28"/>
          <w:lang w:eastAsia="ru-RU"/>
        </w:rPr>
        <w:t>П</w:t>
      </w:r>
      <w:r w:rsidRPr="005A3898">
        <w:rPr>
          <w:rFonts w:ascii="YS Text" w:eastAsia="Times New Roman" w:hAnsi="YS Text"/>
          <w:color w:val="000000"/>
          <w:szCs w:val="28"/>
          <w:lang w:eastAsia="ru-RU"/>
        </w:rPr>
        <w:t>ринять</w:t>
      </w:r>
      <w:r>
        <w:rPr>
          <w:rFonts w:ascii="YS Text" w:eastAsia="Times New Roman" w:hAnsi="YS Text"/>
          <w:color w:val="000000"/>
          <w:szCs w:val="28"/>
          <w:lang w:eastAsia="ru-RU"/>
        </w:rPr>
        <w:t xml:space="preserve"> меры по обеспечению выполнения </w:t>
      </w:r>
      <w:r w:rsidRPr="005A3898">
        <w:rPr>
          <w:rFonts w:ascii="YS Text" w:eastAsia="Times New Roman" w:hAnsi="YS Text"/>
          <w:color w:val="000000"/>
          <w:szCs w:val="28"/>
          <w:lang w:eastAsia="ru-RU"/>
        </w:rPr>
        <w:t>плановых</w:t>
      </w:r>
      <w:r>
        <w:rPr>
          <w:rFonts w:ascii="YS Text" w:eastAsia="Times New Roman" w:hAnsi="YS Text"/>
          <w:color w:val="000000"/>
          <w:szCs w:val="28"/>
          <w:lang w:eastAsia="ru-RU"/>
        </w:rPr>
        <w:t xml:space="preserve"> </w:t>
      </w:r>
      <w:r w:rsidRPr="005A3898">
        <w:rPr>
          <w:rFonts w:ascii="YS Text" w:eastAsia="Times New Roman" w:hAnsi="YS Text"/>
          <w:color w:val="000000"/>
          <w:szCs w:val="28"/>
          <w:lang w:eastAsia="ru-RU"/>
        </w:rPr>
        <w:t>назначений по земельному налогу, усилить работу по дальнейшему снижению общей</w:t>
      </w:r>
      <w:r>
        <w:rPr>
          <w:rFonts w:ascii="YS Text" w:eastAsia="Times New Roman" w:hAnsi="YS Text"/>
          <w:color w:val="000000"/>
          <w:szCs w:val="28"/>
          <w:lang w:eastAsia="ru-RU"/>
        </w:rPr>
        <w:t xml:space="preserve"> </w:t>
      </w:r>
      <w:r w:rsidRPr="005A3898">
        <w:rPr>
          <w:rFonts w:ascii="YS Text" w:eastAsia="Times New Roman" w:hAnsi="YS Text"/>
          <w:color w:val="000000"/>
          <w:szCs w:val="28"/>
          <w:lang w:eastAsia="ru-RU"/>
        </w:rPr>
        <w:t>недоимки по налоговым доходам.</w:t>
      </w:r>
    </w:p>
    <w:p w:rsidR="004538CE" w:rsidRDefault="004538CE" w:rsidP="005A3898">
      <w:pPr>
        <w:autoSpaceDE w:val="0"/>
        <w:autoSpaceDN w:val="0"/>
        <w:adjustRightInd w:val="0"/>
        <w:spacing w:line="276" w:lineRule="auto"/>
        <w:ind w:left="720"/>
        <w:jc w:val="both"/>
        <w:rPr>
          <w:rStyle w:val="a6"/>
          <w:b w:val="0"/>
          <w:szCs w:val="28"/>
        </w:rPr>
      </w:pPr>
    </w:p>
    <w:p w:rsidR="00750884" w:rsidRPr="001B6CD9" w:rsidRDefault="00750884" w:rsidP="005A3898">
      <w:pPr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szCs w:val="28"/>
        </w:rPr>
      </w:pPr>
      <w:r>
        <w:rPr>
          <w:rStyle w:val="a6"/>
          <w:b w:val="0"/>
          <w:szCs w:val="28"/>
        </w:rPr>
        <w:t xml:space="preserve">Представительному органу </w:t>
      </w:r>
      <w:proofErr w:type="spellStart"/>
      <w:r>
        <w:rPr>
          <w:rStyle w:val="a6"/>
          <w:b w:val="0"/>
          <w:szCs w:val="28"/>
        </w:rPr>
        <w:t>Бесланского</w:t>
      </w:r>
      <w:proofErr w:type="spellEnd"/>
      <w:r>
        <w:rPr>
          <w:rStyle w:val="a6"/>
          <w:b w:val="0"/>
          <w:szCs w:val="28"/>
        </w:rPr>
        <w:t xml:space="preserve"> городского поселения утвердить</w:t>
      </w:r>
      <w:r w:rsidRPr="001B6CD9">
        <w:rPr>
          <w:rStyle w:val="a6"/>
          <w:b w:val="0"/>
          <w:szCs w:val="28"/>
        </w:rPr>
        <w:t xml:space="preserve"> Порядок </w:t>
      </w:r>
      <w:r w:rsidRPr="001B6CD9">
        <w:rPr>
          <w:rFonts w:eastAsiaTheme="minorHAnsi"/>
          <w:szCs w:val="28"/>
        </w:rPr>
        <w:t>представления, рассмотрения и утверждения годового отчета об исполнении бюджета в соответствии с требованиями бюджетного законодательства.</w:t>
      </w:r>
    </w:p>
    <w:p w:rsidR="00750884" w:rsidRDefault="00750884" w:rsidP="005A3898">
      <w:pPr>
        <w:spacing w:line="276" w:lineRule="auto"/>
        <w:ind w:left="720"/>
        <w:jc w:val="both"/>
        <w:rPr>
          <w:rStyle w:val="a6"/>
          <w:b w:val="0"/>
          <w:szCs w:val="28"/>
        </w:rPr>
      </w:pPr>
    </w:p>
    <w:p w:rsidR="00750884" w:rsidRDefault="00750884" w:rsidP="005A3898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>
        <w:rPr>
          <w:b/>
          <w:bCs/>
          <w:szCs w:val="28"/>
        </w:rPr>
        <w:t xml:space="preserve">        </w:t>
      </w:r>
    </w:p>
    <w:p w:rsidR="00750884" w:rsidRPr="00830967" w:rsidRDefault="00750884" w:rsidP="005A3898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Председатель</w:t>
      </w:r>
    </w:p>
    <w:p w:rsidR="00750884" w:rsidRDefault="00750884" w:rsidP="005A3898">
      <w:pPr>
        <w:spacing w:line="276" w:lineRule="auto"/>
        <w:jc w:val="both"/>
        <w:rPr>
          <w:b/>
          <w:szCs w:val="28"/>
        </w:rPr>
      </w:pPr>
      <w:r w:rsidRPr="00830967">
        <w:rPr>
          <w:b/>
          <w:szCs w:val="28"/>
        </w:rPr>
        <w:t>Контрольно-счётной палаты</w:t>
      </w:r>
    </w:p>
    <w:p w:rsidR="00750884" w:rsidRPr="00830967" w:rsidRDefault="00750884" w:rsidP="005A3898">
      <w:pPr>
        <w:spacing w:line="276" w:lineRule="auto"/>
        <w:jc w:val="both"/>
        <w:rPr>
          <w:b/>
          <w:szCs w:val="28"/>
        </w:rPr>
      </w:pPr>
      <w:proofErr w:type="spellStart"/>
      <w:r>
        <w:rPr>
          <w:b/>
          <w:szCs w:val="28"/>
        </w:rPr>
        <w:t>Бесланского</w:t>
      </w:r>
      <w:proofErr w:type="spellEnd"/>
      <w:r>
        <w:rPr>
          <w:b/>
          <w:szCs w:val="28"/>
        </w:rPr>
        <w:t xml:space="preserve"> городского поселения </w:t>
      </w:r>
      <w:r w:rsidRPr="00830967">
        <w:rPr>
          <w:b/>
          <w:szCs w:val="28"/>
        </w:rPr>
        <w:tab/>
      </w:r>
      <w:r w:rsidRPr="00830967">
        <w:rPr>
          <w:b/>
          <w:szCs w:val="28"/>
        </w:rPr>
        <w:tab/>
      </w:r>
      <w:r w:rsidRPr="00830967">
        <w:rPr>
          <w:b/>
          <w:szCs w:val="28"/>
        </w:rPr>
        <w:tab/>
      </w:r>
      <w:r>
        <w:rPr>
          <w:b/>
          <w:szCs w:val="28"/>
        </w:rPr>
        <w:t xml:space="preserve">          </w:t>
      </w:r>
      <w:proofErr w:type="spellStart"/>
      <w:r>
        <w:rPr>
          <w:b/>
          <w:szCs w:val="28"/>
        </w:rPr>
        <w:t>С.И.Фидарова</w:t>
      </w:r>
      <w:proofErr w:type="spellEnd"/>
    </w:p>
    <w:p w:rsidR="00750884" w:rsidRDefault="00750884" w:rsidP="005A3898">
      <w:pPr>
        <w:spacing w:line="276" w:lineRule="auto"/>
      </w:pPr>
      <w:r>
        <w:tab/>
      </w:r>
    </w:p>
    <w:p w:rsidR="00750884" w:rsidRDefault="00750884" w:rsidP="005A3898">
      <w:pPr>
        <w:spacing w:line="276" w:lineRule="auto"/>
      </w:pPr>
    </w:p>
    <w:p w:rsidR="00750884" w:rsidRDefault="00750884" w:rsidP="005A3898">
      <w:pPr>
        <w:spacing w:line="276" w:lineRule="auto"/>
      </w:pPr>
    </w:p>
    <w:p w:rsidR="00750884" w:rsidRDefault="00750884" w:rsidP="005A3898">
      <w:pPr>
        <w:spacing w:line="276" w:lineRule="auto"/>
      </w:pPr>
    </w:p>
    <w:p w:rsidR="00750884" w:rsidRDefault="00750884" w:rsidP="005A3898">
      <w:pPr>
        <w:spacing w:line="276" w:lineRule="auto"/>
      </w:pPr>
    </w:p>
    <w:p w:rsidR="00750884" w:rsidRDefault="00750884" w:rsidP="005A3898">
      <w:pPr>
        <w:spacing w:line="276" w:lineRule="auto"/>
      </w:pPr>
    </w:p>
    <w:p w:rsidR="00750884" w:rsidRDefault="00750884" w:rsidP="005A3898">
      <w:pPr>
        <w:spacing w:line="276" w:lineRule="auto"/>
      </w:pPr>
    </w:p>
    <w:p w:rsidR="00750884" w:rsidRDefault="00750884" w:rsidP="005A3898">
      <w:pPr>
        <w:spacing w:line="276" w:lineRule="auto"/>
      </w:pPr>
    </w:p>
    <w:p w:rsidR="00750884" w:rsidRDefault="00750884" w:rsidP="005A3898">
      <w:pPr>
        <w:spacing w:line="276" w:lineRule="auto"/>
      </w:pPr>
    </w:p>
    <w:p w:rsidR="00B5517D" w:rsidRDefault="00B5517D" w:rsidP="005A3898">
      <w:pPr>
        <w:spacing w:line="276" w:lineRule="auto"/>
      </w:pPr>
    </w:p>
    <w:sectPr w:rsidR="00B5517D" w:rsidSect="00B03FD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AE1"/>
    <w:multiLevelType w:val="hybridMultilevel"/>
    <w:tmpl w:val="D840B194"/>
    <w:lvl w:ilvl="0" w:tplc="812E4A7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30A9F"/>
    <w:multiLevelType w:val="hybridMultilevel"/>
    <w:tmpl w:val="9B00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9EE"/>
    <w:multiLevelType w:val="hybridMultilevel"/>
    <w:tmpl w:val="840AD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555428"/>
    <w:multiLevelType w:val="hybridMultilevel"/>
    <w:tmpl w:val="6E460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84"/>
    <w:rsid w:val="00075BE9"/>
    <w:rsid w:val="00126C6E"/>
    <w:rsid w:val="002A24F2"/>
    <w:rsid w:val="00370D00"/>
    <w:rsid w:val="004538CE"/>
    <w:rsid w:val="0046734B"/>
    <w:rsid w:val="004A4CBB"/>
    <w:rsid w:val="00512CDA"/>
    <w:rsid w:val="00552EDC"/>
    <w:rsid w:val="00555DF2"/>
    <w:rsid w:val="00560AD0"/>
    <w:rsid w:val="005A3898"/>
    <w:rsid w:val="00682A91"/>
    <w:rsid w:val="006B3BC0"/>
    <w:rsid w:val="00734DC5"/>
    <w:rsid w:val="007449E8"/>
    <w:rsid w:val="00750884"/>
    <w:rsid w:val="00871E4F"/>
    <w:rsid w:val="0099616D"/>
    <w:rsid w:val="00A1798C"/>
    <w:rsid w:val="00A761FC"/>
    <w:rsid w:val="00AD3300"/>
    <w:rsid w:val="00AF4553"/>
    <w:rsid w:val="00B03FDA"/>
    <w:rsid w:val="00B44FD9"/>
    <w:rsid w:val="00B5517D"/>
    <w:rsid w:val="00B65A25"/>
    <w:rsid w:val="00BB5127"/>
    <w:rsid w:val="00BD3DFC"/>
    <w:rsid w:val="00BE3B5D"/>
    <w:rsid w:val="00C17518"/>
    <w:rsid w:val="00C447BC"/>
    <w:rsid w:val="00CC3C6F"/>
    <w:rsid w:val="00CE10BE"/>
    <w:rsid w:val="00D81A43"/>
    <w:rsid w:val="00DC4AA8"/>
    <w:rsid w:val="00E301D3"/>
    <w:rsid w:val="00FA518C"/>
    <w:rsid w:val="00F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8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0884"/>
    <w:pPr>
      <w:tabs>
        <w:tab w:val="left" w:pos="5580"/>
        <w:tab w:val="left" w:pos="9072"/>
      </w:tabs>
      <w:spacing w:before="120" w:line="360" w:lineRule="exact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5088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rmal (Web)"/>
    <w:basedOn w:val="a"/>
    <w:rsid w:val="0075088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Strong"/>
    <w:qFormat/>
    <w:rsid w:val="00750884"/>
    <w:rPr>
      <w:b/>
      <w:bCs/>
    </w:rPr>
  </w:style>
  <w:style w:type="paragraph" w:customStyle="1" w:styleId="ConsPlusNormal">
    <w:name w:val="ConsPlusNormal"/>
    <w:link w:val="ConsPlusNormal0"/>
    <w:rsid w:val="00750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0884"/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7508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10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0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8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0884"/>
    <w:pPr>
      <w:tabs>
        <w:tab w:val="left" w:pos="5580"/>
        <w:tab w:val="left" w:pos="9072"/>
      </w:tabs>
      <w:spacing w:before="120" w:line="360" w:lineRule="exact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5088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rmal (Web)"/>
    <w:basedOn w:val="a"/>
    <w:rsid w:val="0075088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Strong"/>
    <w:qFormat/>
    <w:rsid w:val="00750884"/>
    <w:rPr>
      <w:b/>
      <w:bCs/>
    </w:rPr>
  </w:style>
  <w:style w:type="paragraph" w:customStyle="1" w:styleId="ConsPlusNormal">
    <w:name w:val="ConsPlusNormal"/>
    <w:link w:val="ConsPlusNormal0"/>
    <w:rsid w:val="00750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0884"/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7508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10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0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12</Pages>
  <Words>3393</Words>
  <Characters>19344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SvetaFidarova</dc:creator>
  <cp:lastModifiedBy>SvetaFidarova</cp:lastModifiedBy>
  <cp:revision>7</cp:revision>
  <cp:lastPrinted>2022-04-26T12:13:00Z</cp:lastPrinted>
  <dcterms:created xsi:type="dcterms:W3CDTF">2022-04-18T08:30:00Z</dcterms:created>
  <dcterms:modified xsi:type="dcterms:W3CDTF">2022-04-26T12:15:00Z</dcterms:modified>
</cp:coreProperties>
</file>