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66" w:rsidRPr="0059493B" w:rsidRDefault="00750866" w:rsidP="00750866">
      <w:pPr>
        <w:spacing w:after="200" w:line="276" w:lineRule="auto"/>
        <w:rPr>
          <w:rFonts w:ascii="Calibri" w:eastAsia="Times New Roman" w:hAnsi="Calibri"/>
          <w:noProof/>
          <w:sz w:val="22"/>
          <w:lang w:eastAsia="ru-RU"/>
        </w:rPr>
      </w:pPr>
      <w:r>
        <w:rPr>
          <w:rFonts w:ascii="Calibri" w:eastAsia="Times New Roman" w:hAnsi="Calibri"/>
          <w:noProof/>
          <w:sz w:val="22"/>
          <w:lang w:eastAsia="ru-RU"/>
        </w:rPr>
        <w:drawing>
          <wp:anchor distT="0" distB="0" distL="114300" distR="114300" simplePos="0" relativeHeight="251659264" behindDoc="1" locked="0" layoutInCell="1" allowOverlap="1">
            <wp:simplePos x="0" y="0"/>
            <wp:positionH relativeFrom="column">
              <wp:posOffset>2553970</wp:posOffset>
            </wp:positionH>
            <wp:positionV relativeFrom="paragraph">
              <wp:posOffset>-129540</wp:posOffset>
            </wp:positionV>
            <wp:extent cx="838200" cy="1052830"/>
            <wp:effectExtent l="19050" t="0" r="0" b="0"/>
            <wp:wrapNone/>
            <wp:docPr id="2" name="Рисунок 1" descr="D:\Temp\KillCopy.Temp\f4a5fea9f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Temp\KillCopy.Temp\f4a5fea9f772.jpg"/>
                    <pic:cNvPicPr>
                      <a:picLocks noChangeAspect="1" noChangeArrowheads="1"/>
                    </pic:cNvPicPr>
                  </pic:nvPicPr>
                  <pic:blipFill>
                    <a:blip r:embed="rId4" cstate="print"/>
                    <a:srcRect/>
                    <a:stretch>
                      <a:fillRect/>
                    </a:stretch>
                  </pic:blipFill>
                  <pic:spPr bwMode="auto">
                    <a:xfrm>
                      <a:off x="0" y="0"/>
                      <a:ext cx="838200" cy="1052830"/>
                    </a:xfrm>
                    <a:prstGeom prst="rect">
                      <a:avLst/>
                    </a:prstGeom>
                    <a:noFill/>
                  </pic:spPr>
                </pic:pic>
              </a:graphicData>
            </a:graphic>
          </wp:anchor>
        </w:drawing>
      </w:r>
    </w:p>
    <w:p w:rsidR="00750866" w:rsidRPr="0059493B" w:rsidRDefault="00750866" w:rsidP="00750866">
      <w:pPr>
        <w:spacing w:after="200" w:line="276" w:lineRule="auto"/>
        <w:rPr>
          <w:rFonts w:ascii="Calibri" w:eastAsia="Times New Roman" w:hAnsi="Calibri"/>
          <w:noProof/>
          <w:sz w:val="22"/>
          <w:lang w:eastAsia="ru-RU"/>
        </w:rPr>
      </w:pPr>
    </w:p>
    <w:p w:rsidR="00750866" w:rsidRPr="0059493B" w:rsidRDefault="00750866" w:rsidP="00750866">
      <w:pPr>
        <w:spacing w:after="200" w:line="276" w:lineRule="auto"/>
        <w:rPr>
          <w:rFonts w:ascii="Calibri" w:eastAsia="Times New Roman" w:hAnsi="Calibri"/>
          <w:noProof/>
          <w:sz w:val="22"/>
          <w:lang w:eastAsia="ru-RU"/>
        </w:rPr>
      </w:pPr>
    </w:p>
    <w:tbl>
      <w:tblPr>
        <w:tblW w:w="0" w:type="auto"/>
        <w:jc w:val="center"/>
        <w:tblLook w:val="04A0"/>
      </w:tblPr>
      <w:tblGrid>
        <w:gridCol w:w="9571"/>
      </w:tblGrid>
      <w:tr w:rsidR="00750866" w:rsidRPr="0059493B" w:rsidTr="00D0724C">
        <w:trPr>
          <w:jc w:val="center"/>
        </w:trPr>
        <w:tc>
          <w:tcPr>
            <w:tcW w:w="9571" w:type="dxa"/>
          </w:tcPr>
          <w:p w:rsidR="00750866" w:rsidRDefault="00750866" w:rsidP="00D0724C">
            <w:pPr>
              <w:shd w:val="clear" w:color="auto" w:fill="FFFFFF"/>
              <w:autoSpaceDE w:val="0"/>
              <w:autoSpaceDN w:val="0"/>
              <w:adjustRightInd w:val="0"/>
              <w:jc w:val="center"/>
              <w:rPr>
                <w:rFonts w:eastAsia="Times New Roman"/>
                <w:b/>
                <w:color w:val="000000"/>
                <w:spacing w:val="3"/>
                <w:sz w:val="20"/>
                <w:szCs w:val="20"/>
                <w:lang w:eastAsia="ru-RU"/>
              </w:rPr>
            </w:pPr>
            <w:r w:rsidRPr="0059493B">
              <w:rPr>
                <w:rFonts w:eastAsia="Times New Roman"/>
                <w:b/>
                <w:color w:val="000000"/>
                <w:spacing w:val="3"/>
                <w:sz w:val="20"/>
                <w:szCs w:val="20"/>
                <w:lang w:eastAsia="ru-RU"/>
              </w:rPr>
              <w:t xml:space="preserve">РЕСПУБЛИКÆ ЦÆГАТ ИРЫСТОН-АЛАНИ </w:t>
            </w:r>
          </w:p>
          <w:p w:rsidR="00750866" w:rsidRDefault="00750866" w:rsidP="00D0724C">
            <w:pPr>
              <w:shd w:val="clear" w:color="auto" w:fill="FFFFFF"/>
              <w:autoSpaceDE w:val="0"/>
              <w:autoSpaceDN w:val="0"/>
              <w:adjustRightInd w:val="0"/>
              <w:jc w:val="center"/>
              <w:rPr>
                <w:rFonts w:eastAsia="Times New Roman"/>
                <w:b/>
                <w:color w:val="000000"/>
                <w:spacing w:val="3"/>
                <w:sz w:val="20"/>
                <w:szCs w:val="20"/>
                <w:lang w:eastAsia="ru-RU"/>
              </w:rPr>
            </w:pPr>
            <w:r w:rsidRPr="0059493B">
              <w:rPr>
                <w:rFonts w:eastAsia="Times New Roman"/>
                <w:b/>
                <w:color w:val="000000"/>
                <w:spacing w:val="3"/>
                <w:sz w:val="20"/>
                <w:szCs w:val="20"/>
                <w:lang w:eastAsia="ru-RU"/>
              </w:rPr>
              <w:t xml:space="preserve">РАХИЗФАРСЫ РАЙОНЫ БЕСЛÆНЫ ГОРÆТЫ </w:t>
            </w:r>
          </w:p>
          <w:p w:rsidR="00750866" w:rsidRDefault="00750866" w:rsidP="00D0724C">
            <w:pPr>
              <w:shd w:val="clear" w:color="auto" w:fill="FFFFFF"/>
              <w:autoSpaceDE w:val="0"/>
              <w:autoSpaceDN w:val="0"/>
              <w:adjustRightInd w:val="0"/>
              <w:jc w:val="center"/>
              <w:rPr>
                <w:rFonts w:eastAsia="Times New Roman"/>
                <w:b/>
                <w:color w:val="000000"/>
                <w:spacing w:val="3"/>
                <w:sz w:val="20"/>
                <w:szCs w:val="20"/>
                <w:lang w:eastAsia="ru-RU"/>
              </w:rPr>
            </w:pPr>
            <w:r w:rsidRPr="00511D4A">
              <w:rPr>
                <w:b/>
                <w:sz w:val="20"/>
                <w:szCs w:val="20"/>
              </w:rPr>
              <w:t>МУНИЦИПАЛОН ХАЙАДЫ</w:t>
            </w:r>
          </w:p>
          <w:p w:rsidR="00750866" w:rsidRDefault="00750866" w:rsidP="00D0724C">
            <w:pPr>
              <w:spacing w:line="276" w:lineRule="auto"/>
              <w:jc w:val="center"/>
              <w:rPr>
                <w:b/>
                <w:sz w:val="22"/>
              </w:rPr>
            </w:pPr>
            <w:r w:rsidRPr="00511D4A">
              <w:rPr>
                <w:b/>
                <w:sz w:val="20"/>
                <w:szCs w:val="20"/>
              </w:rPr>
              <w:t>КОНТРОЛОН</w:t>
            </w:r>
            <w:r>
              <w:rPr>
                <w:b/>
                <w:sz w:val="22"/>
              </w:rPr>
              <w:t xml:space="preserve"> </w:t>
            </w:r>
            <w:r w:rsidRPr="00511D4A">
              <w:rPr>
                <w:b/>
                <w:sz w:val="20"/>
                <w:szCs w:val="20"/>
              </w:rPr>
              <w:t>НЫМАЙÆН ПАЛАТÆ</w:t>
            </w:r>
            <w:r w:rsidRPr="008E43D0">
              <w:rPr>
                <w:b/>
                <w:sz w:val="22"/>
              </w:rPr>
              <w:t xml:space="preserve"> </w:t>
            </w:r>
          </w:p>
          <w:p w:rsidR="00750866" w:rsidRPr="00511D4A" w:rsidRDefault="00750866" w:rsidP="00D0724C">
            <w:pPr>
              <w:spacing w:line="276" w:lineRule="auto"/>
              <w:jc w:val="center"/>
              <w:rPr>
                <w:rFonts w:eastAsia="Times New Roman"/>
                <w:b/>
                <w:color w:val="000000"/>
                <w:spacing w:val="3"/>
                <w:sz w:val="20"/>
                <w:szCs w:val="20"/>
                <w:lang w:eastAsia="ru-RU"/>
              </w:rPr>
            </w:pPr>
          </w:p>
        </w:tc>
      </w:tr>
      <w:tr w:rsidR="00750866" w:rsidRPr="0059493B" w:rsidTr="00D0724C">
        <w:trPr>
          <w:jc w:val="center"/>
        </w:trPr>
        <w:tc>
          <w:tcPr>
            <w:tcW w:w="9571" w:type="dxa"/>
          </w:tcPr>
          <w:p w:rsidR="00750866" w:rsidRPr="0059493B" w:rsidRDefault="00750866" w:rsidP="00D0724C">
            <w:pPr>
              <w:widowControl w:val="0"/>
              <w:autoSpaceDE w:val="0"/>
              <w:autoSpaceDN w:val="0"/>
              <w:adjustRightInd w:val="0"/>
              <w:jc w:val="center"/>
              <w:rPr>
                <w:rFonts w:eastAsia="Times New Roman"/>
                <w:sz w:val="10"/>
                <w:szCs w:val="10"/>
                <w:lang w:eastAsia="ru-RU"/>
              </w:rPr>
            </w:pPr>
          </w:p>
        </w:tc>
      </w:tr>
      <w:tr w:rsidR="00750866" w:rsidRPr="0059493B" w:rsidTr="00D0724C">
        <w:trPr>
          <w:trHeight w:val="877"/>
          <w:jc w:val="center"/>
        </w:trPr>
        <w:tc>
          <w:tcPr>
            <w:tcW w:w="9571" w:type="dxa"/>
          </w:tcPr>
          <w:p w:rsidR="00750866" w:rsidRDefault="00750866" w:rsidP="00D0724C">
            <w:pPr>
              <w:shd w:val="clear" w:color="auto" w:fill="FFFFFF"/>
              <w:autoSpaceDE w:val="0"/>
              <w:autoSpaceDN w:val="0"/>
              <w:adjustRightInd w:val="0"/>
              <w:jc w:val="center"/>
              <w:rPr>
                <w:rFonts w:eastAsia="Times New Roman"/>
                <w:b/>
                <w:color w:val="000000"/>
                <w:spacing w:val="1"/>
                <w:sz w:val="20"/>
                <w:szCs w:val="20"/>
                <w:lang w:eastAsia="ru-RU"/>
              </w:rPr>
            </w:pPr>
            <w:r>
              <w:rPr>
                <w:rFonts w:eastAsia="Times New Roman"/>
                <w:b/>
                <w:color w:val="000000"/>
                <w:spacing w:val="1"/>
                <w:sz w:val="20"/>
                <w:szCs w:val="20"/>
                <w:lang w:eastAsia="ru-RU"/>
              </w:rPr>
              <w:t>КОНТРОЛЬНО-СЧЕТНАЯ ПАЛАТА</w:t>
            </w:r>
          </w:p>
          <w:p w:rsidR="00750866" w:rsidRDefault="00750866" w:rsidP="00D0724C">
            <w:pPr>
              <w:shd w:val="clear" w:color="auto" w:fill="FFFFFF"/>
              <w:autoSpaceDE w:val="0"/>
              <w:autoSpaceDN w:val="0"/>
              <w:adjustRightInd w:val="0"/>
              <w:jc w:val="center"/>
              <w:rPr>
                <w:rFonts w:eastAsia="Times New Roman"/>
                <w:b/>
                <w:color w:val="000000"/>
                <w:spacing w:val="1"/>
                <w:sz w:val="20"/>
                <w:szCs w:val="20"/>
                <w:lang w:eastAsia="ru-RU"/>
              </w:rPr>
            </w:pPr>
            <w:r>
              <w:rPr>
                <w:rFonts w:eastAsia="Times New Roman"/>
                <w:b/>
                <w:color w:val="000000"/>
                <w:spacing w:val="1"/>
                <w:sz w:val="20"/>
                <w:szCs w:val="20"/>
                <w:lang w:eastAsia="ru-RU"/>
              </w:rPr>
              <w:t xml:space="preserve">МУНИЦИПАЛЬНОГО ОБРАЗОВАНИЯ </w:t>
            </w:r>
            <w:r w:rsidRPr="0059493B">
              <w:rPr>
                <w:rFonts w:eastAsia="Times New Roman"/>
                <w:b/>
                <w:color w:val="000000"/>
                <w:spacing w:val="1"/>
                <w:sz w:val="20"/>
                <w:szCs w:val="20"/>
                <w:lang w:eastAsia="ru-RU"/>
              </w:rPr>
              <w:t xml:space="preserve">БЕСЛАНСКОГО ГОРОДСКОГО ПОСЕЛЕНИЯ </w:t>
            </w:r>
          </w:p>
          <w:p w:rsidR="00750866" w:rsidRDefault="00750866" w:rsidP="00D0724C">
            <w:pPr>
              <w:shd w:val="clear" w:color="auto" w:fill="FFFFFF"/>
              <w:autoSpaceDE w:val="0"/>
              <w:autoSpaceDN w:val="0"/>
              <w:adjustRightInd w:val="0"/>
              <w:jc w:val="center"/>
              <w:rPr>
                <w:rFonts w:eastAsia="Times New Roman"/>
                <w:b/>
                <w:sz w:val="20"/>
                <w:szCs w:val="20"/>
                <w:lang w:eastAsia="ru-RU"/>
              </w:rPr>
            </w:pPr>
            <w:r w:rsidRPr="0059493B">
              <w:rPr>
                <w:rFonts w:eastAsia="Times New Roman"/>
                <w:b/>
                <w:color w:val="000000"/>
                <w:spacing w:val="1"/>
                <w:sz w:val="20"/>
                <w:szCs w:val="20"/>
                <w:lang w:eastAsia="ru-RU"/>
              </w:rPr>
              <w:t xml:space="preserve">ПРАВОБЕРЕЖНОГО РАЙОНА </w:t>
            </w:r>
            <w:r w:rsidRPr="0059493B">
              <w:rPr>
                <w:rFonts w:eastAsia="Times New Roman"/>
                <w:b/>
                <w:sz w:val="20"/>
                <w:szCs w:val="20"/>
                <w:lang w:eastAsia="ru-RU"/>
              </w:rPr>
              <w:t>РЕСПУБЛИКИ СЕВЕРНАЯ ОСЕТИЯ-АЛАНИЯ</w:t>
            </w:r>
          </w:p>
          <w:p w:rsidR="00750866" w:rsidRPr="001A6510" w:rsidRDefault="00750866" w:rsidP="00D0724C">
            <w:pPr>
              <w:shd w:val="clear" w:color="auto" w:fill="FFFFFF"/>
              <w:autoSpaceDE w:val="0"/>
              <w:autoSpaceDN w:val="0"/>
              <w:adjustRightInd w:val="0"/>
              <w:jc w:val="center"/>
              <w:rPr>
                <w:rFonts w:eastAsia="Times New Roman"/>
                <w:b/>
                <w:color w:val="000000"/>
                <w:spacing w:val="1"/>
                <w:sz w:val="20"/>
                <w:szCs w:val="20"/>
                <w:lang w:eastAsia="ru-RU"/>
              </w:rPr>
            </w:pPr>
            <w:r>
              <w:rPr>
                <w:rFonts w:eastAsia="Times New Roman"/>
                <w:b/>
                <w:sz w:val="20"/>
                <w:szCs w:val="20"/>
                <w:lang w:eastAsia="ru-RU"/>
              </w:rPr>
              <w:t>___________________________________________________________________________________</w:t>
            </w:r>
          </w:p>
        </w:tc>
      </w:tr>
    </w:tbl>
    <w:p w:rsidR="00750866" w:rsidRPr="0059493B" w:rsidRDefault="00750866" w:rsidP="00750866">
      <w:pPr>
        <w:shd w:val="clear" w:color="auto" w:fill="FFFFFF"/>
        <w:spacing w:line="276" w:lineRule="auto"/>
        <w:jc w:val="center"/>
        <w:rPr>
          <w:rFonts w:eastAsia="Times New Roman"/>
          <w:b/>
          <w:color w:val="000000"/>
          <w:spacing w:val="-12"/>
          <w:position w:val="-10"/>
          <w:sz w:val="24"/>
          <w:szCs w:val="24"/>
          <w:lang w:eastAsia="ru-RU"/>
        </w:rPr>
      </w:pPr>
    </w:p>
    <w:p w:rsidR="00750866" w:rsidRDefault="00750866" w:rsidP="00750866">
      <w:pPr>
        <w:shd w:val="clear" w:color="auto" w:fill="FFFFFF"/>
        <w:spacing w:line="276" w:lineRule="auto"/>
        <w:jc w:val="center"/>
        <w:rPr>
          <w:rFonts w:eastAsia="Times New Roman"/>
          <w:b/>
          <w:color w:val="000000"/>
          <w:spacing w:val="-12"/>
          <w:position w:val="-10"/>
          <w:sz w:val="30"/>
          <w:szCs w:val="30"/>
          <w:lang w:eastAsia="ru-RU"/>
        </w:rPr>
      </w:pPr>
    </w:p>
    <w:p w:rsidR="00750866" w:rsidRDefault="00750866" w:rsidP="00750866">
      <w:pPr>
        <w:shd w:val="clear" w:color="auto" w:fill="FFFFFF"/>
        <w:spacing w:line="276" w:lineRule="auto"/>
        <w:jc w:val="center"/>
        <w:rPr>
          <w:rFonts w:eastAsia="Times New Roman"/>
          <w:b/>
          <w:color w:val="000000"/>
          <w:spacing w:val="-12"/>
          <w:position w:val="-10"/>
          <w:sz w:val="30"/>
          <w:szCs w:val="30"/>
          <w:lang w:eastAsia="ru-RU"/>
        </w:rPr>
      </w:pPr>
      <w:r>
        <w:rPr>
          <w:rFonts w:eastAsia="Times New Roman"/>
          <w:b/>
          <w:color w:val="000000"/>
          <w:spacing w:val="-12"/>
          <w:position w:val="-10"/>
          <w:sz w:val="30"/>
          <w:szCs w:val="30"/>
          <w:lang w:eastAsia="ru-RU"/>
        </w:rPr>
        <w:t>АКТ</w:t>
      </w:r>
    </w:p>
    <w:p w:rsidR="00750866" w:rsidRDefault="00750866" w:rsidP="00750866">
      <w:pPr>
        <w:shd w:val="clear" w:color="auto" w:fill="FFFFFF"/>
        <w:spacing w:line="276" w:lineRule="auto"/>
        <w:jc w:val="center"/>
        <w:rPr>
          <w:rFonts w:eastAsia="Times New Roman"/>
          <w:b/>
          <w:color w:val="000000"/>
          <w:spacing w:val="-12"/>
          <w:position w:val="-10"/>
          <w:sz w:val="30"/>
          <w:szCs w:val="30"/>
          <w:lang w:eastAsia="ru-RU"/>
        </w:rPr>
      </w:pPr>
      <w:r>
        <w:rPr>
          <w:rFonts w:eastAsia="Times New Roman"/>
          <w:b/>
          <w:color w:val="000000"/>
          <w:spacing w:val="-12"/>
          <w:position w:val="-10"/>
          <w:sz w:val="30"/>
          <w:szCs w:val="30"/>
          <w:lang w:eastAsia="ru-RU"/>
        </w:rPr>
        <w:t xml:space="preserve">о результатах контрольного мероприятия </w:t>
      </w:r>
    </w:p>
    <w:p w:rsidR="00750866" w:rsidRPr="00B61189" w:rsidRDefault="00750866" w:rsidP="00750866">
      <w:pPr>
        <w:ind w:right="-284"/>
        <w:jc w:val="center"/>
        <w:rPr>
          <w:b/>
          <w:szCs w:val="28"/>
        </w:rPr>
      </w:pPr>
      <w:r>
        <w:t>"</w:t>
      </w:r>
      <w:r w:rsidRPr="005404C0">
        <w:rPr>
          <w:b/>
          <w:szCs w:val="28"/>
        </w:rPr>
        <w:t>Проверка  причин образования и достоверн</w:t>
      </w:r>
      <w:r>
        <w:rPr>
          <w:b/>
          <w:szCs w:val="28"/>
        </w:rPr>
        <w:t xml:space="preserve">ости кредиторской   задолженности </w:t>
      </w:r>
      <w:r w:rsidRPr="005404C0">
        <w:rPr>
          <w:b/>
          <w:szCs w:val="28"/>
        </w:rPr>
        <w:t>МУП "Редакция газеты "Вестник Беслана</w:t>
      </w:r>
      <w:r>
        <w:t xml:space="preserve"> "</w:t>
      </w:r>
    </w:p>
    <w:p w:rsidR="00750866" w:rsidRPr="0070353C" w:rsidRDefault="00750866" w:rsidP="00750866">
      <w:pPr>
        <w:pStyle w:val="3"/>
        <w:ind w:right="-284" w:firstLine="709"/>
        <w:jc w:val="both"/>
        <w:rPr>
          <w:b w:val="0"/>
          <w:i/>
          <w:vertAlign w:val="superscript"/>
        </w:rPr>
      </w:pPr>
    </w:p>
    <w:p w:rsidR="00750866" w:rsidRPr="0059493B" w:rsidRDefault="00750866" w:rsidP="00750866">
      <w:pPr>
        <w:shd w:val="clear" w:color="auto" w:fill="FFFFFF"/>
        <w:spacing w:line="276" w:lineRule="auto"/>
        <w:jc w:val="center"/>
        <w:rPr>
          <w:rFonts w:eastAsia="Times New Roman"/>
          <w:b/>
          <w:color w:val="000000"/>
          <w:spacing w:val="-12"/>
          <w:position w:val="-10"/>
          <w:sz w:val="30"/>
          <w:szCs w:val="30"/>
          <w:lang w:eastAsia="ru-RU"/>
        </w:rPr>
      </w:pPr>
    </w:p>
    <w:p w:rsidR="00750866" w:rsidRPr="00750866" w:rsidRDefault="00750866" w:rsidP="00750866">
      <w:pPr>
        <w:shd w:val="clear" w:color="auto" w:fill="FFFFFF"/>
        <w:spacing w:line="276" w:lineRule="auto"/>
        <w:jc w:val="center"/>
        <w:rPr>
          <w:rFonts w:eastAsia="Times New Roman"/>
          <w:color w:val="000000"/>
          <w:spacing w:val="-12"/>
          <w:position w:val="-10"/>
          <w:szCs w:val="28"/>
          <w:lang w:eastAsia="ru-RU"/>
        </w:rPr>
      </w:pPr>
      <w:r w:rsidRPr="00750866">
        <w:rPr>
          <w:rFonts w:eastAsia="Times New Roman"/>
          <w:color w:val="000000"/>
          <w:spacing w:val="-12"/>
          <w:position w:val="-10"/>
          <w:szCs w:val="28"/>
          <w:lang w:eastAsia="ru-RU"/>
        </w:rPr>
        <w:t xml:space="preserve">г. Беслан  </w:t>
      </w:r>
      <w:r w:rsidRPr="00750866">
        <w:rPr>
          <w:rFonts w:eastAsia="Times New Roman"/>
          <w:color w:val="000000"/>
          <w:spacing w:val="-12"/>
          <w:position w:val="-10"/>
          <w:szCs w:val="28"/>
          <w:lang w:eastAsia="ru-RU"/>
        </w:rPr>
        <w:tab/>
        <w:t xml:space="preserve">     </w:t>
      </w:r>
      <w:r w:rsidRPr="00750866">
        <w:rPr>
          <w:rFonts w:eastAsia="Times New Roman"/>
          <w:color w:val="000000"/>
          <w:spacing w:val="-12"/>
          <w:position w:val="-10"/>
          <w:szCs w:val="28"/>
          <w:lang w:eastAsia="ru-RU"/>
        </w:rPr>
        <w:tab/>
      </w:r>
      <w:r w:rsidRPr="00750866">
        <w:rPr>
          <w:rFonts w:eastAsia="Times New Roman"/>
          <w:color w:val="000000"/>
          <w:spacing w:val="-12"/>
          <w:position w:val="-10"/>
          <w:szCs w:val="28"/>
          <w:lang w:eastAsia="ru-RU"/>
        </w:rPr>
        <w:tab/>
        <w:t xml:space="preserve">                           </w:t>
      </w:r>
      <w:r w:rsidRPr="00750866">
        <w:rPr>
          <w:rFonts w:eastAsia="Times New Roman"/>
          <w:color w:val="000000"/>
          <w:spacing w:val="-12"/>
          <w:position w:val="-10"/>
          <w:szCs w:val="28"/>
          <w:lang w:eastAsia="ru-RU"/>
        </w:rPr>
        <w:tab/>
        <w:t>20 марта  2019 г.</w:t>
      </w:r>
    </w:p>
    <w:p w:rsidR="00750866" w:rsidRDefault="00750866" w:rsidP="00750866">
      <w:pPr>
        <w:shd w:val="clear" w:color="auto" w:fill="FFFFFF"/>
        <w:spacing w:line="276" w:lineRule="auto"/>
        <w:jc w:val="center"/>
        <w:rPr>
          <w:rFonts w:eastAsia="Times New Roman"/>
          <w:b/>
          <w:color w:val="000000"/>
          <w:spacing w:val="-12"/>
          <w:position w:val="-10"/>
          <w:szCs w:val="28"/>
          <w:lang w:eastAsia="ru-RU"/>
        </w:rPr>
      </w:pPr>
    </w:p>
    <w:p w:rsidR="00750866" w:rsidRDefault="00750866" w:rsidP="00750866">
      <w:pPr>
        <w:shd w:val="clear" w:color="auto" w:fill="FFFFFF"/>
        <w:spacing w:line="276" w:lineRule="auto"/>
        <w:jc w:val="center"/>
        <w:rPr>
          <w:rFonts w:eastAsia="Times New Roman"/>
          <w:b/>
          <w:color w:val="000000"/>
          <w:spacing w:val="-12"/>
          <w:position w:val="-10"/>
          <w:szCs w:val="28"/>
          <w:lang w:eastAsia="ru-RU"/>
        </w:rPr>
      </w:pPr>
    </w:p>
    <w:p w:rsidR="00750866" w:rsidRDefault="00750866" w:rsidP="00750866">
      <w:pPr>
        <w:ind w:right="-284"/>
        <w:jc w:val="both"/>
      </w:pPr>
      <w:r w:rsidRPr="001D5110">
        <w:rPr>
          <w:rFonts w:eastAsia="Times New Roman"/>
          <w:color w:val="000000"/>
          <w:spacing w:val="-12"/>
          <w:position w:val="-10"/>
          <w:szCs w:val="28"/>
          <w:lang w:eastAsia="ru-RU"/>
        </w:rPr>
        <w:t xml:space="preserve">    </w:t>
      </w:r>
      <w:r>
        <w:rPr>
          <w:rFonts w:eastAsia="Times New Roman"/>
          <w:color w:val="000000"/>
          <w:spacing w:val="-12"/>
          <w:position w:val="-10"/>
          <w:szCs w:val="28"/>
          <w:lang w:eastAsia="ru-RU"/>
        </w:rPr>
        <w:t xml:space="preserve">          </w:t>
      </w:r>
      <w:r>
        <w:rPr>
          <w:szCs w:val="28"/>
        </w:rPr>
        <w:t xml:space="preserve">В соответствии с </w:t>
      </w:r>
      <w:r w:rsidRPr="00750866">
        <w:rPr>
          <w:szCs w:val="28"/>
        </w:rPr>
        <w:t xml:space="preserve"> </w:t>
      </w:r>
      <w:r w:rsidRPr="0049601B">
        <w:rPr>
          <w:szCs w:val="28"/>
        </w:rPr>
        <w:t>п.3.</w:t>
      </w:r>
      <w:r>
        <w:rPr>
          <w:szCs w:val="28"/>
        </w:rPr>
        <w:t>4</w:t>
      </w:r>
      <w:r w:rsidRPr="0049601B">
        <w:rPr>
          <w:szCs w:val="28"/>
        </w:rPr>
        <w:t>.</w:t>
      </w:r>
      <w:r w:rsidR="00F5197C">
        <w:rPr>
          <w:szCs w:val="28"/>
        </w:rPr>
        <w:t xml:space="preserve"> </w:t>
      </w:r>
      <w:r w:rsidRPr="0049601B">
        <w:rPr>
          <w:szCs w:val="28"/>
        </w:rPr>
        <w:t xml:space="preserve">Плана работы Контрольно-счетной палаты муниципального образования </w:t>
      </w:r>
      <w:proofErr w:type="spellStart"/>
      <w:r w:rsidRPr="0049601B">
        <w:rPr>
          <w:szCs w:val="28"/>
        </w:rPr>
        <w:t>Бесланского</w:t>
      </w:r>
      <w:proofErr w:type="spellEnd"/>
      <w:r w:rsidRPr="0049601B">
        <w:rPr>
          <w:szCs w:val="28"/>
        </w:rPr>
        <w:t xml:space="preserve"> городского поселения Правобережного района РСО-Алания на 201</w:t>
      </w:r>
      <w:r>
        <w:rPr>
          <w:szCs w:val="28"/>
        </w:rPr>
        <w:t>9</w:t>
      </w:r>
      <w:r w:rsidRPr="0049601B">
        <w:rPr>
          <w:szCs w:val="28"/>
        </w:rPr>
        <w:t xml:space="preserve">г, утвержденного распоряжением </w:t>
      </w:r>
      <w:r>
        <w:rPr>
          <w:szCs w:val="28"/>
        </w:rPr>
        <w:t xml:space="preserve">председателя </w:t>
      </w:r>
      <w:r w:rsidRPr="0049601B">
        <w:rPr>
          <w:szCs w:val="28"/>
        </w:rPr>
        <w:t xml:space="preserve">Контрольно-счетной палаты </w:t>
      </w:r>
      <w:proofErr w:type="spellStart"/>
      <w:r w:rsidRPr="0049601B">
        <w:rPr>
          <w:szCs w:val="28"/>
        </w:rPr>
        <w:t>Бесланского</w:t>
      </w:r>
      <w:proofErr w:type="spellEnd"/>
      <w:r w:rsidRPr="0049601B">
        <w:rPr>
          <w:szCs w:val="28"/>
        </w:rPr>
        <w:t xml:space="preserve"> городского поселения от </w:t>
      </w:r>
      <w:r>
        <w:rPr>
          <w:szCs w:val="28"/>
        </w:rPr>
        <w:t>28.12.2018г №18</w:t>
      </w:r>
      <w:r w:rsidRPr="00A77486">
        <w:rPr>
          <w:szCs w:val="28"/>
        </w:rPr>
        <w:t>-р</w:t>
      </w:r>
      <w:r>
        <w:rPr>
          <w:szCs w:val="28"/>
        </w:rPr>
        <w:t xml:space="preserve">, распоряжением председателя Контрольно-счетной палаты </w:t>
      </w:r>
      <w:proofErr w:type="spellStart"/>
      <w:r>
        <w:rPr>
          <w:szCs w:val="28"/>
        </w:rPr>
        <w:t>Бесланского</w:t>
      </w:r>
      <w:proofErr w:type="spellEnd"/>
      <w:r>
        <w:rPr>
          <w:szCs w:val="28"/>
        </w:rPr>
        <w:t xml:space="preserve"> городского</w:t>
      </w:r>
      <w:r w:rsidR="00F5197C">
        <w:rPr>
          <w:szCs w:val="28"/>
        </w:rPr>
        <w:t xml:space="preserve"> поселения от 18.02.2019г №19-р, по поручению Главы МО </w:t>
      </w:r>
      <w:proofErr w:type="spellStart"/>
      <w:r w:rsidR="00F5197C">
        <w:rPr>
          <w:szCs w:val="28"/>
        </w:rPr>
        <w:t>Бесланского</w:t>
      </w:r>
      <w:proofErr w:type="spellEnd"/>
      <w:r w:rsidR="00F5197C">
        <w:rPr>
          <w:szCs w:val="28"/>
        </w:rPr>
        <w:t xml:space="preserve"> городского поселения </w:t>
      </w:r>
      <w:r>
        <w:t xml:space="preserve">председателем КСП </w:t>
      </w:r>
      <w:proofErr w:type="spellStart"/>
      <w:r>
        <w:t>Бесланского</w:t>
      </w:r>
      <w:proofErr w:type="spellEnd"/>
      <w:r>
        <w:t xml:space="preserve"> городского поселения </w:t>
      </w:r>
      <w:proofErr w:type="spellStart"/>
      <w:r>
        <w:t>Фидаровой</w:t>
      </w:r>
      <w:proofErr w:type="spellEnd"/>
      <w:r>
        <w:t xml:space="preserve"> С.И. была проведена проверка</w:t>
      </w:r>
      <w:r w:rsidRPr="00750866">
        <w:rPr>
          <w:szCs w:val="28"/>
        </w:rPr>
        <w:t xml:space="preserve">  причин образования и достоверности кредиторской   задолженности МУП "Редакция газеты "Вестник Беслана</w:t>
      </w:r>
      <w:r w:rsidR="000F73DF">
        <w:rPr>
          <w:szCs w:val="28"/>
        </w:rPr>
        <w:t>"</w:t>
      </w:r>
      <w:r>
        <w:rPr>
          <w:szCs w:val="28"/>
        </w:rPr>
        <w:t xml:space="preserve"> по состоянию на 01.01.2019г.</w:t>
      </w:r>
      <w:r>
        <w:t xml:space="preserve"> </w:t>
      </w:r>
    </w:p>
    <w:p w:rsidR="00F5197C" w:rsidRPr="00750866" w:rsidRDefault="00F5197C" w:rsidP="00750866">
      <w:pPr>
        <w:ind w:right="-284"/>
        <w:jc w:val="both"/>
        <w:rPr>
          <w:szCs w:val="28"/>
        </w:rPr>
      </w:pPr>
    </w:p>
    <w:p w:rsidR="00750866" w:rsidRDefault="00750866" w:rsidP="00750866">
      <w:pPr>
        <w:shd w:val="clear" w:color="auto" w:fill="FFFFFF"/>
        <w:jc w:val="both"/>
        <w:rPr>
          <w:szCs w:val="28"/>
        </w:rPr>
      </w:pPr>
      <w:r>
        <w:rPr>
          <w:b/>
          <w:szCs w:val="28"/>
        </w:rPr>
        <w:t>1. Основание для проведения контрольного мероприятия</w:t>
      </w:r>
      <w:r>
        <w:rPr>
          <w:szCs w:val="28"/>
        </w:rPr>
        <w:t xml:space="preserve">: </w:t>
      </w:r>
    </w:p>
    <w:p w:rsidR="00750866" w:rsidRDefault="00750866" w:rsidP="00750866">
      <w:pPr>
        <w:shd w:val="clear" w:color="auto" w:fill="FFFFFF"/>
        <w:jc w:val="both"/>
        <w:rPr>
          <w:szCs w:val="28"/>
        </w:rPr>
      </w:pPr>
      <w:r>
        <w:rPr>
          <w:szCs w:val="28"/>
        </w:rPr>
        <w:t>1.1. п</w:t>
      </w:r>
      <w:r w:rsidRPr="0049601B">
        <w:rPr>
          <w:szCs w:val="28"/>
        </w:rPr>
        <w:t>.3.</w:t>
      </w:r>
      <w:r>
        <w:rPr>
          <w:szCs w:val="28"/>
        </w:rPr>
        <w:t>4</w:t>
      </w:r>
      <w:r w:rsidRPr="0049601B">
        <w:rPr>
          <w:szCs w:val="28"/>
        </w:rPr>
        <w:t>.</w:t>
      </w:r>
      <w:r w:rsidR="00F5197C">
        <w:rPr>
          <w:szCs w:val="28"/>
        </w:rPr>
        <w:t xml:space="preserve"> </w:t>
      </w:r>
      <w:r w:rsidRPr="0049601B">
        <w:rPr>
          <w:szCs w:val="28"/>
        </w:rPr>
        <w:t xml:space="preserve">Плана работы Контрольно-счетной палаты муниципального образования </w:t>
      </w:r>
      <w:proofErr w:type="spellStart"/>
      <w:r w:rsidRPr="0049601B">
        <w:rPr>
          <w:szCs w:val="28"/>
        </w:rPr>
        <w:t>Бесланского</w:t>
      </w:r>
      <w:proofErr w:type="spellEnd"/>
      <w:r w:rsidRPr="0049601B">
        <w:rPr>
          <w:szCs w:val="28"/>
        </w:rPr>
        <w:t xml:space="preserve"> городского поселения Правобережного района РСО-Алания на 201</w:t>
      </w:r>
      <w:r>
        <w:rPr>
          <w:szCs w:val="28"/>
        </w:rPr>
        <w:t>9</w:t>
      </w:r>
      <w:r w:rsidRPr="0049601B">
        <w:rPr>
          <w:szCs w:val="28"/>
        </w:rPr>
        <w:t xml:space="preserve">г, утвержденного распоряжением </w:t>
      </w:r>
      <w:r>
        <w:rPr>
          <w:szCs w:val="28"/>
        </w:rPr>
        <w:t xml:space="preserve">председателя </w:t>
      </w:r>
      <w:r w:rsidRPr="0049601B">
        <w:rPr>
          <w:szCs w:val="28"/>
        </w:rPr>
        <w:t xml:space="preserve">Контрольно-счетной палаты </w:t>
      </w:r>
      <w:proofErr w:type="spellStart"/>
      <w:r w:rsidRPr="0049601B">
        <w:rPr>
          <w:szCs w:val="28"/>
        </w:rPr>
        <w:t>Бесланского</w:t>
      </w:r>
      <w:proofErr w:type="spellEnd"/>
      <w:r w:rsidRPr="0049601B">
        <w:rPr>
          <w:szCs w:val="28"/>
        </w:rPr>
        <w:t xml:space="preserve"> городского поселения от </w:t>
      </w:r>
      <w:r>
        <w:rPr>
          <w:szCs w:val="28"/>
        </w:rPr>
        <w:t>28.12.2018г №18</w:t>
      </w:r>
      <w:r w:rsidRPr="00A77486">
        <w:rPr>
          <w:szCs w:val="28"/>
        </w:rPr>
        <w:t>-р</w:t>
      </w:r>
      <w:r>
        <w:rPr>
          <w:szCs w:val="28"/>
        </w:rPr>
        <w:t>,</w:t>
      </w:r>
      <w:r w:rsidR="00F5197C">
        <w:rPr>
          <w:szCs w:val="28"/>
        </w:rPr>
        <w:t xml:space="preserve"> поручение Главы МО </w:t>
      </w:r>
      <w:proofErr w:type="spellStart"/>
      <w:r w:rsidR="00F5197C">
        <w:rPr>
          <w:szCs w:val="28"/>
        </w:rPr>
        <w:t>Бесланского</w:t>
      </w:r>
      <w:proofErr w:type="spellEnd"/>
      <w:r w:rsidR="00F5197C">
        <w:rPr>
          <w:szCs w:val="28"/>
        </w:rPr>
        <w:t xml:space="preserve"> городского поселения</w:t>
      </w:r>
      <w:r>
        <w:rPr>
          <w:szCs w:val="28"/>
        </w:rPr>
        <w:t xml:space="preserve"> </w:t>
      </w:r>
    </w:p>
    <w:p w:rsidR="00750866" w:rsidRDefault="00750866" w:rsidP="00750866">
      <w:pPr>
        <w:shd w:val="clear" w:color="auto" w:fill="FFFFFF"/>
        <w:jc w:val="both"/>
        <w:rPr>
          <w:szCs w:val="28"/>
        </w:rPr>
      </w:pPr>
      <w:r>
        <w:rPr>
          <w:szCs w:val="28"/>
        </w:rPr>
        <w:t xml:space="preserve">1.2. Распоряжение председателя Контрольно-счетной палаты </w:t>
      </w:r>
      <w:proofErr w:type="spellStart"/>
      <w:r>
        <w:rPr>
          <w:szCs w:val="28"/>
        </w:rPr>
        <w:t>Бесланского</w:t>
      </w:r>
      <w:proofErr w:type="spellEnd"/>
      <w:r>
        <w:rPr>
          <w:szCs w:val="28"/>
        </w:rPr>
        <w:t xml:space="preserve"> городского поселения от 18.02.2019г №19-р</w:t>
      </w:r>
    </w:p>
    <w:p w:rsidR="00F5197C" w:rsidRDefault="00F5197C" w:rsidP="00750866">
      <w:pPr>
        <w:shd w:val="clear" w:color="auto" w:fill="FFFFFF"/>
        <w:jc w:val="both"/>
        <w:rPr>
          <w:szCs w:val="28"/>
        </w:rPr>
      </w:pPr>
    </w:p>
    <w:p w:rsidR="00626809" w:rsidRDefault="00626809" w:rsidP="00750866">
      <w:pPr>
        <w:ind w:right="-284"/>
        <w:rPr>
          <w:b/>
        </w:rPr>
      </w:pPr>
    </w:p>
    <w:p w:rsidR="00750866" w:rsidRDefault="00750866" w:rsidP="00750866">
      <w:pPr>
        <w:ind w:right="-284"/>
        <w:rPr>
          <w:b/>
        </w:rPr>
      </w:pPr>
      <w:r w:rsidRPr="000303FA">
        <w:rPr>
          <w:b/>
        </w:rPr>
        <w:lastRenderedPageBreak/>
        <w:t xml:space="preserve">2. Цель </w:t>
      </w:r>
      <w:r>
        <w:rPr>
          <w:b/>
        </w:rPr>
        <w:t>контрольного мероприятия</w:t>
      </w:r>
      <w:r w:rsidRPr="000303FA">
        <w:rPr>
          <w:b/>
        </w:rPr>
        <w:t>:</w:t>
      </w:r>
    </w:p>
    <w:p w:rsidR="00750866" w:rsidRPr="0070353C" w:rsidRDefault="00750866" w:rsidP="00750866">
      <w:pPr>
        <w:ind w:right="-284"/>
        <w:rPr>
          <w:szCs w:val="28"/>
        </w:rPr>
      </w:pPr>
      <w:r>
        <w:rPr>
          <w:szCs w:val="28"/>
        </w:rPr>
        <w:t>2</w:t>
      </w:r>
      <w:r w:rsidRPr="0070353C">
        <w:rPr>
          <w:szCs w:val="28"/>
        </w:rPr>
        <w:t>.1.</w:t>
      </w:r>
      <w:r>
        <w:rPr>
          <w:szCs w:val="28"/>
        </w:rPr>
        <w:t xml:space="preserve"> Выявление</w:t>
      </w:r>
      <w:r w:rsidRPr="00ED3ABD">
        <w:rPr>
          <w:b/>
          <w:szCs w:val="28"/>
        </w:rPr>
        <w:t xml:space="preserve"> </w:t>
      </w:r>
      <w:r w:rsidRPr="00ED3ABD">
        <w:rPr>
          <w:szCs w:val="28"/>
        </w:rPr>
        <w:t>причин образования и достоверности кредиторской   задолженности МУП "Редакция газеты "Вестник Беслана</w:t>
      </w:r>
      <w:r>
        <w:rPr>
          <w:szCs w:val="28"/>
        </w:rPr>
        <w:t xml:space="preserve"> </w:t>
      </w:r>
      <w:r w:rsidRPr="0070353C">
        <w:rPr>
          <w:szCs w:val="28"/>
        </w:rPr>
        <w:t>;</w:t>
      </w:r>
    </w:p>
    <w:p w:rsidR="00750866" w:rsidRPr="0070353C" w:rsidRDefault="00750866" w:rsidP="00750866">
      <w:pPr>
        <w:ind w:right="-284"/>
        <w:rPr>
          <w:i/>
          <w:szCs w:val="28"/>
          <w:vertAlign w:val="superscript"/>
        </w:rPr>
      </w:pPr>
      <w:r>
        <w:rPr>
          <w:szCs w:val="28"/>
        </w:rPr>
        <w:t>2</w:t>
      </w:r>
      <w:r w:rsidRPr="0070353C">
        <w:rPr>
          <w:szCs w:val="28"/>
        </w:rPr>
        <w:t>.2.</w:t>
      </w:r>
      <w:r>
        <w:rPr>
          <w:szCs w:val="28"/>
        </w:rPr>
        <w:t xml:space="preserve"> Проверка целевого и эффективного использования бюджетных средств </w:t>
      </w:r>
      <w:proofErr w:type="spellStart"/>
      <w:r>
        <w:rPr>
          <w:szCs w:val="28"/>
        </w:rPr>
        <w:t>Бесланского</w:t>
      </w:r>
      <w:proofErr w:type="spellEnd"/>
      <w:r>
        <w:rPr>
          <w:szCs w:val="28"/>
        </w:rPr>
        <w:t xml:space="preserve"> городского поселения</w:t>
      </w:r>
    </w:p>
    <w:p w:rsidR="00750866" w:rsidRDefault="00750866" w:rsidP="00750866">
      <w:pPr>
        <w:ind w:right="-284"/>
        <w:rPr>
          <w:szCs w:val="28"/>
        </w:rPr>
      </w:pPr>
      <w:r>
        <w:rPr>
          <w:szCs w:val="28"/>
        </w:rPr>
        <w:t xml:space="preserve">2.3. Проверка наличия иных источников финансирования, помимо средств бюджета </w:t>
      </w:r>
      <w:proofErr w:type="spellStart"/>
      <w:r>
        <w:rPr>
          <w:szCs w:val="28"/>
        </w:rPr>
        <w:t>Бесланского</w:t>
      </w:r>
      <w:proofErr w:type="spellEnd"/>
      <w:r>
        <w:rPr>
          <w:szCs w:val="28"/>
        </w:rPr>
        <w:t xml:space="preserve"> городского поселения, законности их образования и расходования.</w:t>
      </w:r>
    </w:p>
    <w:p w:rsidR="00F5197C" w:rsidRDefault="00F5197C" w:rsidP="00750866">
      <w:pPr>
        <w:ind w:right="-284"/>
        <w:rPr>
          <w:szCs w:val="28"/>
        </w:rPr>
      </w:pPr>
    </w:p>
    <w:p w:rsidR="00750866" w:rsidRDefault="00750866" w:rsidP="00750866">
      <w:pPr>
        <w:jc w:val="both"/>
        <w:rPr>
          <w:szCs w:val="28"/>
        </w:rPr>
      </w:pPr>
      <w:r w:rsidRPr="000303FA">
        <w:rPr>
          <w:b/>
        </w:rPr>
        <w:t xml:space="preserve">3. Предмет </w:t>
      </w:r>
      <w:r>
        <w:rPr>
          <w:b/>
        </w:rPr>
        <w:t>контрольного мероприятия</w:t>
      </w:r>
      <w:r w:rsidRPr="000303FA">
        <w:rPr>
          <w:b/>
        </w:rPr>
        <w:t>:</w:t>
      </w:r>
      <w:r>
        <w:rPr>
          <w:b/>
        </w:rPr>
        <w:t xml:space="preserve"> </w:t>
      </w:r>
      <w:r w:rsidRPr="00080C95">
        <w:t xml:space="preserve">документы, </w:t>
      </w:r>
      <w:r>
        <w:t>под</w:t>
      </w:r>
      <w:r w:rsidRPr="00080C95">
        <w:t>тверждающие</w:t>
      </w:r>
      <w:r>
        <w:rPr>
          <w:b/>
        </w:rPr>
        <w:t xml:space="preserve"> </w:t>
      </w:r>
      <w:r w:rsidRPr="00080C95">
        <w:t>фактическое поступление и расходо</w:t>
      </w:r>
      <w:r>
        <w:t>в</w:t>
      </w:r>
      <w:r w:rsidRPr="00080C95">
        <w:t>ание</w:t>
      </w:r>
      <w:r>
        <w:t xml:space="preserve"> средств бюджета </w:t>
      </w:r>
      <w:proofErr w:type="spellStart"/>
      <w:r>
        <w:t>Бесланского</w:t>
      </w:r>
      <w:proofErr w:type="spellEnd"/>
      <w:r>
        <w:t xml:space="preserve"> городского поселения,</w:t>
      </w:r>
      <w:r w:rsidRPr="00E42E78">
        <w:rPr>
          <w:szCs w:val="28"/>
        </w:rPr>
        <w:t xml:space="preserve"> </w:t>
      </w:r>
      <w:r>
        <w:rPr>
          <w:szCs w:val="28"/>
        </w:rPr>
        <w:t>правовые акты, обосновывающие операции со средствами бюджета, финансовая отчетность, первичные документы</w:t>
      </w:r>
    </w:p>
    <w:p w:rsidR="00F5197C" w:rsidRPr="005829CA" w:rsidRDefault="00F5197C" w:rsidP="00750866">
      <w:pPr>
        <w:jc w:val="both"/>
        <w:rPr>
          <w:rFonts w:eastAsia="Times New Roman"/>
          <w:szCs w:val="28"/>
          <w:lang w:eastAsia="ru-RU"/>
        </w:rPr>
      </w:pPr>
    </w:p>
    <w:p w:rsidR="00750866" w:rsidRDefault="00750866" w:rsidP="00750866">
      <w:pPr>
        <w:jc w:val="both"/>
      </w:pPr>
      <w:r w:rsidRPr="00080C95">
        <w:rPr>
          <w:b/>
        </w:rPr>
        <w:t>4.</w:t>
      </w:r>
      <w:r>
        <w:rPr>
          <w:b/>
        </w:rPr>
        <w:t xml:space="preserve">    </w:t>
      </w:r>
      <w:r w:rsidRPr="00080C95">
        <w:rPr>
          <w:b/>
        </w:rPr>
        <w:t xml:space="preserve">Объект </w:t>
      </w:r>
      <w:r>
        <w:rPr>
          <w:b/>
        </w:rPr>
        <w:t>контрольного мероприятия</w:t>
      </w:r>
      <w:r w:rsidRPr="00080C95">
        <w:rPr>
          <w:b/>
        </w:rPr>
        <w:t>:</w:t>
      </w:r>
      <w:r>
        <w:rPr>
          <w:b/>
        </w:rPr>
        <w:t xml:space="preserve"> </w:t>
      </w:r>
      <w:r w:rsidRPr="00080C95">
        <w:t>МУП "</w:t>
      </w:r>
      <w:r>
        <w:t>Редакция газеты "Вестник Беслана"</w:t>
      </w:r>
      <w:r w:rsidRPr="00080C95">
        <w:t>"</w:t>
      </w:r>
    </w:p>
    <w:p w:rsidR="00F5197C" w:rsidRDefault="00F5197C" w:rsidP="00750866">
      <w:pPr>
        <w:jc w:val="both"/>
      </w:pPr>
    </w:p>
    <w:p w:rsidR="00750866" w:rsidRDefault="00750866" w:rsidP="00750866">
      <w:pPr>
        <w:jc w:val="both"/>
      </w:pPr>
      <w:r w:rsidRPr="00080C95">
        <w:rPr>
          <w:b/>
        </w:rPr>
        <w:t>5.</w:t>
      </w:r>
      <w:r>
        <w:rPr>
          <w:b/>
        </w:rPr>
        <w:t xml:space="preserve">    </w:t>
      </w:r>
      <w:r w:rsidRPr="00080C95">
        <w:rPr>
          <w:b/>
        </w:rPr>
        <w:t>Проверяемый период деятельности:</w:t>
      </w:r>
      <w:r>
        <w:rPr>
          <w:b/>
        </w:rPr>
        <w:t xml:space="preserve"> </w:t>
      </w:r>
      <w:r>
        <w:t>2017</w:t>
      </w:r>
      <w:r w:rsidRPr="00080C95">
        <w:t>г</w:t>
      </w:r>
      <w:r>
        <w:t>, 2018г.</w:t>
      </w:r>
    </w:p>
    <w:p w:rsidR="00F5197C" w:rsidRDefault="00F5197C" w:rsidP="00750866">
      <w:pPr>
        <w:jc w:val="both"/>
      </w:pPr>
    </w:p>
    <w:p w:rsidR="00750866" w:rsidRDefault="00750866" w:rsidP="00750866">
      <w:pPr>
        <w:jc w:val="both"/>
      </w:pPr>
      <w:r>
        <w:rPr>
          <w:b/>
        </w:rPr>
        <w:t xml:space="preserve">6. </w:t>
      </w:r>
      <w:r w:rsidRPr="006D1D52">
        <w:rPr>
          <w:b/>
        </w:rPr>
        <w:t>Краткая характеристика объекта контрольного мероприятия:</w:t>
      </w:r>
      <w:r>
        <w:rPr>
          <w:b/>
        </w:rPr>
        <w:t xml:space="preserve"> </w:t>
      </w:r>
      <w:r w:rsidRPr="006D1D52">
        <w:t>М</w:t>
      </w:r>
      <w:r>
        <w:t xml:space="preserve">униципальное унитарное предприятие </w:t>
      </w:r>
      <w:r w:rsidRPr="006D1D52">
        <w:t>"</w:t>
      </w:r>
      <w:r>
        <w:t>Редакция газеты "Вестник Беслана</w:t>
      </w:r>
      <w:r w:rsidRPr="006D1D52">
        <w:t xml:space="preserve">" </w:t>
      </w:r>
      <w:r>
        <w:t xml:space="preserve">действует на основании Устава, утвержденного </w:t>
      </w:r>
      <w:r w:rsidRPr="007943A5">
        <w:t xml:space="preserve">Постановлением Главы АМС </w:t>
      </w:r>
      <w:proofErr w:type="spellStart"/>
      <w:r w:rsidRPr="007943A5">
        <w:t>Бесланского</w:t>
      </w:r>
      <w:proofErr w:type="spellEnd"/>
      <w:r w:rsidRPr="007943A5">
        <w:t xml:space="preserve"> городского поселения</w:t>
      </w:r>
      <w:r>
        <w:rPr>
          <w:color w:val="C00000"/>
        </w:rPr>
        <w:t xml:space="preserve"> </w:t>
      </w:r>
      <w:r w:rsidRPr="00874F1C">
        <w:t>№37 от 22.10.2014г</w:t>
      </w:r>
      <w:r>
        <w:t xml:space="preserve">. </w:t>
      </w:r>
      <w:r>
        <w:rPr>
          <w:color w:val="C00000"/>
        </w:rPr>
        <w:t xml:space="preserve"> </w:t>
      </w:r>
      <w:r w:rsidRPr="007943A5">
        <w:t>МУП "</w:t>
      </w:r>
      <w:r>
        <w:t>Редакция газеты "Вестник Беслана</w:t>
      </w:r>
      <w:r w:rsidRPr="007943A5">
        <w:t>"</w:t>
      </w:r>
      <w:r>
        <w:rPr>
          <w:color w:val="C00000"/>
        </w:rPr>
        <w:t xml:space="preserve"> </w:t>
      </w:r>
      <w:r w:rsidRPr="006D1D52">
        <w:t xml:space="preserve">является </w:t>
      </w:r>
      <w:r>
        <w:t>юридическим лицом, имеет расчетный счет, круглую печать со своим наименованием.</w:t>
      </w:r>
    </w:p>
    <w:p w:rsidR="00F5197C" w:rsidRDefault="00F5197C" w:rsidP="00750866">
      <w:pPr>
        <w:jc w:val="both"/>
      </w:pPr>
    </w:p>
    <w:p w:rsidR="00750866" w:rsidRDefault="00750866" w:rsidP="00750866">
      <w:pPr>
        <w:jc w:val="both"/>
        <w:rPr>
          <w:color w:val="C00000"/>
        </w:rPr>
      </w:pPr>
      <w:r w:rsidRPr="006D1D52">
        <w:rPr>
          <w:b/>
        </w:rPr>
        <w:t>7. Юридический адрес:</w:t>
      </w:r>
      <w:r>
        <w:rPr>
          <w:b/>
        </w:rPr>
        <w:t xml:space="preserve"> </w:t>
      </w:r>
      <w:r w:rsidRPr="006D1D52">
        <w:t xml:space="preserve">РСО-Алания, Правобережный район, г.Беслан, </w:t>
      </w:r>
      <w:r w:rsidRPr="00874F1C">
        <w:t>ул.Плиева,18</w:t>
      </w:r>
      <w:r w:rsidRPr="005E5C56">
        <w:rPr>
          <w:color w:val="C00000"/>
        </w:rPr>
        <w:t xml:space="preserve">. </w:t>
      </w:r>
    </w:p>
    <w:p w:rsidR="00F5197C" w:rsidRDefault="00F5197C" w:rsidP="00750866">
      <w:pPr>
        <w:jc w:val="both"/>
        <w:rPr>
          <w:color w:val="C00000"/>
        </w:rPr>
      </w:pPr>
    </w:p>
    <w:p w:rsidR="00750866" w:rsidRDefault="00750866" w:rsidP="00750866">
      <w:pPr>
        <w:spacing w:line="360" w:lineRule="auto"/>
        <w:jc w:val="both"/>
        <w:rPr>
          <w:rFonts w:eastAsia="Times New Roman"/>
          <w:b/>
          <w:spacing w:val="-12"/>
          <w:position w:val="-10"/>
          <w:szCs w:val="28"/>
          <w:lang w:eastAsia="ru-RU"/>
        </w:rPr>
      </w:pPr>
      <w:r w:rsidRPr="006D1D52">
        <w:rPr>
          <w:rFonts w:eastAsia="Times New Roman"/>
          <w:b/>
          <w:spacing w:val="-12"/>
          <w:position w:val="-10"/>
          <w:szCs w:val="28"/>
          <w:lang w:eastAsia="ru-RU"/>
        </w:rPr>
        <w:t xml:space="preserve">8. </w:t>
      </w:r>
      <w:r>
        <w:rPr>
          <w:rFonts w:eastAsia="Times New Roman"/>
          <w:b/>
          <w:spacing w:val="-12"/>
          <w:position w:val="-10"/>
          <w:szCs w:val="28"/>
          <w:lang w:eastAsia="ru-RU"/>
        </w:rPr>
        <w:t xml:space="preserve">   </w:t>
      </w:r>
      <w:r w:rsidRPr="006D1D52">
        <w:rPr>
          <w:rFonts w:eastAsia="Times New Roman"/>
          <w:b/>
          <w:spacing w:val="-12"/>
          <w:position w:val="-10"/>
          <w:szCs w:val="28"/>
          <w:lang w:eastAsia="ru-RU"/>
        </w:rPr>
        <w:t>По результатам контрольного мероприятия установлено следующее:</w:t>
      </w:r>
    </w:p>
    <w:p w:rsidR="00F5197C" w:rsidRDefault="00750866" w:rsidP="00F5197C">
      <w:pPr>
        <w:pStyle w:val="ConsPlusNormal"/>
        <w:spacing w:line="360" w:lineRule="auto"/>
        <w:jc w:val="both"/>
        <w:rPr>
          <w:rFonts w:ascii="Times New Roman" w:hAnsi="Times New Roman" w:cs="Times New Roman"/>
          <w:spacing w:val="-2"/>
          <w:sz w:val="28"/>
          <w:szCs w:val="28"/>
        </w:rPr>
      </w:pPr>
      <w:r w:rsidRPr="005D7F5D">
        <w:rPr>
          <w:rFonts w:ascii="Times New Roman" w:hAnsi="Times New Roman" w:cs="Times New Roman"/>
          <w:spacing w:val="-2"/>
          <w:sz w:val="28"/>
          <w:szCs w:val="28"/>
        </w:rPr>
        <w:t xml:space="preserve">      </w:t>
      </w:r>
      <w:r w:rsidR="00F5197C">
        <w:rPr>
          <w:rFonts w:ascii="Times New Roman" w:hAnsi="Times New Roman" w:cs="Times New Roman"/>
          <w:spacing w:val="-2"/>
          <w:sz w:val="28"/>
          <w:szCs w:val="28"/>
        </w:rPr>
        <w:t xml:space="preserve">    </w:t>
      </w:r>
    </w:p>
    <w:p w:rsidR="00F5197C" w:rsidRDefault="00750866" w:rsidP="00F5197C">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5D7F5D">
        <w:rPr>
          <w:rFonts w:ascii="Times New Roman" w:hAnsi="Times New Roman" w:cs="Times New Roman"/>
          <w:spacing w:val="-2"/>
          <w:sz w:val="28"/>
          <w:szCs w:val="28"/>
        </w:rPr>
        <w:t xml:space="preserve"> </w:t>
      </w:r>
      <w:r w:rsidR="00F5197C">
        <w:rPr>
          <w:rFonts w:ascii="Times New Roman" w:hAnsi="Times New Roman" w:cs="Times New Roman"/>
          <w:spacing w:val="-2"/>
          <w:sz w:val="28"/>
          <w:szCs w:val="28"/>
        </w:rPr>
        <w:t xml:space="preserve">    </w:t>
      </w:r>
      <w:r w:rsidRPr="005D7F5D">
        <w:rPr>
          <w:rFonts w:ascii="Times New Roman" w:hAnsi="Times New Roman" w:cs="Times New Roman"/>
          <w:spacing w:val="-2"/>
          <w:sz w:val="28"/>
          <w:szCs w:val="28"/>
        </w:rPr>
        <w:t xml:space="preserve">В соответствии со ст.17 Федерального закона от 06.10.2003г. № 31-ФЗ  </w:t>
      </w:r>
    </w:p>
    <w:p w:rsidR="00750866" w:rsidRPr="005D7F5D" w:rsidRDefault="00750866" w:rsidP="00F5197C">
      <w:pPr>
        <w:pStyle w:val="ConsPlusNormal"/>
        <w:jc w:val="both"/>
        <w:rPr>
          <w:rFonts w:ascii="Times New Roman" w:hAnsi="Times New Roman" w:cs="Times New Roman"/>
          <w:spacing w:val="-2"/>
          <w:sz w:val="28"/>
          <w:szCs w:val="28"/>
        </w:rPr>
      </w:pPr>
      <w:r w:rsidRPr="005D7F5D">
        <w:rPr>
          <w:rFonts w:ascii="Times New Roman" w:hAnsi="Times New Roman" w:cs="Times New Roman"/>
          <w:spacing w:val="-2"/>
          <w:sz w:val="28"/>
          <w:szCs w:val="28"/>
        </w:rPr>
        <w:t xml:space="preserve">« Об общих принципах организации местного самоуправления в РФ » к полномочиям органов местного самоуправления по решению вопросов местного значения относится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 экономическом и культурном развитии муниципального образования, о развитии его общественной инфраструктуры и иной официальной информации.  </w:t>
      </w:r>
    </w:p>
    <w:p w:rsidR="00750866" w:rsidRPr="005D7F5D" w:rsidRDefault="00750866" w:rsidP="00F5197C">
      <w:pPr>
        <w:pStyle w:val="ConsPlusNormal"/>
        <w:jc w:val="both"/>
        <w:rPr>
          <w:rFonts w:ascii="Times New Roman" w:hAnsi="Times New Roman" w:cs="Times New Roman"/>
          <w:spacing w:val="-2"/>
          <w:sz w:val="28"/>
          <w:szCs w:val="28"/>
        </w:rPr>
      </w:pPr>
      <w:r w:rsidRPr="005D7F5D">
        <w:rPr>
          <w:rFonts w:ascii="Times New Roman" w:hAnsi="Times New Roman" w:cs="Times New Roman"/>
          <w:spacing w:val="-2"/>
          <w:sz w:val="28"/>
          <w:szCs w:val="28"/>
        </w:rPr>
        <w:t xml:space="preserve">     </w:t>
      </w:r>
      <w:r w:rsidR="00F5197C">
        <w:rPr>
          <w:rFonts w:ascii="Times New Roman" w:hAnsi="Times New Roman" w:cs="Times New Roman"/>
          <w:spacing w:val="-2"/>
          <w:sz w:val="28"/>
          <w:szCs w:val="28"/>
        </w:rPr>
        <w:t xml:space="preserve">  </w:t>
      </w:r>
      <w:r w:rsidRPr="005D7F5D">
        <w:rPr>
          <w:rFonts w:ascii="Times New Roman" w:hAnsi="Times New Roman" w:cs="Times New Roman"/>
          <w:spacing w:val="-2"/>
          <w:sz w:val="28"/>
          <w:szCs w:val="28"/>
        </w:rPr>
        <w:t xml:space="preserve">Учредителем и собственником имущества МУП является Администрация </w:t>
      </w:r>
      <w:r>
        <w:rPr>
          <w:rFonts w:ascii="Times New Roman" w:hAnsi="Times New Roman" w:cs="Times New Roman"/>
          <w:spacing w:val="-2"/>
          <w:sz w:val="28"/>
          <w:szCs w:val="28"/>
        </w:rPr>
        <w:t xml:space="preserve">местного самоуправления </w:t>
      </w:r>
      <w:proofErr w:type="spellStart"/>
      <w:r>
        <w:rPr>
          <w:rFonts w:ascii="Times New Roman" w:hAnsi="Times New Roman" w:cs="Times New Roman"/>
          <w:spacing w:val="-2"/>
          <w:sz w:val="28"/>
          <w:szCs w:val="28"/>
        </w:rPr>
        <w:t>Бесланского</w:t>
      </w:r>
      <w:proofErr w:type="spellEnd"/>
      <w:r>
        <w:rPr>
          <w:rFonts w:ascii="Times New Roman" w:hAnsi="Times New Roman" w:cs="Times New Roman"/>
          <w:spacing w:val="-2"/>
          <w:sz w:val="28"/>
          <w:szCs w:val="28"/>
        </w:rPr>
        <w:t xml:space="preserve"> городского поселения.</w:t>
      </w:r>
    </w:p>
    <w:p w:rsidR="00750866" w:rsidRDefault="00F5197C" w:rsidP="00162C1D">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750866" w:rsidRPr="005D7F5D">
        <w:rPr>
          <w:rFonts w:ascii="Times New Roman" w:hAnsi="Times New Roman" w:cs="Times New Roman"/>
          <w:spacing w:val="-2"/>
          <w:sz w:val="28"/>
          <w:szCs w:val="28"/>
        </w:rPr>
        <w:t>Юридическое лицо МУП</w:t>
      </w:r>
      <w:r w:rsidR="00750866">
        <w:rPr>
          <w:rFonts w:ascii="Times New Roman" w:hAnsi="Times New Roman" w:cs="Times New Roman"/>
          <w:spacing w:val="-2"/>
          <w:sz w:val="28"/>
          <w:szCs w:val="28"/>
        </w:rPr>
        <w:t xml:space="preserve"> </w:t>
      </w:r>
      <w:r w:rsidR="00750866" w:rsidRPr="005D7F5D">
        <w:rPr>
          <w:rFonts w:ascii="Times New Roman" w:hAnsi="Times New Roman" w:cs="Times New Roman"/>
          <w:spacing w:val="-2"/>
          <w:sz w:val="28"/>
          <w:szCs w:val="28"/>
        </w:rPr>
        <w:t xml:space="preserve">Редакция газеты «Вестник Беслана» </w:t>
      </w:r>
      <w:r w:rsidR="00750866" w:rsidRPr="005D7F5D">
        <w:rPr>
          <w:rFonts w:ascii="Times New Roman" w:hAnsi="Times New Roman" w:cs="Times New Roman"/>
          <w:spacing w:val="-2"/>
          <w:sz w:val="28"/>
          <w:szCs w:val="28"/>
        </w:rPr>
        <w:lastRenderedPageBreak/>
        <w:t>зарегистрировано 29 апреля 2008 года в налоговом органе по месту нахождения за основным государственным регистрационным номером 1081511000229 с присвоением</w:t>
      </w:r>
      <w:r w:rsidR="00750866" w:rsidRPr="005D7F5D">
        <w:rPr>
          <w:rFonts w:ascii="Times New Roman" w:hAnsi="Times New Roman" w:cs="Times New Roman"/>
          <w:color w:val="C00000"/>
          <w:spacing w:val="-2"/>
          <w:sz w:val="28"/>
          <w:szCs w:val="28"/>
        </w:rPr>
        <w:t xml:space="preserve"> </w:t>
      </w:r>
      <w:r w:rsidR="00750866" w:rsidRPr="005D7F5D">
        <w:rPr>
          <w:rFonts w:ascii="Times New Roman" w:hAnsi="Times New Roman" w:cs="Times New Roman"/>
          <w:spacing w:val="-2"/>
          <w:sz w:val="28"/>
          <w:szCs w:val="28"/>
        </w:rPr>
        <w:t>ИНН / КПП 1511017327 / 151101001</w:t>
      </w:r>
      <w:r w:rsidR="00750866" w:rsidRPr="005D7F5D">
        <w:rPr>
          <w:rFonts w:ascii="Times New Roman" w:hAnsi="Times New Roman" w:cs="Times New Roman"/>
          <w:color w:val="C00000"/>
          <w:spacing w:val="-2"/>
          <w:sz w:val="28"/>
          <w:szCs w:val="28"/>
        </w:rPr>
        <w:t xml:space="preserve"> </w:t>
      </w:r>
      <w:r w:rsidR="00750866" w:rsidRPr="005D7F5D">
        <w:rPr>
          <w:rFonts w:ascii="Times New Roman" w:hAnsi="Times New Roman" w:cs="Times New Roman"/>
          <w:spacing w:val="-2"/>
          <w:sz w:val="28"/>
          <w:szCs w:val="28"/>
        </w:rPr>
        <w:t xml:space="preserve">(свидетельство серии 15 № 000715859). </w:t>
      </w:r>
    </w:p>
    <w:p w:rsidR="00750866" w:rsidRPr="00F5197C" w:rsidRDefault="00750866" w:rsidP="00162C1D">
      <w:pPr>
        <w:pStyle w:val="ConsPlusNormal"/>
        <w:jc w:val="both"/>
        <w:rPr>
          <w:rFonts w:ascii="Times New Roman" w:hAnsi="Times New Roman" w:cs="Times New Roman"/>
          <w:spacing w:val="-2"/>
          <w:sz w:val="26"/>
          <w:szCs w:val="26"/>
        </w:rPr>
      </w:pPr>
      <w:r w:rsidRPr="00462E2B">
        <w:rPr>
          <w:rFonts w:ascii="Times New Roman" w:hAnsi="Times New Roman" w:cs="Times New Roman"/>
          <w:spacing w:val="-2"/>
          <w:sz w:val="26"/>
          <w:szCs w:val="26"/>
        </w:rPr>
        <w:t xml:space="preserve">  </w:t>
      </w:r>
      <w:r>
        <w:rPr>
          <w:rFonts w:ascii="Times New Roman" w:hAnsi="Times New Roman" w:cs="Times New Roman"/>
          <w:spacing w:val="-2"/>
          <w:sz w:val="26"/>
          <w:szCs w:val="26"/>
        </w:rPr>
        <w:t xml:space="preserve">     </w:t>
      </w:r>
      <w:r w:rsidRPr="00462E2B">
        <w:rPr>
          <w:rFonts w:ascii="Times New Roman" w:hAnsi="Times New Roman" w:cs="Times New Roman"/>
          <w:spacing w:val="-2"/>
          <w:sz w:val="26"/>
          <w:szCs w:val="26"/>
        </w:rPr>
        <w:t xml:space="preserve"> </w:t>
      </w:r>
      <w:r>
        <w:rPr>
          <w:rFonts w:ascii="Times New Roman" w:hAnsi="Times New Roman" w:cs="Times New Roman"/>
          <w:spacing w:val="-2"/>
          <w:sz w:val="26"/>
          <w:szCs w:val="26"/>
        </w:rPr>
        <w:t xml:space="preserve"> </w:t>
      </w:r>
      <w:r w:rsidRPr="00A561B2">
        <w:rPr>
          <w:rFonts w:ascii="Times New Roman" w:hAnsi="Times New Roman"/>
          <w:sz w:val="28"/>
          <w:szCs w:val="28"/>
        </w:rPr>
        <w:t>Основным  видом деятельности предприятия является издание газет, о чем свидетельствует вы</w:t>
      </w:r>
      <w:r>
        <w:rPr>
          <w:rFonts w:ascii="Times New Roman" w:hAnsi="Times New Roman"/>
          <w:sz w:val="28"/>
          <w:szCs w:val="28"/>
        </w:rPr>
        <w:t>писка из ЕГРЮЛ.</w:t>
      </w:r>
    </w:p>
    <w:p w:rsidR="00750866" w:rsidRDefault="00F5197C" w:rsidP="00162C1D">
      <w:pPr>
        <w:jc w:val="both"/>
        <w:rPr>
          <w:spacing w:val="-2"/>
          <w:sz w:val="26"/>
          <w:szCs w:val="26"/>
        </w:rPr>
      </w:pPr>
      <w:r>
        <w:rPr>
          <w:rFonts w:eastAsia="Times New Roman"/>
          <w:szCs w:val="28"/>
          <w:lang w:eastAsia="ru-RU"/>
        </w:rPr>
        <w:t xml:space="preserve">         </w:t>
      </w:r>
      <w:r w:rsidR="00750866" w:rsidRPr="00D630E8">
        <w:rPr>
          <w:rFonts w:eastAsia="Times New Roman"/>
          <w:szCs w:val="28"/>
          <w:lang w:eastAsia="ru-RU"/>
        </w:rPr>
        <w:t>Основным юридическим документом, определяющим организационные, правовые, экономические и социа</w:t>
      </w:r>
      <w:r w:rsidR="00750866">
        <w:rPr>
          <w:rFonts w:eastAsia="Times New Roman"/>
          <w:szCs w:val="28"/>
          <w:lang w:eastAsia="ru-RU"/>
        </w:rPr>
        <w:t xml:space="preserve">льные основы </w:t>
      </w:r>
      <w:r w:rsidR="00750866" w:rsidRPr="00D630E8">
        <w:rPr>
          <w:rFonts w:eastAsia="Times New Roman"/>
          <w:szCs w:val="28"/>
          <w:lang w:eastAsia="ru-RU"/>
        </w:rPr>
        <w:t>деятельности МУП «Редакция газеты «</w:t>
      </w:r>
      <w:r w:rsidR="00750866">
        <w:rPr>
          <w:rFonts w:eastAsia="Times New Roman"/>
          <w:szCs w:val="28"/>
          <w:lang w:eastAsia="ru-RU"/>
        </w:rPr>
        <w:t>Вестник Беслана» является Устав.</w:t>
      </w:r>
    </w:p>
    <w:p w:rsidR="00750866" w:rsidRDefault="00750866" w:rsidP="00162C1D">
      <w:pPr>
        <w:jc w:val="both"/>
        <w:rPr>
          <w:rFonts w:eastAsia="Times New Roman"/>
          <w:spacing w:val="-12"/>
          <w:position w:val="-10"/>
          <w:szCs w:val="28"/>
          <w:lang w:eastAsia="ru-RU"/>
        </w:rPr>
      </w:pPr>
      <w:r>
        <w:rPr>
          <w:spacing w:val="-2"/>
          <w:sz w:val="26"/>
          <w:szCs w:val="26"/>
        </w:rPr>
        <w:t xml:space="preserve">         </w:t>
      </w:r>
      <w:r w:rsidRPr="00462E2B">
        <w:rPr>
          <w:spacing w:val="-2"/>
          <w:sz w:val="26"/>
          <w:szCs w:val="26"/>
        </w:rPr>
        <w:t xml:space="preserve"> </w:t>
      </w:r>
      <w:r>
        <w:rPr>
          <w:rFonts w:eastAsia="Times New Roman"/>
          <w:spacing w:val="-12"/>
          <w:position w:val="-10"/>
          <w:szCs w:val="28"/>
          <w:lang w:eastAsia="ru-RU"/>
        </w:rPr>
        <w:t>Согласно Уставу предприятия к основным видам деятельности относятся:</w:t>
      </w:r>
    </w:p>
    <w:p w:rsidR="00750866" w:rsidRDefault="00750866" w:rsidP="00162C1D">
      <w:pPr>
        <w:jc w:val="both"/>
        <w:rPr>
          <w:rFonts w:eastAsia="Times New Roman"/>
          <w:spacing w:val="-12"/>
          <w:position w:val="-10"/>
          <w:szCs w:val="28"/>
          <w:lang w:eastAsia="ru-RU"/>
        </w:rPr>
      </w:pPr>
      <w:r>
        <w:rPr>
          <w:rFonts w:eastAsia="Times New Roman"/>
          <w:spacing w:val="-12"/>
          <w:position w:val="-10"/>
          <w:szCs w:val="28"/>
          <w:lang w:eastAsia="ru-RU"/>
        </w:rPr>
        <w:t>- производство и выпуск газеты "Вестник Беслана" в соответствии с примерной тематикой, заявленной учредителем газеты при ее регистрации как средства массовой информации.</w:t>
      </w:r>
    </w:p>
    <w:p w:rsidR="00750866" w:rsidRDefault="00750866" w:rsidP="00162C1D">
      <w:pPr>
        <w:jc w:val="both"/>
        <w:rPr>
          <w:rFonts w:eastAsia="Times New Roman"/>
          <w:spacing w:val="-12"/>
          <w:position w:val="-10"/>
          <w:szCs w:val="28"/>
          <w:lang w:eastAsia="ru-RU"/>
        </w:rPr>
      </w:pPr>
      <w:r>
        <w:rPr>
          <w:rFonts w:eastAsia="Times New Roman"/>
          <w:spacing w:val="-12"/>
          <w:position w:val="-10"/>
          <w:szCs w:val="28"/>
          <w:lang w:eastAsia="ru-RU"/>
        </w:rPr>
        <w:t xml:space="preserve"> - обеспечение конституционного права граждан на информирование путем публикации в газете сообщений и материалов, содержащих общественно значимые сведения, затрагивающие интересы населения </w:t>
      </w:r>
      <w:proofErr w:type="spellStart"/>
      <w:r>
        <w:rPr>
          <w:rFonts w:eastAsia="Times New Roman"/>
          <w:spacing w:val="-12"/>
          <w:position w:val="-10"/>
          <w:szCs w:val="28"/>
          <w:lang w:eastAsia="ru-RU"/>
        </w:rPr>
        <w:t>Бесланского</w:t>
      </w:r>
      <w:proofErr w:type="spellEnd"/>
      <w:r>
        <w:rPr>
          <w:rFonts w:eastAsia="Times New Roman"/>
          <w:spacing w:val="-12"/>
          <w:position w:val="-10"/>
          <w:szCs w:val="28"/>
          <w:lang w:eastAsia="ru-RU"/>
        </w:rPr>
        <w:t xml:space="preserve"> городского поселения.</w:t>
      </w:r>
    </w:p>
    <w:p w:rsidR="00750866" w:rsidRPr="00A561B2" w:rsidRDefault="00750866" w:rsidP="00162C1D">
      <w:pPr>
        <w:shd w:val="clear" w:color="auto" w:fill="FFFFFF"/>
        <w:autoSpaceDE w:val="0"/>
        <w:autoSpaceDN w:val="0"/>
        <w:adjustRightInd w:val="0"/>
        <w:ind w:right="24"/>
        <w:jc w:val="both"/>
      </w:pPr>
      <w:r>
        <w:rPr>
          <w:rFonts w:eastAsia="Times New Roman"/>
          <w:spacing w:val="-12"/>
          <w:position w:val="-10"/>
          <w:szCs w:val="28"/>
          <w:lang w:eastAsia="ru-RU"/>
        </w:rPr>
        <w:t xml:space="preserve">             </w:t>
      </w:r>
      <w:r w:rsidRPr="00A561B2">
        <w:rPr>
          <w:color w:val="000000"/>
        </w:rPr>
        <w:t>Для достижения целей своей деятельности редакция:</w:t>
      </w:r>
    </w:p>
    <w:p w:rsidR="00750866" w:rsidRDefault="00750866" w:rsidP="00162C1D">
      <w:pPr>
        <w:shd w:val="clear" w:color="auto" w:fill="FFFFFF"/>
        <w:autoSpaceDE w:val="0"/>
        <w:autoSpaceDN w:val="0"/>
        <w:adjustRightInd w:val="0"/>
        <w:ind w:right="24"/>
        <w:jc w:val="both"/>
        <w:rPr>
          <w:color w:val="000000"/>
        </w:rPr>
      </w:pPr>
      <w:r w:rsidRPr="00A561B2">
        <w:rPr>
          <w:color w:val="000000"/>
        </w:rPr>
        <w:t>-</w:t>
      </w:r>
      <w:r>
        <w:rPr>
          <w:color w:val="000000"/>
        </w:rPr>
        <w:t xml:space="preserve"> осуществляет функции издателя и распространителя газеты;</w:t>
      </w:r>
    </w:p>
    <w:p w:rsidR="00750866" w:rsidRDefault="00750866" w:rsidP="00162C1D">
      <w:pPr>
        <w:shd w:val="clear" w:color="auto" w:fill="FFFFFF"/>
        <w:autoSpaceDE w:val="0"/>
        <w:autoSpaceDN w:val="0"/>
        <w:adjustRightInd w:val="0"/>
        <w:ind w:right="24"/>
        <w:jc w:val="both"/>
        <w:rPr>
          <w:color w:val="000000"/>
        </w:rPr>
      </w:pPr>
      <w:r>
        <w:rPr>
          <w:color w:val="000000"/>
        </w:rPr>
        <w:t>-осуществляет в установленном порядке публикацию рекламы и объявлений;</w:t>
      </w:r>
    </w:p>
    <w:p w:rsidR="00750866" w:rsidRDefault="00750866" w:rsidP="00162C1D">
      <w:pPr>
        <w:shd w:val="clear" w:color="auto" w:fill="FFFFFF"/>
        <w:autoSpaceDE w:val="0"/>
        <w:autoSpaceDN w:val="0"/>
        <w:adjustRightInd w:val="0"/>
        <w:ind w:right="24"/>
        <w:jc w:val="both"/>
        <w:rPr>
          <w:b/>
          <w:spacing w:val="-2"/>
          <w:szCs w:val="28"/>
        </w:rPr>
      </w:pPr>
      <w:r>
        <w:rPr>
          <w:color w:val="000000"/>
        </w:rPr>
        <w:t>-вступает в не противоречащие закону договорные отношения с юридическими и физическими лицами в целях осуществления своих уставных задач.</w:t>
      </w:r>
      <w:r w:rsidRPr="007829DB">
        <w:rPr>
          <w:b/>
          <w:spacing w:val="-2"/>
          <w:szCs w:val="28"/>
        </w:rPr>
        <w:t xml:space="preserve">         </w:t>
      </w:r>
    </w:p>
    <w:p w:rsidR="00750866" w:rsidRPr="00F5197C" w:rsidRDefault="00750866" w:rsidP="0064192A">
      <w:pPr>
        <w:pStyle w:val="ConsPlusNormal"/>
        <w:jc w:val="both"/>
        <w:rPr>
          <w:rFonts w:ascii="Times New Roman" w:hAnsi="Times New Roman" w:cs="Times New Roman"/>
          <w:sz w:val="28"/>
          <w:szCs w:val="28"/>
        </w:rPr>
      </w:pPr>
      <w:r w:rsidRPr="00F5197C">
        <w:rPr>
          <w:rFonts w:ascii="Times New Roman" w:hAnsi="Times New Roman" w:cs="Times New Roman"/>
          <w:spacing w:val="-2"/>
          <w:sz w:val="28"/>
          <w:szCs w:val="28"/>
        </w:rPr>
        <w:t xml:space="preserve">           </w:t>
      </w:r>
      <w:r w:rsidRPr="00F5197C">
        <w:rPr>
          <w:rFonts w:ascii="Times New Roman" w:hAnsi="Times New Roman" w:cs="Times New Roman"/>
          <w:spacing w:val="-12"/>
          <w:position w:val="-10"/>
          <w:sz w:val="28"/>
          <w:szCs w:val="28"/>
        </w:rPr>
        <w:t xml:space="preserve"> </w:t>
      </w:r>
      <w:r w:rsidRPr="00F5197C">
        <w:rPr>
          <w:rFonts w:ascii="Times New Roman" w:hAnsi="Times New Roman" w:cs="Times New Roman"/>
          <w:sz w:val="28"/>
          <w:szCs w:val="28"/>
        </w:rPr>
        <w:t xml:space="preserve">В нарушение  п.4 ст.9 Федерального закона от 14.11.2002 N 161-ФЗ "О государственных и муниципальных унитарных предприятиях" Устав  не содержит  сведений о направлениях использовании прибыли. </w:t>
      </w:r>
    </w:p>
    <w:p w:rsidR="00A07682" w:rsidRPr="004A7496" w:rsidRDefault="00750866" w:rsidP="00832788">
      <w:pPr>
        <w:pStyle w:val="ConsPlusNormal"/>
        <w:jc w:val="both"/>
        <w:rPr>
          <w:rFonts w:ascii="Times New Roman" w:hAnsi="Times New Roman" w:cs="Times New Roman"/>
          <w:spacing w:val="-12"/>
          <w:position w:val="-10"/>
          <w:sz w:val="28"/>
          <w:szCs w:val="28"/>
        </w:rPr>
      </w:pPr>
      <w:r w:rsidRPr="00892000">
        <w:rPr>
          <w:rFonts w:ascii="Times New Roman" w:hAnsi="Times New Roman" w:cs="Times New Roman"/>
          <w:b/>
          <w:spacing w:val="-12"/>
          <w:position w:val="-10"/>
          <w:sz w:val="28"/>
          <w:szCs w:val="28"/>
        </w:rPr>
        <w:t xml:space="preserve">          </w:t>
      </w:r>
      <w:r w:rsidR="0064192A">
        <w:rPr>
          <w:rFonts w:ascii="Times New Roman" w:hAnsi="Times New Roman" w:cs="Times New Roman"/>
          <w:b/>
          <w:spacing w:val="-12"/>
          <w:position w:val="-10"/>
          <w:sz w:val="28"/>
          <w:szCs w:val="28"/>
        </w:rPr>
        <w:t xml:space="preserve">    </w:t>
      </w:r>
      <w:r w:rsidR="00A07682" w:rsidRPr="00250BE4">
        <w:rPr>
          <w:rFonts w:ascii="Times New Roman" w:hAnsi="Times New Roman" w:cs="Times New Roman"/>
          <w:spacing w:val="-12"/>
          <w:position w:val="-10"/>
          <w:sz w:val="28"/>
          <w:szCs w:val="28"/>
        </w:rPr>
        <w:t>Согласно представленному отчету об исполнении сметы доходов и расходов</w:t>
      </w:r>
      <w:r w:rsidR="00A07682">
        <w:rPr>
          <w:rFonts w:ascii="Times New Roman" w:hAnsi="Times New Roman" w:cs="Times New Roman"/>
          <w:spacing w:val="-12"/>
          <w:position w:val="-10"/>
          <w:sz w:val="28"/>
          <w:szCs w:val="28"/>
        </w:rPr>
        <w:t xml:space="preserve"> на 2018г </w:t>
      </w:r>
      <w:r w:rsidR="00A07682" w:rsidRPr="00250BE4">
        <w:rPr>
          <w:rFonts w:ascii="Times New Roman" w:hAnsi="Times New Roman" w:cs="Times New Roman"/>
          <w:spacing w:val="-12"/>
          <w:position w:val="-10"/>
          <w:sz w:val="28"/>
          <w:szCs w:val="28"/>
        </w:rPr>
        <w:t xml:space="preserve"> </w:t>
      </w:r>
      <w:r w:rsidR="00A07682">
        <w:rPr>
          <w:rFonts w:ascii="Times New Roman" w:hAnsi="Times New Roman" w:cs="Times New Roman"/>
          <w:spacing w:val="-12"/>
          <w:position w:val="-10"/>
          <w:sz w:val="28"/>
          <w:szCs w:val="28"/>
        </w:rPr>
        <w:t>о</w:t>
      </w:r>
      <w:r w:rsidR="00A07682" w:rsidRPr="00250BE4">
        <w:rPr>
          <w:rFonts w:ascii="Times New Roman" w:hAnsi="Times New Roman" w:cs="Times New Roman"/>
          <w:spacing w:val="-12"/>
          <w:position w:val="-10"/>
          <w:sz w:val="28"/>
          <w:szCs w:val="28"/>
        </w:rPr>
        <w:t xml:space="preserve">сновной удельный вес в структуре доходов  занимают денежные </w:t>
      </w:r>
      <w:r w:rsidR="00A07682" w:rsidRPr="00892000">
        <w:rPr>
          <w:rFonts w:ascii="Times New Roman" w:hAnsi="Times New Roman" w:cs="Times New Roman"/>
          <w:spacing w:val="-12"/>
          <w:position w:val="-10"/>
          <w:sz w:val="28"/>
          <w:szCs w:val="28"/>
        </w:rPr>
        <w:t xml:space="preserve">средства, поступившие в </w:t>
      </w:r>
      <w:r w:rsidR="00A07682">
        <w:rPr>
          <w:rFonts w:ascii="Times New Roman" w:hAnsi="Times New Roman" w:cs="Times New Roman"/>
          <w:spacing w:val="-12"/>
          <w:position w:val="-10"/>
          <w:sz w:val="28"/>
          <w:szCs w:val="28"/>
        </w:rPr>
        <w:t>виде субсидий от АМС - 68,7</w:t>
      </w:r>
      <w:r w:rsidR="00A07682" w:rsidRPr="00892000">
        <w:rPr>
          <w:rFonts w:ascii="Times New Roman" w:hAnsi="Times New Roman" w:cs="Times New Roman"/>
          <w:spacing w:val="-12"/>
          <w:position w:val="-10"/>
          <w:sz w:val="28"/>
          <w:szCs w:val="28"/>
        </w:rPr>
        <w:t>%. Доходы от рекламы и объявлений с</w:t>
      </w:r>
      <w:r w:rsidR="00A07682">
        <w:rPr>
          <w:rFonts w:ascii="Times New Roman" w:hAnsi="Times New Roman" w:cs="Times New Roman"/>
          <w:spacing w:val="-12"/>
          <w:position w:val="-10"/>
          <w:sz w:val="28"/>
          <w:szCs w:val="28"/>
        </w:rPr>
        <w:t>оставляют 16,1%, от подписки - 10,3</w:t>
      </w:r>
      <w:r w:rsidR="00A07682" w:rsidRPr="00892000">
        <w:rPr>
          <w:rFonts w:ascii="Times New Roman" w:hAnsi="Times New Roman" w:cs="Times New Roman"/>
          <w:spacing w:val="-12"/>
          <w:position w:val="-10"/>
          <w:sz w:val="28"/>
          <w:szCs w:val="28"/>
        </w:rPr>
        <w:t>%. Фактическое пост</w:t>
      </w:r>
      <w:r w:rsidR="00A07682">
        <w:rPr>
          <w:rFonts w:ascii="Times New Roman" w:hAnsi="Times New Roman" w:cs="Times New Roman"/>
          <w:spacing w:val="-12"/>
          <w:position w:val="-10"/>
          <w:sz w:val="28"/>
          <w:szCs w:val="28"/>
        </w:rPr>
        <w:t xml:space="preserve">упление субсидий составило 2 084 899,28 </w:t>
      </w:r>
      <w:proofErr w:type="spellStart"/>
      <w:r w:rsidR="00A07682" w:rsidRPr="00892000">
        <w:rPr>
          <w:rFonts w:ascii="Times New Roman" w:hAnsi="Times New Roman" w:cs="Times New Roman"/>
          <w:spacing w:val="-12"/>
          <w:position w:val="-10"/>
          <w:sz w:val="28"/>
          <w:szCs w:val="28"/>
        </w:rPr>
        <w:t>руб</w:t>
      </w:r>
      <w:proofErr w:type="spellEnd"/>
      <w:r w:rsidR="00A07682" w:rsidRPr="00892000">
        <w:rPr>
          <w:rFonts w:ascii="Times New Roman" w:hAnsi="Times New Roman" w:cs="Times New Roman"/>
          <w:spacing w:val="-12"/>
          <w:position w:val="-10"/>
          <w:sz w:val="28"/>
          <w:szCs w:val="28"/>
        </w:rPr>
        <w:t xml:space="preserve">, </w:t>
      </w:r>
      <w:r w:rsidR="00A07682">
        <w:rPr>
          <w:rFonts w:ascii="Times New Roman" w:hAnsi="Times New Roman" w:cs="Times New Roman"/>
          <w:spacing w:val="-12"/>
          <w:position w:val="-10"/>
          <w:sz w:val="28"/>
          <w:szCs w:val="28"/>
        </w:rPr>
        <w:t xml:space="preserve">собственных </w:t>
      </w:r>
      <w:r w:rsidR="00A07682" w:rsidRPr="00892000">
        <w:rPr>
          <w:rFonts w:ascii="Times New Roman" w:hAnsi="Times New Roman" w:cs="Times New Roman"/>
          <w:spacing w:val="-12"/>
          <w:position w:val="-10"/>
          <w:sz w:val="28"/>
          <w:szCs w:val="28"/>
        </w:rPr>
        <w:t xml:space="preserve">доходов </w:t>
      </w:r>
      <w:r w:rsidR="00A07682">
        <w:rPr>
          <w:rFonts w:ascii="Times New Roman" w:hAnsi="Times New Roman" w:cs="Times New Roman"/>
          <w:spacing w:val="-12"/>
          <w:position w:val="-10"/>
          <w:sz w:val="28"/>
          <w:szCs w:val="28"/>
        </w:rPr>
        <w:t xml:space="preserve"> - 945 693,49</w:t>
      </w:r>
      <w:r w:rsidR="00A07682" w:rsidRPr="00892000">
        <w:rPr>
          <w:rFonts w:ascii="Times New Roman" w:hAnsi="Times New Roman" w:cs="Times New Roman"/>
          <w:spacing w:val="-12"/>
          <w:position w:val="-10"/>
          <w:sz w:val="28"/>
          <w:szCs w:val="28"/>
        </w:rPr>
        <w:t xml:space="preserve"> </w:t>
      </w:r>
      <w:proofErr w:type="spellStart"/>
      <w:r w:rsidR="00A07682" w:rsidRPr="00892000">
        <w:rPr>
          <w:rFonts w:ascii="Times New Roman" w:hAnsi="Times New Roman" w:cs="Times New Roman"/>
          <w:spacing w:val="-12"/>
          <w:position w:val="-10"/>
          <w:sz w:val="28"/>
          <w:szCs w:val="28"/>
        </w:rPr>
        <w:t>руб</w:t>
      </w:r>
      <w:proofErr w:type="spellEnd"/>
      <w:r w:rsidR="00A07682" w:rsidRPr="00892000">
        <w:rPr>
          <w:spacing w:val="-12"/>
          <w:position w:val="-10"/>
          <w:szCs w:val="28"/>
        </w:rPr>
        <w:t xml:space="preserve"> </w:t>
      </w:r>
      <w:r w:rsidR="00A07682">
        <w:rPr>
          <w:spacing w:val="-12"/>
          <w:position w:val="-10"/>
          <w:szCs w:val="28"/>
        </w:rPr>
        <w:t>.</w:t>
      </w:r>
      <w:r w:rsidR="00A07682" w:rsidRPr="00892000">
        <w:rPr>
          <w:spacing w:val="-12"/>
          <w:position w:val="-10"/>
          <w:szCs w:val="28"/>
        </w:rPr>
        <w:t xml:space="preserve">      </w:t>
      </w:r>
      <w:r w:rsidR="00A07682" w:rsidRPr="004A7496">
        <w:rPr>
          <w:rFonts w:ascii="Times New Roman" w:hAnsi="Times New Roman" w:cs="Times New Roman"/>
          <w:spacing w:val="-12"/>
          <w:position w:val="-10"/>
          <w:sz w:val="28"/>
          <w:szCs w:val="28"/>
        </w:rPr>
        <w:t xml:space="preserve">По сравнению с 2017г   </w:t>
      </w:r>
      <w:r w:rsidR="00A07682">
        <w:rPr>
          <w:rFonts w:ascii="Times New Roman" w:hAnsi="Times New Roman" w:cs="Times New Roman"/>
          <w:spacing w:val="-12"/>
          <w:position w:val="-10"/>
          <w:sz w:val="28"/>
          <w:szCs w:val="28"/>
        </w:rPr>
        <w:t xml:space="preserve">прослеживается уменьшение доходов в сумме 181530,31 руб.(на 5,6%) </w:t>
      </w:r>
    </w:p>
    <w:p w:rsidR="00A07682" w:rsidRDefault="00A07682" w:rsidP="00A07682">
      <w:pPr>
        <w:spacing w:line="360" w:lineRule="auto"/>
        <w:jc w:val="both"/>
        <w:rPr>
          <w:rFonts w:eastAsia="Times New Roman"/>
          <w:spacing w:val="-12"/>
          <w:position w:val="-10"/>
          <w:szCs w:val="28"/>
          <w:lang w:eastAsia="ru-RU"/>
        </w:rPr>
      </w:pPr>
    </w:p>
    <w:tbl>
      <w:tblPr>
        <w:tblStyle w:val="a3"/>
        <w:tblW w:w="0" w:type="auto"/>
        <w:tblLook w:val="04A0"/>
      </w:tblPr>
      <w:tblGrid>
        <w:gridCol w:w="559"/>
        <w:gridCol w:w="2684"/>
        <w:gridCol w:w="1478"/>
        <w:gridCol w:w="1478"/>
        <w:gridCol w:w="1578"/>
        <w:gridCol w:w="1794"/>
      </w:tblGrid>
      <w:tr w:rsidR="004A7496" w:rsidTr="004A7496">
        <w:tc>
          <w:tcPr>
            <w:tcW w:w="559"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w:t>
            </w:r>
          </w:p>
        </w:tc>
        <w:tc>
          <w:tcPr>
            <w:tcW w:w="2684" w:type="dxa"/>
          </w:tcPr>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Доходы</w:t>
            </w:r>
          </w:p>
        </w:tc>
        <w:tc>
          <w:tcPr>
            <w:tcW w:w="1478" w:type="dxa"/>
          </w:tcPr>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2017г</w:t>
            </w:r>
          </w:p>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Сумма (руб</w:t>
            </w:r>
            <w:r w:rsidR="007C1704">
              <w:rPr>
                <w:rFonts w:eastAsia="Times New Roman"/>
                <w:spacing w:val="-12"/>
                <w:position w:val="-10"/>
                <w:szCs w:val="28"/>
                <w:lang w:eastAsia="ru-RU"/>
              </w:rPr>
              <w:t>.</w:t>
            </w:r>
            <w:r>
              <w:rPr>
                <w:rFonts w:eastAsia="Times New Roman"/>
                <w:spacing w:val="-12"/>
                <w:position w:val="-10"/>
                <w:szCs w:val="28"/>
                <w:lang w:eastAsia="ru-RU"/>
              </w:rPr>
              <w:t>)</w:t>
            </w:r>
          </w:p>
        </w:tc>
        <w:tc>
          <w:tcPr>
            <w:tcW w:w="1478" w:type="dxa"/>
          </w:tcPr>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Удельный вес</w:t>
            </w:r>
            <w:r w:rsidR="000F2A1F">
              <w:rPr>
                <w:rFonts w:eastAsia="Times New Roman"/>
                <w:spacing w:val="-12"/>
                <w:position w:val="-10"/>
                <w:szCs w:val="28"/>
                <w:lang w:eastAsia="ru-RU"/>
              </w:rPr>
              <w:t xml:space="preserve">  %</w:t>
            </w:r>
          </w:p>
        </w:tc>
        <w:tc>
          <w:tcPr>
            <w:tcW w:w="1578" w:type="dxa"/>
          </w:tcPr>
          <w:p w:rsidR="000F2A1F" w:rsidRDefault="000F2A1F" w:rsidP="000F2A1F">
            <w:pPr>
              <w:jc w:val="center"/>
              <w:rPr>
                <w:rFonts w:eastAsia="Times New Roman"/>
                <w:spacing w:val="-12"/>
                <w:position w:val="-10"/>
                <w:szCs w:val="28"/>
                <w:lang w:eastAsia="ru-RU"/>
              </w:rPr>
            </w:pPr>
            <w:r>
              <w:rPr>
                <w:rFonts w:eastAsia="Times New Roman"/>
                <w:spacing w:val="-12"/>
                <w:position w:val="-10"/>
                <w:szCs w:val="28"/>
                <w:lang w:eastAsia="ru-RU"/>
              </w:rPr>
              <w:t>2018г</w:t>
            </w:r>
          </w:p>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 xml:space="preserve">Сумма </w:t>
            </w:r>
          </w:p>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(руб.)</w:t>
            </w:r>
          </w:p>
        </w:tc>
        <w:tc>
          <w:tcPr>
            <w:tcW w:w="1794" w:type="dxa"/>
          </w:tcPr>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Удельный вес</w:t>
            </w:r>
          </w:p>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w:t>
            </w:r>
          </w:p>
        </w:tc>
      </w:tr>
      <w:tr w:rsidR="004A7496" w:rsidTr="004A7496">
        <w:tc>
          <w:tcPr>
            <w:tcW w:w="559"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 xml:space="preserve">1. </w:t>
            </w:r>
          </w:p>
        </w:tc>
        <w:tc>
          <w:tcPr>
            <w:tcW w:w="2684"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Субсидия АМС</w:t>
            </w:r>
          </w:p>
        </w:tc>
        <w:tc>
          <w:tcPr>
            <w:tcW w:w="1478"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2200000,00</w:t>
            </w:r>
          </w:p>
        </w:tc>
        <w:tc>
          <w:tcPr>
            <w:tcW w:w="1478" w:type="dxa"/>
          </w:tcPr>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68,4</w:t>
            </w:r>
          </w:p>
        </w:tc>
        <w:tc>
          <w:tcPr>
            <w:tcW w:w="1578"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2 084 899,28</w:t>
            </w:r>
          </w:p>
        </w:tc>
        <w:tc>
          <w:tcPr>
            <w:tcW w:w="1794" w:type="dxa"/>
          </w:tcPr>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68,7</w:t>
            </w:r>
          </w:p>
        </w:tc>
      </w:tr>
      <w:tr w:rsidR="004A7496" w:rsidTr="004A7496">
        <w:tc>
          <w:tcPr>
            <w:tcW w:w="559"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 xml:space="preserve">2. </w:t>
            </w:r>
          </w:p>
        </w:tc>
        <w:tc>
          <w:tcPr>
            <w:tcW w:w="2684"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Подписка</w:t>
            </w:r>
          </w:p>
        </w:tc>
        <w:tc>
          <w:tcPr>
            <w:tcW w:w="1478"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226 395,44</w:t>
            </w:r>
          </w:p>
        </w:tc>
        <w:tc>
          <w:tcPr>
            <w:tcW w:w="1478" w:type="dxa"/>
          </w:tcPr>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7,0</w:t>
            </w:r>
          </w:p>
        </w:tc>
        <w:tc>
          <w:tcPr>
            <w:tcW w:w="1578"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312 603,12</w:t>
            </w:r>
          </w:p>
        </w:tc>
        <w:tc>
          <w:tcPr>
            <w:tcW w:w="1794" w:type="dxa"/>
          </w:tcPr>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10,3</w:t>
            </w:r>
          </w:p>
        </w:tc>
      </w:tr>
      <w:tr w:rsidR="004A7496" w:rsidTr="004A7496">
        <w:tc>
          <w:tcPr>
            <w:tcW w:w="559"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3.</w:t>
            </w:r>
          </w:p>
        </w:tc>
        <w:tc>
          <w:tcPr>
            <w:tcW w:w="2684"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Реклама и объявления</w:t>
            </w:r>
          </w:p>
        </w:tc>
        <w:tc>
          <w:tcPr>
            <w:tcW w:w="1478"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550 895,00</w:t>
            </w:r>
          </w:p>
        </w:tc>
        <w:tc>
          <w:tcPr>
            <w:tcW w:w="1478"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 xml:space="preserve">       17,1</w:t>
            </w:r>
          </w:p>
        </w:tc>
        <w:tc>
          <w:tcPr>
            <w:tcW w:w="1578"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490 509,8</w:t>
            </w:r>
          </w:p>
        </w:tc>
        <w:tc>
          <w:tcPr>
            <w:tcW w:w="1794" w:type="dxa"/>
          </w:tcPr>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16,1</w:t>
            </w:r>
          </w:p>
        </w:tc>
      </w:tr>
      <w:tr w:rsidR="004A7496" w:rsidTr="004A7496">
        <w:tc>
          <w:tcPr>
            <w:tcW w:w="559"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4.</w:t>
            </w:r>
          </w:p>
        </w:tc>
        <w:tc>
          <w:tcPr>
            <w:tcW w:w="2684"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ФСС</w:t>
            </w:r>
          </w:p>
        </w:tc>
        <w:tc>
          <w:tcPr>
            <w:tcW w:w="1478"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234832,64</w:t>
            </w:r>
          </w:p>
        </w:tc>
        <w:tc>
          <w:tcPr>
            <w:tcW w:w="1478" w:type="dxa"/>
          </w:tcPr>
          <w:p w:rsidR="004A7496" w:rsidRDefault="004A7496" w:rsidP="000F2A1F">
            <w:pPr>
              <w:jc w:val="center"/>
              <w:rPr>
                <w:rFonts w:eastAsia="Times New Roman"/>
                <w:spacing w:val="-12"/>
                <w:position w:val="-10"/>
                <w:szCs w:val="28"/>
                <w:lang w:eastAsia="ru-RU"/>
              </w:rPr>
            </w:pPr>
            <w:r>
              <w:rPr>
                <w:rFonts w:eastAsia="Times New Roman"/>
                <w:spacing w:val="-12"/>
                <w:position w:val="-10"/>
                <w:szCs w:val="28"/>
                <w:lang w:eastAsia="ru-RU"/>
              </w:rPr>
              <w:t>7,3</w:t>
            </w:r>
          </w:p>
        </w:tc>
        <w:tc>
          <w:tcPr>
            <w:tcW w:w="1578"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141 800,57</w:t>
            </w:r>
          </w:p>
        </w:tc>
        <w:tc>
          <w:tcPr>
            <w:tcW w:w="1794" w:type="dxa"/>
          </w:tcPr>
          <w:p w:rsidR="004A7496" w:rsidRDefault="004A7496" w:rsidP="000F2A1F">
            <w:pPr>
              <w:jc w:val="center"/>
              <w:rPr>
                <w:rFonts w:eastAsia="Times New Roman"/>
                <w:spacing w:val="-12"/>
                <w:position w:val="-10"/>
                <w:szCs w:val="28"/>
                <w:lang w:eastAsia="ru-RU"/>
              </w:rPr>
            </w:pPr>
          </w:p>
        </w:tc>
      </w:tr>
      <w:tr w:rsidR="004A7496" w:rsidTr="004A7496">
        <w:tc>
          <w:tcPr>
            <w:tcW w:w="559"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5.</w:t>
            </w:r>
          </w:p>
        </w:tc>
        <w:tc>
          <w:tcPr>
            <w:tcW w:w="2684"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 xml:space="preserve">Возврат подотчетной суммы </w:t>
            </w:r>
          </w:p>
        </w:tc>
        <w:tc>
          <w:tcPr>
            <w:tcW w:w="1478" w:type="dxa"/>
          </w:tcPr>
          <w:p w:rsidR="004A7496" w:rsidRDefault="004A7496" w:rsidP="000F2A1F">
            <w:pPr>
              <w:jc w:val="both"/>
              <w:rPr>
                <w:rFonts w:eastAsia="Times New Roman"/>
                <w:spacing w:val="-12"/>
                <w:position w:val="-10"/>
                <w:szCs w:val="28"/>
                <w:lang w:eastAsia="ru-RU"/>
              </w:rPr>
            </w:pPr>
          </w:p>
        </w:tc>
        <w:tc>
          <w:tcPr>
            <w:tcW w:w="1478" w:type="dxa"/>
          </w:tcPr>
          <w:p w:rsidR="004A7496" w:rsidRDefault="004A7496" w:rsidP="000F2A1F">
            <w:pPr>
              <w:jc w:val="both"/>
              <w:rPr>
                <w:rFonts w:eastAsia="Times New Roman"/>
                <w:spacing w:val="-12"/>
                <w:position w:val="-10"/>
                <w:szCs w:val="28"/>
                <w:lang w:eastAsia="ru-RU"/>
              </w:rPr>
            </w:pPr>
          </w:p>
        </w:tc>
        <w:tc>
          <w:tcPr>
            <w:tcW w:w="1578"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780,00</w:t>
            </w:r>
          </w:p>
        </w:tc>
        <w:tc>
          <w:tcPr>
            <w:tcW w:w="1794" w:type="dxa"/>
          </w:tcPr>
          <w:p w:rsidR="004A7496" w:rsidRDefault="004A7496" w:rsidP="000F2A1F">
            <w:pPr>
              <w:jc w:val="center"/>
              <w:rPr>
                <w:rFonts w:eastAsia="Times New Roman"/>
                <w:spacing w:val="-12"/>
                <w:position w:val="-10"/>
                <w:szCs w:val="28"/>
                <w:lang w:eastAsia="ru-RU"/>
              </w:rPr>
            </w:pPr>
          </w:p>
        </w:tc>
      </w:tr>
      <w:tr w:rsidR="004A7496" w:rsidTr="004A7496">
        <w:tc>
          <w:tcPr>
            <w:tcW w:w="559" w:type="dxa"/>
          </w:tcPr>
          <w:p w:rsidR="004A7496" w:rsidRDefault="004A7496" w:rsidP="000F2A1F">
            <w:pPr>
              <w:jc w:val="both"/>
              <w:rPr>
                <w:rFonts w:eastAsia="Times New Roman"/>
                <w:spacing w:val="-12"/>
                <w:position w:val="-10"/>
                <w:szCs w:val="28"/>
                <w:lang w:eastAsia="ru-RU"/>
              </w:rPr>
            </w:pPr>
          </w:p>
        </w:tc>
        <w:tc>
          <w:tcPr>
            <w:tcW w:w="2684"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Итого:</w:t>
            </w:r>
          </w:p>
        </w:tc>
        <w:tc>
          <w:tcPr>
            <w:tcW w:w="1478"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3212123,08</w:t>
            </w:r>
          </w:p>
        </w:tc>
        <w:tc>
          <w:tcPr>
            <w:tcW w:w="1478" w:type="dxa"/>
          </w:tcPr>
          <w:p w:rsidR="004A7496" w:rsidRDefault="004A7496" w:rsidP="000F2A1F">
            <w:pPr>
              <w:jc w:val="center"/>
              <w:rPr>
                <w:rFonts w:eastAsia="Times New Roman"/>
                <w:spacing w:val="-12"/>
                <w:position w:val="-10"/>
                <w:szCs w:val="28"/>
                <w:lang w:eastAsia="ru-RU"/>
              </w:rPr>
            </w:pPr>
          </w:p>
        </w:tc>
        <w:tc>
          <w:tcPr>
            <w:tcW w:w="1578" w:type="dxa"/>
          </w:tcPr>
          <w:p w:rsidR="004A7496" w:rsidRDefault="004A7496" w:rsidP="000F2A1F">
            <w:pPr>
              <w:jc w:val="both"/>
              <w:rPr>
                <w:rFonts w:eastAsia="Times New Roman"/>
                <w:spacing w:val="-12"/>
                <w:position w:val="-10"/>
                <w:szCs w:val="28"/>
                <w:lang w:eastAsia="ru-RU"/>
              </w:rPr>
            </w:pPr>
            <w:r>
              <w:rPr>
                <w:rFonts w:eastAsia="Times New Roman"/>
                <w:spacing w:val="-12"/>
                <w:position w:val="-10"/>
                <w:szCs w:val="28"/>
                <w:lang w:eastAsia="ru-RU"/>
              </w:rPr>
              <w:t>3 030 592,77</w:t>
            </w:r>
          </w:p>
        </w:tc>
        <w:tc>
          <w:tcPr>
            <w:tcW w:w="1794" w:type="dxa"/>
          </w:tcPr>
          <w:p w:rsidR="004A7496" w:rsidRDefault="004A7496" w:rsidP="000F2A1F">
            <w:pPr>
              <w:jc w:val="both"/>
              <w:rPr>
                <w:rFonts w:eastAsia="Times New Roman"/>
                <w:spacing w:val="-12"/>
                <w:position w:val="-10"/>
                <w:szCs w:val="28"/>
                <w:lang w:eastAsia="ru-RU"/>
              </w:rPr>
            </w:pPr>
          </w:p>
        </w:tc>
      </w:tr>
    </w:tbl>
    <w:p w:rsidR="004A7496" w:rsidRDefault="004A7496" w:rsidP="004A7496">
      <w:pPr>
        <w:pStyle w:val="ConsPlusNormal"/>
        <w:spacing w:line="360" w:lineRule="auto"/>
        <w:jc w:val="both"/>
        <w:rPr>
          <w:rFonts w:ascii="Times New Roman" w:hAnsi="Times New Roman" w:cs="Times New Roman"/>
          <w:b/>
          <w:spacing w:val="-12"/>
          <w:position w:val="-10"/>
          <w:sz w:val="28"/>
          <w:szCs w:val="28"/>
        </w:rPr>
      </w:pPr>
      <w:r>
        <w:rPr>
          <w:rFonts w:ascii="Times New Roman" w:hAnsi="Times New Roman" w:cs="Times New Roman"/>
          <w:b/>
          <w:spacing w:val="-12"/>
          <w:position w:val="-10"/>
          <w:sz w:val="28"/>
          <w:szCs w:val="28"/>
        </w:rPr>
        <w:t xml:space="preserve">            </w:t>
      </w:r>
    </w:p>
    <w:p w:rsidR="00750866" w:rsidRDefault="000F2A1F" w:rsidP="00832788">
      <w:pPr>
        <w:jc w:val="both"/>
        <w:rPr>
          <w:rFonts w:eastAsia="Times New Roman"/>
          <w:spacing w:val="-12"/>
          <w:position w:val="-10"/>
          <w:szCs w:val="28"/>
          <w:lang w:eastAsia="ru-RU"/>
        </w:rPr>
      </w:pPr>
      <w:r>
        <w:rPr>
          <w:szCs w:val="28"/>
        </w:rPr>
        <w:lastRenderedPageBreak/>
        <w:t xml:space="preserve">             </w:t>
      </w:r>
      <w:r w:rsidR="003527B0">
        <w:rPr>
          <w:szCs w:val="28"/>
        </w:rPr>
        <w:t xml:space="preserve">Расходы   в 2018 </w:t>
      </w:r>
      <w:r w:rsidR="00750866" w:rsidRPr="00001B00">
        <w:rPr>
          <w:szCs w:val="28"/>
        </w:rPr>
        <w:t>году состави</w:t>
      </w:r>
      <w:r w:rsidR="00750866">
        <w:rPr>
          <w:szCs w:val="28"/>
        </w:rPr>
        <w:t xml:space="preserve">ли </w:t>
      </w:r>
      <w:r w:rsidR="003527B0">
        <w:rPr>
          <w:szCs w:val="28"/>
        </w:rPr>
        <w:t>3 066 214,83</w:t>
      </w:r>
      <w:r w:rsidR="00750866" w:rsidRPr="00001B00">
        <w:rPr>
          <w:szCs w:val="28"/>
        </w:rPr>
        <w:t xml:space="preserve">руб. и основная доля расходов  </w:t>
      </w:r>
      <w:r w:rsidR="00750866">
        <w:rPr>
          <w:szCs w:val="28"/>
        </w:rPr>
        <w:t>приходится на заработную</w:t>
      </w:r>
      <w:r w:rsidR="00750866" w:rsidRPr="00001B00">
        <w:rPr>
          <w:szCs w:val="28"/>
        </w:rPr>
        <w:t xml:space="preserve"> плат</w:t>
      </w:r>
      <w:r w:rsidR="00750866">
        <w:rPr>
          <w:szCs w:val="28"/>
        </w:rPr>
        <w:t>у</w:t>
      </w:r>
      <w:r w:rsidR="00750866" w:rsidRPr="00001B00">
        <w:rPr>
          <w:szCs w:val="28"/>
        </w:rPr>
        <w:t xml:space="preserve"> – </w:t>
      </w:r>
      <w:r w:rsidR="00750866">
        <w:rPr>
          <w:szCs w:val="28"/>
        </w:rPr>
        <w:t>37,8%</w:t>
      </w:r>
      <w:r w:rsidR="00750866" w:rsidRPr="00001B00">
        <w:rPr>
          <w:szCs w:val="28"/>
        </w:rPr>
        <w:t xml:space="preserve">, услуги типографии - </w:t>
      </w:r>
      <w:r w:rsidR="00750866">
        <w:rPr>
          <w:szCs w:val="28"/>
        </w:rPr>
        <w:t xml:space="preserve">20,9%. </w:t>
      </w:r>
    </w:p>
    <w:p w:rsidR="000F2A1F" w:rsidRDefault="000F2A1F" w:rsidP="00832788">
      <w:pPr>
        <w:jc w:val="both"/>
        <w:rPr>
          <w:rFonts w:eastAsia="Times New Roman"/>
          <w:spacing w:val="-12"/>
          <w:position w:val="-10"/>
          <w:szCs w:val="28"/>
          <w:lang w:eastAsia="ru-RU"/>
        </w:rPr>
      </w:pPr>
      <w:r>
        <w:rPr>
          <w:rFonts w:eastAsia="Times New Roman"/>
          <w:spacing w:val="-12"/>
          <w:position w:val="-10"/>
          <w:szCs w:val="28"/>
          <w:lang w:eastAsia="ru-RU"/>
        </w:rPr>
        <w:t xml:space="preserve">               По сравнению с 2017г </w:t>
      </w:r>
      <w:r w:rsidR="00564047">
        <w:rPr>
          <w:rFonts w:eastAsia="Times New Roman"/>
          <w:spacing w:val="-12"/>
          <w:position w:val="-10"/>
          <w:szCs w:val="28"/>
          <w:lang w:eastAsia="ru-RU"/>
        </w:rPr>
        <w:t xml:space="preserve"> в 2018г. увеличились расходы на заработную плату на 233885,28</w:t>
      </w:r>
      <w:r w:rsidR="007C1704">
        <w:rPr>
          <w:rFonts w:eastAsia="Times New Roman"/>
          <w:spacing w:val="-12"/>
          <w:position w:val="-10"/>
          <w:szCs w:val="28"/>
          <w:lang w:eastAsia="ru-RU"/>
        </w:rPr>
        <w:t xml:space="preserve"> </w:t>
      </w:r>
      <w:r w:rsidR="00564047">
        <w:rPr>
          <w:rFonts w:eastAsia="Times New Roman"/>
          <w:spacing w:val="-12"/>
          <w:position w:val="-10"/>
          <w:szCs w:val="28"/>
          <w:lang w:eastAsia="ru-RU"/>
        </w:rPr>
        <w:t>руб. ( на 9,8%) и уменьшились на налоги и сборы на 251618,83 руб. (на 7%)</w:t>
      </w:r>
    </w:p>
    <w:p w:rsidR="00750866" w:rsidRDefault="00750866" w:rsidP="00165127">
      <w:pPr>
        <w:spacing w:line="360" w:lineRule="auto"/>
        <w:jc w:val="both"/>
        <w:rPr>
          <w:rFonts w:eastAsia="Times New Roman"/>
          <w:spacing w:val="-12"/>
          <w:position w:val="-10"/>
          <w:szCs w:val="28"/>
          <w:lang w:eastAsia="ru-RU"/>
        </w:rPr>
      </w:pPr>
    </w:p>
    <w:tbl>
      <w:tblPr>
        <w:tblStyle w:val="a3"/>
        <w:tblW w:w="0" w:type="auto"/>
        <w:tblLayout w:type="fixed"/>
        <w:tblLook w:val="04A0"/>
      </w:tblPr>
      <w:tblGrid>
        <w:gridCol w:w="591"/>
        <w:gridCol w:w="2821"/>
        <w:gridCol w:w="1941"/>
        <w:gridCol w:w="1559"/>
        <w:gridCol w:w="1701"/>
        <w:gridCol w:w="958"/>
      </w:tblGrid>
      <w:tr w:rsidR="000F2A1F" w:rsidRPr="00165127" w:rsidTr="000F2A1F">
        <w:tc>
          <w:tcPr>
            <w:tcW w:w="59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w:t>
            </w:r>
          </w:p>
        </w:tc>
        <w:tc>
          <w:tcPr>
            <w:tcW w:w="2821"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Расходы</w:t>
            </w:r>
          </w:p>
        </w:tc>
        <w:tc>
          <w:tcPr>
            <w:tcW w:w="1941"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2017г</w:t>
            </w:r>
          </w:p>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 xml:space="preserve">Сумма </w:t>
            </w:r>
          </w:p>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(руб.)</w:t>
            </w:r>
          </w:p>
        </w:tc>
        <w:tc>
          <w:tcPr>
            <w:tcW w:w="1559"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Удельный вес</w:t>
            </w:r>
          </w:p>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w:t>
            </w:r>
          </w:p>
        </w:tc>
        <w:tc>
          <w:tcPr>
            <w:tcW w:w="1701"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2018г.</w:t>
            </w:r>
          </w:p>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 xml:space="preserve">Сумма </w:t>
            </w:r>
          </w:p>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(руб.)</w:t>
            </w:r>
          </w:p>
        </w:tc>
        <w:tc>
          <w:tcPr>
            <w:tcW w:w="958"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Удельный вес</w:t>
            </w:r>
          </w:p>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w:t>
            </w:r>
          </w:p>
        </w:tc>
      </w:tr>
      <w:tr w:rsidR="000F2A1F" w:rsidRPr="00165127" w:rsidTr="000F2A1F">
        <w:tc>
          <w:tcPr>
            <w:tcW w:w="59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 xml:space="preserve">1. </w:t>
            </w:r>
          </w:p>
        </w:tc>
        <w:tc>
          <w:tcPr>
            <w:tcW w:w="282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Заработная плата</w:t>
            </w:r>
          </w:p>
        </w:tc>
        <w:tc>
          <w:tcPr>
            <w:tcW w:w="194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1 225 881,94</w:t>
            </w:r>
          </w:p>
        </w:tc>
        <w:tc>
          <w:tcPr>
            <w:tcW w:w="1559"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37,8</w:t>
            </w:r>
          </w:p>
        </w:tc>
        <w:tc>
          <w:tcPr>
            <w:tcW w:w="170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1 459 767,22</w:t>
            </w:r>
          </w:p>
        </w:tc>
        <w:tc>
          <w:tcPr>
            <w:tcW w:w="958"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47,6</w:t>
            </w:r>
          </w:p>
        </w:tc>
      </w:tr>
      <w:tr w:rsidR="000F2A1F" w:rsidRPr="00165127" w:rsidTr="000F2A1F">
        <w:tc>
          <w:tcPr>
            <w:tcW w:w="59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 xml:space="preserve">2. </w:t>
            </w:r>
          </w:p>
        </w:tc>
        <w:tc>
          <w:tcPr>
            <w:tcW w:w="282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Налоги и сборы, взносы</w:t>
            </w:r>
          </w:p>
        </w:tc>
        <w:tc>
          <w:tcPr>
            <w:tcW w:w="194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700 526,46</w:t>
            </w:r>
          </w:p>
        </w:tc>
        <w:tc>
          <w:tcPr>
            <w:tcW w:w="1559"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21,6</w:t>
            </w:r>
          </w:p>
        </w:tc>
        <w:tc>
          <w:tcPr>
            <w:tcW w:w="170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448 907,63</w:t>
            </w:r>
          </w:p>
        </w:tc>
        <w:tc>
          <w:tcPr>
            <w:tcW w:w="958"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14,6</w:t>
            </w:r>
          </w:p>
        </w:tc>
      </w:tr>
      <w:tr w:rsidR="000F2A1F" w:rsidRPr="00165127" w:rsidTr="000F2A1F">
        <w:tc>
          <w:tcPr>
            <w:tcW w:w="59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3.</w:t>
            </w:r>
          </w:p>
        </w:tc>
        <w:tc>
          <w:tcPr>
            <w:tcW w:w="282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Оплата за печать газеты</w:t>
            </w:r>
          </w:p>
        </w:tc>
        <w:tc>
          <w:tcPr>
            <w:tcW w:w="194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677 178,00</w:t>
            </w:r>
          </w:p>
        </w:tc>
        <w:tc>
          <w:tcPr>
            <w:tcW w:w="1559"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20,9</w:t>
            </w:r>
          </w:p>
        </w:tc>
        <w:tc>
          <w:tcPr>
            <w:tcW w:w="170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630 145,01</w:t>
            </w:r>
          </w:p>
        </w:tc>
        <w:tc>
          <w:tcPr>
            <w:tcW w:w="958"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20,5</w:t>
            </w:r>
          </w:p>
        </w:tc>
      </w:tr>
      <w:tr w:rsidR="000F2A1F" w:rsidRPr="00165127" w:rsidTr="000F2A1F">
        <w:tc>
          <w:tcPr>
            <w:tcW w:w="59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4.</w:t>
            </w:r>
          </w:p>
        </w:tc>
        <w:tc>
          <w:tcPr>
            <w:tcW w:w="282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ГСМ и ремонт а/м</w:t>
            </w:r>
          </w:p>
        </w:tc>
        <w:tc>
          <w:tcPr>
            <w:tcW w:w="194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112 017,01</w:t>
            </w:r>
          </w:p>
        </w:tc>
        <w:tc>
          <w:tcPr>
            <w:tcW w:w="1559"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3,4</w:t>
            </w:r>
          </w:p>
        </w:tc>
        <w:tc>
          <w:tcPr>
            <w:tcW w:w="170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111 293,95</w:t>
            </w:r>
          </w:p>
        </w:tc>
        <w:tc>
          <w:tcPr>
            <w:tcW w:w="958"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3,6</w:t>
            </w:r>
          </w:p>
        </w:tc>
      </w:tr>
      <w:tr w:rsidR="000F2A1F" w:rsidRPr="00165127" w:rsidTr="00165127">
        <w:trPr>
          <w:trHeight w:val="577"/>
        </w:trPr>
        <w:tc>
          <w:tcPr>
            <w:tcW w:w="59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5.</w:t>
            </w:r>
          </w:p>
        </w:tc>
        <w:tc>
          <w:tcPr>
            <w:tcW w:w="282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 xml:space="preserve">Коммунальные услуги </w:t>
            </w:r>
          </w:p>
        </w:tc>
        <w:tc>
          <w:tcPr>
            <w:tcW w:w="194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20 319,23</w:t>
            </w:r>
          </w:p>
        </w:tc>
        <w:tc>
          <w:tcPr>
            <w:tcW w:w="1559"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0,6</w:t>
            </w:r>
          </w:p>
        </w:tc>
        <w:tc>
          <w:tcPr>
            <w:tcW w:w="170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23 571,00</w:t>
            </w:r>
          </w:p>
        </w:tc>
        <w:tc>
          <w:tcPr>
            <w:tcW w:w="958"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0,7</w:t>
            </w:r>
          </w:p>
        </w:tc>
      </w:tr>
      <w:tr w:rsidR="000F2A1F" w:rsidRPr="00165127" w:rsidTr="000F2A1F">
        <w:tc>
          <w:tcPr>
            <w:tcW w:w="59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6.</w:t>
            </w:r>
          </w:p>
        </w:tc>
        <w:tc>
          <w:tcPr>
            <w:tcW w:w="282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Телефон и интернет</w:t>
            </w:r>
          </w:p>
        </w:tc>
        <w:tc>
          <w:tcPr>
            <w:tcW w:w="194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11 799,76</w:t>
            </w:r>
          </w:p>
        </w:tc>
        <w:tc>
          <w:tcPr>
            <w:tcW w:w="1559"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0,3</w:t>
            </w:r>
          </w:p>
        </w:tc>
        <w:tc>
          <w:tcPr>
            <w:tcW w:w="170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20 801,80</w:t>
            </w:r>
          </w:p>
        </w:tc>
        <w:tc>
          <w:tcPr>
            <w:tcW w:w="958"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0,6</w:t>
            </w:r>
          </w:p>
        </w:tc>
      </w:tr>
      <w:tr w:rsidR="000F2A1F" w:rsidRPr="00165127" w:rsidTr="000358CC">
        <w:trPr>
          <w:trHeight w:val="1152"/>
        </w:trPr>
        <w:tc>
          <w:tcPr>
            <w:tcW w:w="59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7.</w:t>
            </w:r>
          </w:p>
        </w:tc>
        <w:tc>
          <w:tcPr>
            <w:tcW w:w="282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Редакционные нужды</w:t>
            </w:r>
          </w:p>
        </w:tc>
        <w:tc>
          <w:tcPr>
            <w:tcW w:w="194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55 041,5</w:t>
            </w:r>
          </w:p>
        </w:tc>
        <w:tc>
          <w:tcPr>
            <w:tcW w:w="1559"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1,6</w:t>
            </w:r>
          </w:p>
        </w:tc>
        <w:tc>
          <w:tcPr>
            <w:tcW w:w="170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54 586,00</w:t>
            </w:r>
          </w:p>
        </w:tc>
        <w:tc>
          <w:tcPr>
            <w:tcW w:w="958"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1,7</w:t>
            </w:r>
          </w:p>
        </w:tc>
      </w:tr>
      <w:tr w:rsidR="000F2A1F" w:rsidRPr="00165127" w:rsidTr="000F2A1F">
        <w:tc>
          <w:tcPr>
            <w:tcW w:w="59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8.</w:t>
            </w:r>
          </w:p>
        </w:tc>
        <w:tc>
          <w:tcPr>
            <w:tcW w:w="282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Канцелярские расходы</w:t>
            </w:r>
          </w:p>
        </w:tc>
        <w:tc>
          <w:tcPr>
            <w:tcW w:w="194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7 938,90</w:t>
            </w:r>
          </w:p>
        </w:tc>
        <w:tc>
          <w:tcPr>
            <w:tcW w:w="1559"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0,2</w:t>
            </w:r>
          </w:p>
        </w:tc>
        <w:tc>
          <w:tcPr>
            <w:tcW w:w="170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7 385,00</w:t>
            </w:r>
          </w:p>
        </w:tc>
        <w:tc>
          <w:tcPr>
            <w:tcW w:w="958"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0,2</w:t>
            </w:r>
          </w:p>
        </w:tc>
      </w:tr>
      <w:tr w:rsidR="000F2A1F" w:rsidRPr="00165127" w:rsidTr="000F2A1F">
        <w:tc>
          <w:tcPr>
            <w:tcW w:w="59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9.</w:t>
            </w:r>
          </w:p>
        </w:tc>
        <w:tc>
          <w:tcPr>
            <w:tcW w:w="282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Аренда помещения</w:t>
            </w:r>
          </w:p>
        </w:tc>
        <w:tc>
          <w:tcPr>
            <w:tcW w:w="194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117 000,00</w:t>
            </w:r>
          </w:p>
        </w:tc>
        <w:tc>
          <w:tcPr>
            <w:tcW w:w="1559"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3,6</w:t>
            </w:r>
          </w:p>
        </w:tc>
        <w:tc>
          <w:tcPr>
            <w:tcW w:w="170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108 000,00</w:t>
            </w:r>
          </w:p>
        </w:tc>
        <w:tc>
          <w:tcPr>
            <w:tcW w:w="958"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3,5</w:t>
            </w:r>
          </w:p>
        </w:tc>
      </w:tr>
      <w:tr w:rsidR="000F2A1F" w:rsidRPr="00165127" w:rsidTr="000F2A1F">
        <w:tc>
          <w:tcPr>
            <w:tcW w:w="59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10.</w:t>
            </w:r>
          </w:p>
        </w:tc>
        <w:tc>
          <w:tcPr>
            <w:tcW w:w="282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 банка</w:t>
            </w:r>
          </w:p>
        </w:tc>
        <w:tc>
          <w:tcPr>
            <w:tcW w:w="194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45 585,20</w:t>
            </w:r>
          </w:p>
        </w:tc>
        <w:tc>
          <w:tcPr>
            <w:tcW w:w="1559"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1,4</w:t>
            </w:r>
          </w:p>
        </w:tc>
        <w:tc>
          <w:tcPr>
            <w:tcW w:w="170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32 778,62</w:t>
            </w:r>
          </w:p>
        </w:tc>
        <w:tc>
          <w:tcPr>
            <w:tcW w:w="958"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1,0</w:t>
            </w:r>
          </w:p>
        </w:tc>
      </w:tr>
      <w:tr w:rsidR="000F2A1F" w:rsidRPr="00165127" w:rsidTr="000F2A1F">
        <w:tc>
          <w:tcPr>
            <w:tcW w:w="59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11.</w:t>
            </w:r>
          </w:p>
        </w:tc>
        <w:tc>
          <w:tcPr>
            <w:tcW w:w="282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Пособия и оплата больничных</w:t>
            </w:r>
          </w:p>
        </w:tc>
        <w:tc>
          <w:tcPr>
            <w:tcW w:w="194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264 535,81</w:t>
            </w:r>
          </w:p>
        </w:tc>
        <w:tc>
          <w:tcPr>
            <w:tcW w:w="1559"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8,1</w:t>
            </w:r>
          </w:p>
        </w:tc>
        <w:tc>
          <w:tcPr>
            <w:tcW w:w="170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168 978,60</w:t>
            </w:r>
          </w:p>
        </w:tc>
        <w:tc>
          <w:tcPr>
            <w:tcW w:w="958" w:type="dxa"/>
          </w:tcPr>
          <w:p w:rsidR="000F2A1F" w:rsidRPr="00165127" w:rsidRDefault="000F2A1F" w:rsidP="00165127">
            <w:pPr>
              <w:spacing w:line="360" w:lineRule="auto"/>
              <w:jc w:val="center"/>
              <w:rPr>
                <w:rFonts w:eastAsia="Times New Roman"/>
                <w:spacing w:val="-12"/>
                <w:position w:val="-10"/>
                <w:sz w:val="24"/>
                <w:szCs w:val="24"/>
                <w:lang w:eastAsia="ru-RU"/>
              </w:rPr>
            </w:pPr>
            <w:r w:rsidRPr="00165127">
              <w:rPr>
                <w:rFonts w:eastAsia="Times New Roman"/>
                <w:spacing w:val="-12"/>
                <w:position w:val="-10"/>
                <w:sz w:val="24"/>
                <w:szCs w:val="24"/>
                <w:lang w:eastAsia="ru-RU"/>
              </w:rPr>
              <w:t>5,5</w:t>
            </w:r>
          </w:p>
        </w:tc>
      </w:tr>
      <w:tr w:rsidR="000F2A1F" w:rsidRPr="00165127" w:rsidTr="000F2A1F">
        <w:tc>
          <w:tcPr>
            <w:tcW w:w="591" w:type="dxa"/>
          </w:tcPr>
          <w:p w:rsidR="000F2A1F" w:rsidRPr="00165127" w:rsidRDefault="000F2A1F" w:rsidP="00165127">
            <w:pPr>
              <w:spacing w:line="360" w:lineRule="auto"/>
              <w:jc w:val="both"/>
              <w:rPr>
                <w:rFonts w:eastAsia="Times New Roman"/>
                <w:spacing w:val="-12"/>
                <w:position w:val="-10"/>
                <w:sz w:val="24"/>
                <w:szCs w:val="24"/>
                <w:lang w:eastAsia="ru-RU"/>
              </w:rPr>
            </w:pPr>
          </w:p>
        </w:tc>
        <w:tc>
          <w:tcPr>
            <w:tcW w:w="282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Итого:</w:t>
            </w:r>
          </w:p>
        </w:tc>
        <w:tc>
          <w:tcPr>
            <w:tcW w:w="194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3237823,81</w:t>
            </w:r>
          </w:p>
        </w:tc>
        <w:tc>
          <w:tcPr>
            <w:tcW w:w="1559" w:type="dxa"/>
          </w:tcPr>
          <w:p w:rsidR="000F2A1F" w:rsidRPr="00165127" w:rsidRDefault="000F2A1F" w:rsidP="00165127">
            <w:pPr>
              <w:spacing w:line="360" w:lineRule="auto"/>
              <w:jc w:val="both"/>
              <w:rPr>
                <w:rFonts w:eastAsia="Times New Roman"/>
                <w:spacing w:val="-12"/>
                <w:position w:val="-10"/>
                <w:sz w:val="24"/>
                <w:szCs w:val="24"/>
                <w:lang w:eastAsia="ru-RU"/>
              </w:rPr>
            </w:pPr>
          </w:p>
        </w:tc>
        <w:tc>
          <w:tcPr>
            <w:tcW w:w="1701" w:type="dxa"/>
          </w:tcPr>
          <w:p w:rsidR="000F2A1F" w:rsidRPr="00165127" w:rsidRDefault="000F2A1F" w:rsidP="00165127">
            <w:pPr>
              <w:spacing w:line="360" w:lineRule="auto"/>
              <w:jc w:val="both"/>
              <w:rPr>
                <w:rFonts w:eastAsia="Times New Roman"/>
                <w:spacing w:val="-12"/>
                <w:position w:val="-10"/>
                <w:sz w:val="24"/>
                <w:szCs w:val="24"/>
                <w:lang w:eastAsia="ru-RU"/>
              </w:rPr>
            </w:pPr>
            <w:r w:rsidRPr="00165127">
              <w:rPr>
                <w:rFonts w:eastAsia="Times New Roman"/>
                <w:spacing w:val="-12"/>
                <w:position w:val="-10"/>
                <w:sz w:val="24"/>
                <w:szCs w:val="24"/>
                <w:lang w:eastAsia="ru-RU"/>
              </w:rPr>
              <w:t>3066214,83</w:t>
            </w:r>
          </w:p>
        </w:tc>
        <w:tc>
          <w:tcPr>
            <w:tcW w:w="958" w:type="dxa"/>
          </w:tcPr>
          <w:p w:rsidR="000F2A1F" w:rsidRPr="00165127" w:rsidRDefault="000F2A1F" w:rsidP="00165127">
            <w:pPr>
              <w:spacing w:line="360" w:lineRule="auto"/>
              <w:jc w:val="both"/>
              <w:rPr>
                <w:rFonts w:eastAsia="Times New Roman"/>
                <w:spacing w:val="-12"/>
                <w:position w:val="-10"/>
                <w:sz w:val="24"/>
                <w:szCs w:val="24"/>
                <w:lang w:eastAsia="ru-RU"/>
              </w:rPr>
            </w:pPr>
          </w:p>
        </w:tc>
      </w:tr>
    </w:tbl>
    <w:p w:rsidR="00750866" w:rsidRDefault="00750866" w:rsidP="00750866">
      <w:pPr>
        <w:spacing w:line="360" w:lineRule="auto"/>
        <w:jc w:val="both"/>
        <w:rPr>
          <w:rFonts w:eastAsia="Times New Roman"/>
          <w:spacing w:val="-12"/>
          <w:position w:val="-10"/>
          <w:szCs w:val="28"/>
          <w:lang w:eastAsia="ru-RU"/>
        </w:rPr>
      </w:pPr>
    </w:p>
    <w:p w:rsidR="0098533C" w:rsidRDefault="0098533C" w:rsidP="00750866">
      <w:pPr>
        <w:spacing w:line="360" w:lineRule="auto"/>
        <w:jc w:val="both"/>
        <w:rPr>
          <w:rFonts w:eastAsia="Times New Roman"/>
          <w:spacing w:val="-12"/>
          <w:position w:val="-10"/>
          <w:szCs w:val="28"/>
          <w:lang w:eastAsia="ru-RU"/>
        </w:rPr>
      </w:pPr>
      <w:r>
        <w:rPr>
          <w:rFonts w:eastAsia="Times New Roman"/>
          <w:spacing w:val="-12"/>
          <w:position w:val="-10"/>
          <w:szCs w:val="28"/>
          <w:lang w:eastAsia="ru-RU"/>
        </w:rPr>
        <w:t xml:space="preserve">          Кредиторская задолженность по состоянию на 01.01.2019г. составила 269 407,78 руб. и включает в себя:</w:t>
      </w:r>
    </w:p>
    <w:p w:rsidR="0098533C" w:rsidRDefault="000358CC" w:rsidP="00750866">
      <w:pPr>
        <w:spacing w:line="360" w:lineRule="auto"/>
        <w:jc w:val="both"/>
        <w:rPr>
          <w:rFonts w:eastAsia="Times New Roman"/>
          <w:spacing w:val="-12"/>
          <w:position w:val="-10"/>
          <w:szCs w:val="28"/>
          <w:lang w:eastAsia="ru-RU"/>
        </w:rPr>
      </w:pPr>
      <w:r>
        <w:rPr>
          <w:rFonts w:eastAsia="Times New Roman"/>
          <w:spacing w:val="-12"/>
          <w:position w:val="-10"/>
          <w:szCs w:val="28"/>
          <w:lang w:eastAsia="ru-RU"/>
        </w:rPr>
        <w:t>зарплата</w:t>
      </w:r>
      <w:r w:rsidR="0098533C">
        <w:rPr>
          <w:rFonts w:eastAsia="Times New Roman"/>
          <w:spacing w:val="-12"/>
          <w:position w:val="-10"/>
          <w:szCs w:val="28"/>
          <w:lang w:eastAsia="ru-RU"/>
        </w:rPr>
        <w:t xml:space="preserve"> за декабрь 2018г.- 98 317,95 руб.</w:t>
      </w:r>
    </w:p>
    <w:p w:rsidR="0098533C" w:rsidRDefault="0098533C" w:rsidP="00750866">
      <w:pPr>
        <w:spacing w:line="360" w:lineRule="auto"/>
        <w:jc w:val="both"/>
        <w:rPr>
          <w:rFonts w:eastAsia="Times New Roman"/>
          <w:spacing w:val="-12"/>
          <w:position w:val="-10"/>
          <w:szCs w:val="28"/>
          <w:lang w:eastAsia="ru-RU"/>
        </w:rPr>
      </w:pPr>
      <w:r>
        <w:rPr>
          <w:rFonts w:eastAsia="Times New Roman"/>
          <w:spacing w:val="-12"/>
          <w:position w:val="-10"/>
          <w:szCs w:val="28"/>
          <w:lang w:eastAsia="ru-RU"/>
        </w:rPr>
        <w:t>НДФЛ - 29 431,04 руб.</w:t>
      </w:r>
    </w:p>
    <w:p w:rsidR="0098533C" w:rsidRDefault="0098533C" w:rsidP="00750866">
      <w:pPr>
        <w:spacing w:line="360" w:lineRule="auto"/>
        <w:jc w:val="both"/>
        <w:rPr>
          <w:rFonts w:eastAsia="Times New Roman"/>
          <w:spacing w:val="-12"/>
          <w:position w:val="-10"/>
          <w:szCs w:val="28"/>
          <w:lang w:eastAsia="ru-RU"/>
        </w:rPr>
      </w:pPr>
      <w:r>
        <w:rPr>
          <w:rFonts w:eastAsia="Times New Roman"/>
          <w:spacing w:val="-12"/>
          <w:position w:val="-10"/>
          <w:szCs w:val="28"/>
          <w:lang w:eastAsia="ru-RU"/>
        </w:rPr>
        <w:t>ПФР 22% - 47 392,05 руб.</w:t>
      </w:r>
    </w:p>
    <w:p w:rsidR="0098533C" w:rsidRDefault="0098533C" w:rsidP="00750866">
      <w:pPr>
        <w:spacing w:line="360" w:lineRule="auto"/>
        <w:jc w:val="both"/>
        <w:rPr>
          <w:rFonts w:eastAsia="Times New Roman"/>
          <w:spacing w:val="-12"/>
          <w:position w:val="-10"/>
          <w:szCs w:val="28"/>
          <w:lang w:eastAsia="ru-RU"/>
        </w:rPr>
      </w:pPr>
      <w:r>
        <w:rPr>
          <w:rFonts w:eastAsia="Times New Roman"/>
          <w:spacing w:val="-12"/>
          <w:position w:val="-10"/>
          <w:szCs w:val="28"/>
          <w:lang w:eastAsia="ru-RU"/>
        </w:rPr>
        <w:t>ФФОМС 5,1% - 4 109,59 руб.</w:t>
      </w:r>
    </w:p>
    <w:p w:rsidR="0098533C" w:rsidRDefault="0098533C" w:rsidP="00750866">
      <w:pPr>
        <w:spacing w:line="360" w:lineRule="auto"/>
        <w:jc w:val="both"/>
        <w:rPr>
          <w:rFonts w:eastAsia="Times New Roman"/>
          <w:spacing w:val="-12"/>
          <w:position w:val="-10"/>
          <w:szCs w:val="28"/>
          <w:lang w:eastAsia="ru-RU"/>
        </w:rPr>
      </w:pPr>
      <w:r>
        <w:rPr>
          <w:rFonts w:eastAsia="Times New Roman"/>
          <w:spacing w:val="-12"/>
          <w:position w:val="-10"/>
          <w:szCs w:val="28"/>
          <w:lang w:eastAsia="ru-RU"/>
        </w:rPr>
        <w:t>ФСС 2,9% - 3</w:t>
      </w:r>
      <w:r w:rsidR="000B3E02">
        <w:rPr>
          <w:rFonts w:eastAsia="Times New Roman"/>
          <w:spacing w:val="-12"/>
          <w:position w:val="-10"/>
          <w:szCs w:val="28"/>
          <w:lang w:eastAsia="ru-RU"/>
        </w:rPr>
        <w:t xml:space="preserve"> </w:t>
      </w:r>
      <w:r>
        <w:rPr>
          <w:rFonts w:eastAsia="Times New Roman"/>
          <w:spacing w:val="-12"/>
          <w:position w:val="-10"/>
          <w:szCs w:val="28"/>
          <w:lang w:eastAsia="ru-RU"/>
        </w:rPr>
        <w:t>211,87 руб.</w:t>
      </w:r>
    </w:p>
    <w:p w:rsidR="0098533C" w:rsidRDefault="0098533C" w:rsidP="00750866">
      <w:pPr>
        <w:spacing w:line="360" w:lineRule="auto"/>
        <w:jc w:val="both"/>
        <w:rPr>
          <w:rFonts w:eastAsia="Times New Roman"/>
          <w:spacing w:val="-12"/>
          <w:position w:val="-10"/>
          <w:szCs w:val="28"/>
          <w:lang w:eastAsia="ru-RU"/>
        </w:rPr>
      </w:pPr>
      <w:r>
        <w:rPr>
          <w:rFonts w:eastAsia="Times New Roman"/>
          <w:spacing w:val="-12"/>
          <w:position w:val="-10"/>
          <w:szCs w:val="28"/>
          <w:lang w:eastAsia="ru-RU"/>
        </w:rPr>
        <w:t>ФСС 0,2% - 221,44 руб.</w:t>
      </w:r>
    </w:p>
    <w:p w:rsidR="0098533C" w:rsidRDefault="0098533C" w:rsidP="00750866">
      <w:pPr>
        <w:spacing w:line="360" w:lineRule="auto"/>
        <w:jc w:val="both"/>
        <w:rPr>
          <w:rFonts w:eastAsia="Times New Roman"/>
          <w:spacing w:val="-12"/>
          <w:position w:val="-10"/>
          <w:szCs w:val="28"/>
          <w:lang w:eastAsia="ru-RU"/>
        </w:rPr>
      </w:pPr>
      <w:r>
        <w:rPr>
          <w:rFonts w:eastAsia="Times New Roman"/>
          <w:spacing w:val="-12"/>
          <w:position w:val="-10"/>
          <w:szCs w:val="28"/>
          <w:lang w:eastAsia="ru-RU"/>
        </w:rPr>
        <w:t>Типография - 56 702,84руб.</w:t>
      </w:r>
    </w:p>
    <w:p w:rsidR="0098533C" w:rsidRDefault="0098533C" w:rsidP="00750866">
      <w:pPr>
        <w:spacing w:line="360" w:lineRule="auto"/>
        <w:jc w:val="both"/>
        <w:rPr>
          <w:rFonts w:eastAsia="Times New Roman"/>
          <w:spacing w:val="-12"/>
          <w:position w:val="-10"/>
          <w:szCs w:val="28"/>
          <w:lang w:eastAsia="ru-RU"/>
        </w:rPr>
      </w:pPr>
      <w:r>
        <w:rPr>
          <w:rFonts w:eastAsia="Times New Roman"/>
          <w:spacing w:val="-12"/>
          <w:position w:val="-10"/>
          <w:szCs w:val="28"/>
          <w:lang w:eastAsia="ru-RU"/>
        </w:rPr>
        <w:lastRenderedPageBreak/>
        <w:t>Коммунальные платежи - 21 724</w:t>
      </w:r>
      <w:r w:rsidR="000B3E02">
        <w:rPr>
          <w:rFonts w:eastAsia="Times New Roman"/>
          <w:spacing w:val="-12"/>
          <w:position w:val="-10"/>
          <w:szCs w:val="28"/>
          <w:lang w:eastAsia="ru-RU"/>
        </w:rPr>
        <w:t>,0</w:t>
      </w:r>
      <w:r>
        <w:rPr>
          <w:rFonts w:eastAsia="Times New Roman"/>
          <w:spacing w:val="-12"/>
          <w:position w:val="-10"/>
          <w:szCs w:val="28"/>
          <w:lang w:eastAsia="ru-RU"/>
        </w:rPr>
        <w:t xml:space="preserve"> руб.</w:t>
      </w:r>
    </w:p>
    <w:p w:rsidR="000B3E02" w:rsidRDefault="00F5197C" w:rsidP="00750866">
      <w:pPr>
        <w:spacing w:line="360" w:lineRule="auto"/>
        <w:jc w:val="both"/>
        <w:rPr>
          <w:rFonts w:eastAsia="Times New Roman"/>
          <w:spacing w:val="-12"/>
          <w:position w:val="-10"/>
          <w:szCs w:val="28"/>
          <w:lang w:eastAsia="ru-RU"/>
        </w:rPr>
      </w:pPr>
      <w:r>
        <w:rPr>
          <w:rFonts w:eastAsia="Times New Roman"/>
          <w:spacing w:val="-12"/>
          <w:position w:val="-10"/>
          <w:szCs w:val="28"/>
          <w:lang w:eastAsia="ru-RU"/>
        </w:rPr>
        <w:t xml:space="preserve">УСН 4кв. - 8297,0 </w:t>
      </w:r>
      <w:proofErr w:type="spellStart"/>
      <w:r>
        <w:rPr>
          <w:rFonts w:eastAsia="Times New Roman"/>
          <w:spacing w:val="-12"/>
          <w:position w:val="-10"/>
          <w:szCs w:val="28"/>
          <w:lang w:eastAsia="ru-RU"/>
        </w:rPr>
        <w:t>руб</w:t>
      </w:r>
      <w:proofErr w:type="spellEnd"/>
    </w:p>
    <w:p w:rsidR="00750866" w:rsidRPr="009C7254" w:rsidRDefault="00750866" w:rsidP="009C7254">
      <w:pPr>
        <w:jc w:val="both"/>
      </w:pPr>
      <w:r>
        <w:t xml:space="preserve">               В соответствии со статьей 78 Бюджетного кодекса Российской Федерации, Постановлением Правительства РФ от 06.09.2016г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 а также физическим лицам - производителям товаров, работ, услуг, </w:t>
      </w:r>
      <w:r w:rsidRPr="005D7F5D">
        <w:t xml:space="preserve">решением Собрания представителей </w:t>
      </w:r>
      <w:r w:rsidR="00A2250E">
        <w:t xml:space="preserve"> </w:t>
      </w:r>
      <w:proofErr w:type="spellStart"/>
      <w:r w:rsidRPr="005D7F5D">
        <w:t>Бесланского</w:t>
      </w:r>
      <w:proofErr w:type="spellEnd"/>
      <w:r w:rsidRPr="005D7F5D">
        <w:t xml:space="preserve"> городского поселения </w:t>
      </w:r>
      <w:r w:rsidR="009C7254" w:rsidRPr="009C7254">
        <w:t>№251 от 05.09</w:t>
      </w:r>
      <w:r w:rsidRPr="009C7254">
        <w:t>.201</w:t>
      </w:r>
      <w:r w:rsidR="009C7254" w:rsidRPr="009C7254">
        <w:t>7</w:t>
      </w:r>
      <w:r w:rsidRPr="009C7254">
        <w:t>г</w:t>
      </w:r>
      <w:r w:rsidRPr="005D7F5D">
        <w:t xml:space="preserve"> </w:t>
      </w:r>
      <w:r w:rsidR="009C7254">
        <w:t xml:space="preserve"> </w:t>
      </w:r>
      <w:r w:rsidRPr="005D7F5D">
        <w:t xml:space="preserve">"О бюджете </w:t>
      </w:r>
      <w:proofErr w:type="spellStart"/>
      <w:r w:rsidRPr="005D7F5D">
        <w:t>Бесланского</w:t>
      </w:r>
      <w:proofErr w:type="spellEnd"/>
      <w:r w:rsidRPr="005D7F5D">
        <w:t xml:space="preserve"> городского поселения на 201</w:t>
      </w:r>
      <w:r w:rsidR="009C7254">
        <w:t>8</w:t>
      </w:r>
      <w:r w:rsidRPr="005D7F5D">
        <w:t xml:space="preserve">г", Правил предоставления субсидий, утвержденных Распоряжением АМС </w:t>
      </w:r>
      <w:proofErr w:type="spellStart"/>
      <w:r w:rsidRPr="005D7F5D">
        <w:t>Беслан</w:t>
      </w:r>
      <w:r w:rsidR="009C7254">
        <w:t>ского</w:t>
      </w:r>
      <w:proofErr w:type="spellEnd"/>
      <w:r w:rsidR="009C7254">
        <w:t xml:space="preserve"> городского поселения  №583</w:t>
      </w:r>
      <w:r w:rsidRPr="005D7F5D">
        <w:t xml:space="preserve"> от </w:t>
      </w:r>
      <w:r w:rsidR="009C7254">
        <w:t>19.09.2017г.</w:t>
      </w:r>
      <w:r w:rsidRPr="005D7F5D">
        <w:t>, и договора о предоставлении субсидий от</w:t>
      </w:r>
      <w:r w:rsidR="009C7254">
        <w:t xml:space="preserve"> 19.09.2017г.</w:t>
      </w:r>
      <w:r>
        <w:t>,  д</w:t>
      </w:r>
      <w:r w:rsidR="009C7254">
        <w:t>ополнительного соглашения  от 30.10.</w:t>
      </w:r>
      <w:r>
        <w:t>201</w:t>
      </w:r>
      <w:r w:rsidR="009C7254">
        <w:t>8</w:t>
      </w:r>
      <w:r>
        <w:t xml:space="preserve">г </w:t>
      </w:r>
      <w:r w:rsidRPr="005D7F5D">
        <w:t xml:space="preserve">  АМС </w:t>
      </w:r>
      <w:proofErr w:type="spellStart"/>
      <w:r w:rsidRPr="005D7F5D">
        <w:t>Бесланского</w:t>
      </w:r>
      <w:proofErr w:type="spellEnd"/>
      <w:r w:rsidRPr="005D7F5D">
        <w:t xml:space="preserve"> городского поселения предоставляла  субсидии МУП "</w:t>
      </w:r>
      <w:r>
        <w:t>Редакция газеты "Вестник Беслана</w:t>
      </w:r>
      <w:r>
        <w:rPr>
          <w:b/>
        </w:rPr>
        <w:t xml:space="preserve">  " </w:t>
      </w:r>
      <w:r w:rsidRPr="0003416C">
        <w:t>в размере</w:t>
      </w:r>
      <w:r>
        <w:t xml:space="preserve"> </w:t>
      </w:r>
      <w:r w:rsidR="009C7254">
        <w:t xml:space="preserve"> 21</w:t>
      </w:r>
      <w:r w:rsidRPr="0003416C">
        <w:t>00000рублей</w:t>
      </w:r>
      <w:r>
        <w:rPr>
          <w:b/>
        </w:rPr>
        <w:t xml:space="preserve"> .  </w:t>
      </w:r>
      <w:r w:rsidRPr="00076853">
        <w:t>Указанные субсидии, выделенные в соответствии со ст.78 БК РФ,</w:t>
      </w:r>
      <w:r>
        <w:t xml:space="preserve"> предоставляются в соответствии с вышеуказанными Правилами в целях возмещения затрат получателя субсидий, связанных с финансовым обеспечением (возмещением) затрат в связи с содержанием административного аппарата получателя субсидий, с производством (реализацией) товаров, выполнением работ и оказанием услуг.  Согласно обозначенным выше договорам о предоставлении субсидий предоставляемые субсидии имеют строго целевое назначение и предназначаются для финансирования расходов, связанных с функционированием МУП "Редакция газеты "Вестник Беслана", согласно утвержденной  сметой доходов и расходов на соответствующий период, и не могут быть использованы в иных целях.</w:t>
      </w:r>
    </w:p>
    <w:p w:rsidR="00377962" w:rsidRPr="00377962" w:rsidRDefault="0064192A" w:rsidP="00377962">
      <w:pPr>
        <w:autoSpaceDE w:val="0"/>
        <w:autoSpaceDN w:val="0"/>
        <w:adjustRightInd w:val="0"/>
        <w:jc w:val="both"/>
        <w:rPr>
          <w:rFonts w:eastAsiaTheme="minorHAnsi"/>
          <w:b/>
          <w:szCs w:val="28"/>
        </w:rPr>
      </w:pPr>
      <w:r w:rsidRPr="0064192A">
        <w:rPr>
          <w:b/>
          <w:szCs w:val="28"/>
        </w:rPr>
        <w:t xml:space="preserve">             </w:t>
      </w:r>
      <w:r w:rsidR="00750866" w:rsidRPr="0064192A">
        <w:rPr>
          <w:b/>
          <w:szCs w:val="28"/>
        </w:rPr>
        <w:t xml:space="preserve">В ходе контрольного мероприятия на проверку </w:t>
      </w:r>
      <w:r w:rsidR="00F21BB9" w:rsidRPr="0064192A">
        <w:rPr>
          <w:b/>
          <w:szCs w:val="28"/>
        </w:rPr>
        <w:t>не представлены</w:t>
      </w:r>
      <w:r w:rsidR="00750866" w:rsidRPr="0064192A">
        <w:rPr>
          <w:b/>
          <w:szCs w:val="28"/>
        </w:rPr>
        <w:t xml:space="preserve">  </w:t>
      </w:r>
      <w:r w:rsidR="00F21BB9" w:rsidRPr="0064192A">
        <w:rPr>
          <w:b/>
          <w:szCs w:val="28"/>
        </w:rPr>
        <w:t>смета доходов и расходов на 2018г (с учетом дополнительного субсидирования в размере 600</w:t>
      </w:r>
      <w:r w:rsidR="007C1704" w:rsidRPr="0064192A">
        <w:rPr>
          <w:b/>
          <w:szCs w:val="28"/>
        </w:rPr>
        <w:t xml:space="preserve"> </w:t>
      </w:r>
      <w:r w:rsidR="00F21BB9" w:rsidRPr="0064192A">
        <w:rPr>
          <w:b/>
          <w:szCs w:val="28"/>
        </w:rPr>
        <w:t xml:space="preserve">000 </w:t>
      </w:r>
      <w:proofErr w:type="spellStart"/>
      <w:r w:rsidR="00F21BB9" w:rsidRPr="0064192A">
        <w:rPr>
          <w:b/>
          <w:szCs w:val="28"/>
        </w:rPr>
        <w:t>руб</w:t>
      </w:r>
      <w:proofErr w:type="spellEnd"/>
      <w:r w:rsidR="00F21BB9" w:rsidRPr="0064192A">
        <w:rPr>
          <w:b/>
          <w:szCs w:val="28"/>
        </w:rPr>
        <w:t>)  и шт</w:t>
      </w:r>
      <w:r w:rsidRPr="0064192A">
        <w:rPr>
          <w:b/>
          <w:szCs w:val="28"/>
        </w:rPr>
        <w:t xml:space="preserve">атное расписание, что свидетельствует об </w:t>
      </w:r>
      <w:r w:rsidRPr="0064192A">
        <w:rPr>
          <w:b/>
          <w:bCs/>
        </w:rPr>
        <w:t>отсутствии внутреннего контроля за совершаемыми фактами хозяйственной жизни, в нарушение требований статьи 19 Федерального закона № 402-ФЗ «О бухгалтерском учете»</w:t>
      </w:r>
      <w:r w:rsidRPr="0064192A">
        <w:rPr>
          <w:b/>
        </w:rPr>
        <w:t>.</w:t>
      </w:r>
      <w:r w:rsidR="00377962" w:rsidRPr="00377962">
        <w:rPr>
          <w:rFonts w:ascii="Calibri" w:eastAsiaTheme="minorHAnsi" w:hAnsi="Calibri" w:cs="Calibri"/>
          <w:sz w:val="22"/>
        </w:rPr>
        <w:t xml:space="preserve"> </w:t>
      </w:r>
      <w:r w:rsidR="00377962" w:rsidRPr="00377962">
        <w:rPr>
          <w:rFonts w:eastAsiaTheme="minorHAnsi"/>
          <w:b/>
          <w:szCs w:val="28"/>
        </w:rPr>
        <w:t>Таким образом на предприятии существуют риски неэффективного ведения финансово-хозяйственной деятельности.</w:t>
      </w:r>
    </w:p>
    <w:p w:rsidR="0064192A" w:rsidRPr="00377962" w:rsidRDefault="0064192A" w:rsidP="0064192A">
      <w:pPr>
        <w:jc w:val="both"/>
        <w:rPr>
          <w:b/>
          <w:szCs w:val="28"/>
        </w:rPr>
      </w:pPr>
    </w:p>
    <w:p w:rsidR="00750866" w:rsidRDefault="005F5EED" w:rsidP="0064192A">
      <w:pPr>
        <w:pStyle w:val="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64192A">
        <w:rPr>
          <w:rFonts w:ascii="Times New Roman" w:hAnsi="Times New Roman"/>
          <w:sz w:val="28"/>
          <w:szCs w:val="28"/>
        </w:rPr>
        <w:t xml:space="preserve"> </w:t>
      </w:r>
      <w:r w:rsidR="00750866" w:rsidRPr="00130E45">
        <w:rPr>
          <w:rFonts w:ascii="Times New Roman" w:hAnsi="Times New Roman"/>
          <w:sz w:val="28"/>
          <w:szCs w:val="28"/>
        </w:rPr>
        <w:t xml:space="preserve">В силу </w:t>
      </w:r>
      <w:proofErr w:type="spellStart"/>
      <w:r w:rsidR="00750866" w:rsidRPr="00130E45">
        <w:rPr>
          <w:rFonts w:ascii="Times New Roman" w:hAnsi="Times New Roman"/>
          <w:sz w:val="28"/>
          <w:szCs w:val="28"/>
        </w:rPr>
        <w:t>пп</w:t>
      </w:r>
      <w:proofErr w:type="spellEnd"/>
      <w:r w:rsidR="00750866">
        <w:rPr>
          <w:rFonts w:ascii="Times New Roman" w:hAnsi="Times New Roman"/>
          <w:sz w:val="28"/>
          <w:szCs w:val="28"/>
        </w:rPr>
        <w:t xml:space="preserve">. 4 </w:t>
      </w:r>
      <w:r w:rsidR="00750866" w:rsidRPr="00130E45">
        <w:rPr>
          <w:rFonts w:ascii="Times New Roman" w:hAnsi="Times New Roman"/>
          <w:sz w:val="28"/>
          <w:szCs w:val="28"/>
        </w:rPr>
        <w:t>п.</w:t>
      </w:r>
      <w:r w:rsidR="00750866">
        <w:rPr>
          <w:rFonts w:ascii="Times New Roman" w:hAnsi="Times New Roman"/>
          <w:sz w:val="28"/>
          <w:szCs w:val="28"/>
        </w:rPr>
        <w:t>1</w:t>
      </w:r>
      <w:r w:rsidR="00750866" w:rsidRPr="00130E45">
        <w:rPr>
          <w:rFonts w:ascii="Times New Roman" w:hAnsi="Times New Roman"/>
          <w:sz w:val="28"/>
          <w:szCs w:val="28"/>
        </w:rPr>
        <w:t xml:space="preserve">  ст.17 Федерального закона от 6 октября </w:t>
      </w:r>
      <w:smartTag w:uri="urn:schemas-microsoft-com:office:smarttags" w:element="metricconverter">
        <w:smartTagPr>
          <w:attr w:name="ProductID" w:val="2003 г"/>
        </w:smartTagPr>
        <w:r w:rsidR="00750866" w:rsidRPr="00130E45">
          <w:rPr>
            <w:rFonts w:ascii="Times New Roman" w:hAnsi="Times New Roman"/>
            <w:sz w:val="28"/>
            <w:szCs w:val="28"/>
          </w:rPr>
          <w:t>2003 г</w:t>
        </w:r>
      </w:smartTag>
      <w:r w:rsidR="00750866" w:rsidRPr="00130E45">
        <w:rPr>
          <w:rFonts w:ascii="Times New Roman" w:hAnsi="Times New Roman"/>
          <w:sz w:val="28"/>
          <w:szCs w:val="28"/>
        </w:rPr>
        <w:t xml:space="preserve">. №131-ФЗ «Об общих принципах организации местного самоуправления в Российской Федерации» установление тарифов на услуги, предоставляемые муниципальными предприятиями, относится к полномочиям органов местного самоуправления поселений. Однако данное полномочие Администрацией </w:t>
      </w:r>
      <w:proofErr w:type="spellStart"/>
      <w:r w:rsidR="00750866">
        <w:rPr>
          <w:rFonts w:ascii="Times New Roman" w:hAnsi="Times New Roman"/>
          <w:sz w:val="28"/>
          <w:szCs w:val="28"/>
        </w:rPr>
        <w:t>Бесланского</w:t>
      </w:r>
      <w:proofErr w:type="spellEnd"/>
      <w:r w:rsidR="00750866">
        <w:rPr>
          <w:rFonts w:ascii="Times New Roman" w:hAnsi="Times New Roman"/>
          <w:sz w:val="28"/>
          <w:szCs w:val="28"/>
        </w:rPr>
        <w:t xml:space="preserve"> городского поселения</w:t>
      </w:r>
      <w:r w:rsidR="00750866" w:rsidRPr="00130E45">
        <w:rPr>
          <w:rFonts w:ascii="Times New Roman" w:hAnsi="Times New Roman"/>
          <w:sz w:val="28"/>
          <w:szCs w:val="28"/>
        </w:rPr>
        <w:t xml:space="preserve"> </w:t>
      </w:r>
      <w:r w:rsidR="00750866" w:rsidRPr="005F5EED">
        <w:rPr>
          <w:rFonts w:ascii="Times New Roman" w:hAnsi="Times New Roman"/>
          <w:sz w:val="28"/>
          <w:szCs w:val="28"/>
        </w:rPr>
        <w:t>не реализовано,</w:t>
      </w:r>
      <w:r w:rsidR="00750866">
        <w:rPr>
          <w:rFonts w:ascii="Times New Roman" w:hAnsi="Times New Roman"/>
          <w:sz w:val="28"/>
          <w:szCs w:val="28"/>
        </w:rPr>
        <w:t xml:space="preserve"> </w:t>
      </w:r>
      <w:r w:rsidR="00750866" w:rsidRPr="00130E45">
        <w:rPr>
          <w:rFonts w:ascii="Times New Roman" w:hAnsi="Times New Roman"/>
          <w:sz w:val="28"/>
          <w:szCs w:val="28"/>
        </w:rPr>
        <w:t xml:space="preserve">тарифы на услуги, оказываемые </w:t>
      </w:r>
      <w:r w:rsidR="00750866">
        <w:rPr>
          <w:rFonts w:ascii="Times New Roman" w:hAnsi="Times New Roman"/>
          <w:sz w:val="28"/>
          <w:szCs w:val="28"/>
        </w:rPr>
        <w:t xml:space="preserve"> </w:t>
      </w:r>
      <w:r w:rsidR="00750866" w:rsidRPr="00130E45">
        <w:rPr>
          <w:rFonts w:ascii="Times New Roman" w:hAnsi="Times New Roman"/>
          <w:sz w:val="28"/>
          <w:szCs w:val="28"/>
        </w:rPr>
        <w:t>МУП</w:t>
      </w:r>
      <w:r w:rsidR="00750866">
        <w:rPr>
          <w:rFonts w:ascii="Times New Roman" w:hAnsi="Times New Roman"/>
          <w:sz w:val="28"/>
          <w:szCs w:val="28"/>
        </w:rPr>
        <w:t xml:space="preserve"> "</w:t>
      </w:r>
      <w:r w:rsidR="00750866" w:rsidRPr="00130E45">
        <w:rPr>
          <w:rFonts w:ascii="Times New Roman" w:hAnsi="Times New Roman"/>
          <w:sz w:val="28"/>
          <w:szCs w:val="28"/>
        </w:rPr>
        <w:t xml:space="preserve"> Редакция газеты « </w:t>
      </w:r>
      <w:r w:rsidR="00750866">
        <w:rPr>
          <w:rFonts w:ascii="Times New Roman" w:hAnsi="Times New Roman"/>
          <w:sz w:val="28"/>
          <w:szCs w:val="28"/>
        </w:rPr>
        <w:t>Вестник Беслана</w:t>
      </w:r>
      <w:r w:rsidR="00750866" w:rsidRPr="00130E45">
        <w:rPr>
          <w:rFonts w:ascii="Times New Roman" w:hAnsi="Times New Roman"/>
          <w:sz w:val="28"/>
          <w:szCs w:val="28"/>
        </w:rPr>
        <w:t xml:space="preserve">»  не утверждены. </w:t>
      </w:r>
    </w:p>
    <w:p w:rsidR="005F5EED" w:rsidRPr="000E3C3A" w:rsidRDefault="005F5EED" w:rsidP="005F5EED">
      <w:pPr>
        <w:autoSpaceDE w:val="0"/>
        <w:autoSpaceDN w:val="0"/>
        <w:adjustRightInd w:val="0"/>
        <w:ind w:firstLine="540"/>
        <w:jc w:val="both"/>
        <w:rPr>
          <w:spacing w:val="-12"/>
          <w:position w:val="-10"/>
          <w:szCs w:val="28"/>
        </w:rPr>
      </w:pPr>
      <w:r>
        <w:rPr>
          <w:szCs w:val="28"/>
        </w:rPr>
        <w:lastRenderedPageBreak/>
        <w:t xml:space="preserve">     </w:t>
      </w:r>
      <w:r w:rsidRPr="001510FA">
        <w:t xml:space="preserve">Отсутствие планирования финансово-хозяйственной деятельности, охватывающего производственные и финансово-экономические потоки, не позволяет </w:t>
      </w:r>
      <w:r>
        <w:t>оценить текущее состояние предприятия с целью</w:t>
      </w:r>
      <w:r w:rsidRPr="001510FA">
        <w:t xml:space="preserve"> анализа фактически достигнутых показателей, отклонения их значений от плановых и принятия мер по стабилизации деятельности.</w:t>
      </w:r>
    </w:p>
    <w:p w:rsidR="00750866" w:rsidRPr="00441DF8" w:rsidRDefault="00750866" w:rsidP="0064192A">
      <w:pPr>
        <w:jc w:val="both"/>
        <w:rPr>
          <w:rFonts w:eastAsia="Times New Roman"/>
          <w:szCs w:val="28"/>
          <w:lang w:eastAsia="ru-RU"/>
        </w:rPr>
      </w:pPr>
      <w:r>
        <w:rPr>
          <w:rFonts w:eastAsia="Times New Roman"/>
          <w:spacing w:val="-12"/>
          <w:position w:val="-10"/>
          <w:szCs w:val="28"/>
          <w:lang w:eastAsia="ru-RU"/>
        </w:rPr>
        <w:t xml:space="preserve">             </w:t>
      </w:r>
      <w:r w:rsidR="005F5EED">
        <w:rPr>
          <w:rFonts w:eastAsia="Times New Roman"/>
          <w:spacing w:val="-12"/>
          <w:position w:val="-10"/>
          <w:szCs w:val="28"/>
          <w:lang w:eastAsia="ru-RU"/>
        </w:rPr>
        <w:t xml:space="preserve"> </w:t>
      </w:r>
      <w:r>
        <w:rPr>
          <w:rFonts w:eastAsia="Times New Roman"/>
          <w:spacing w:val="-12"/>
          <w:position w:val="-10"/>
          <w:szCs w:val="28"/>
          <w:lang w:eastAsia="ru-RU"/>
        </w:rPr>
        <w:t xml:space="preserve">  </w:t>
      </w:r>
      <w:r w:rsidRPr="005829CA">
        <w:rPr>
          <w:szCs w:val="28"/>
        </w:rPr>
        <w:t xml:space="preserve">Проверка </w:t>
      </w:r>
      <w:r>
        <w:rPr>
          <w:szCs w:val="28"/>
        </w:rPr>
        <w:t>п</w:t>
      </w:r>
      <w:r w:rsidRPr="005829CA">
        <w:rPr>
          <w:rFonts w:eastAsia="Times New Roman"/>
          <w:szCs w:val="28"/>
          <w:lang w:eastAsia="ru-RU"/>
        </w:rPr>
        <w:t xml:space="preserve">роводилась выборочным методом с использованием представленных к проверке документов: договоров, приказов и распоряжений, платежных поручений, кассовых ордеров, счетов, актов выполненных работ, прочих первичных документов и регистров бухгалтерского учета в рамках проводимой проверки. </w:t>
      </w:r>
      <w:r>
        <w:rPr>
          <w:rFonts w:eastAsia="Times New Roman"/>
          <w:spacing w:val="-12"/>
          <w:position w:val="-10"/>
          <w:szCs w:val="28"/>
          <w:lang w:eastAsia="ru-RU"/>
        </w:rPr>
        <w:t xml:space="preserve">                    </w:t>
      </w:r>
    </w:p>
    <w:p w:rsidR="00750866" w:rsidRPr="00A86E58" w:rsidRDefault="00750866" w:rsidP="00750866">
      <w:pPr>
        <w:spacing w:line="360" w:lineRule="auto"/>
        <w:jc w:val="both"/>
        <w:rPr>
          <w:rFonts w:eastAsia="Times New Roman"/>
          <w:spacing w:val="-12"/>
          <w:position w:val="-10"/>
          <w:szCs w:val="28"/>
          <w:lang w:eastAsia="ru-RU"/>
        </w:rPr>
      </w:pPr>
      <w:r>
        <w:rPr>
          <w:rFonts w:eastAsia="Times New Roman"/>
          <w:spacing w:val="-12"/>
          <w:position w:val="-10"/>
          <w:szCs w:val="28"/>
          <w:lang w:eastAsia="ru-RU"/>
        </w:rPr>
        <w:t xml:space="preserve">             </w:t>
      </w:r>
    </w:p>
    <w:p w:rsidR="00750866" w:rsidRDefault="00750866" w:rsidP="00750866">
      <w:pPr>
        <w:ind w:right="22"/>
        <w:jc w:val="center"/>
        <w:rPr>
          <w:b/>
          <w:szCs w:val="28"/>
        </w:rPr>
      </w:pPr>
      <w:r w:rsidRPr="003902AE">
        <w:rPr>
          <w:b/>
          <w:szCs w:val="28"/>
        </w:rPr>
        <w:t>Выводы:</w:t>
      </w:r>
    </w:p>
    <w:p w:rsidR="00750866" w:rsidRDefault="00750866" w:rsidP="0064192A">
      <w:pPr>
        <w:ind w:right="22"/>
        <w:jc w:val="center"/>
        <w:rPr>
          <w:b/>
          <w:szCs w:val="28"/>
        </w:rPr>
      </w:pPr>
    </w:p>
    <w:p w:rsidR="00750866" w:rsidRPr="0064192A" w:rsidRDefault="00750866" w:rsidP="0064192A">
      <w:pPr>
        <w:jc w:val="both"/>
      </w:pPr>
      <w:r w:rsidRPr="0064192A">
        <w:t xml:space="preserve">            Муниципальное унитарное предприятие "Редакция газеты "Вестник Беслана"  действует на основании Устава, утвержденного Постановлением Главы АМС </w:t>
      </w:r>
      <w:proofErr w:type="spellStart"/>
      <w:r w:rsidRPr="0064192A">
        <w:t>Бесланского</w:t>
      </w:r>
      <w:proofErr w:type="spellEnd"/>
      <w:r w:rsidRPr="0064192A">
        <w:t xml:space="preserve"> городского поселения</w:t>
      </w:r>
      <w:r w:rsidRPr="0064192A">
        <w:rPr>
          <w:color w:val="C00000"/>
        </w:rPr>
        <w:t xml:space="preserve"> </w:t>
      </w:r>
      <w:r w:rsidRPr="0064192A">
        <w:t xml:space="preserve">№37 от 22.10.2014г. </w:t>
      </w:r>
      <w:r w:rsidRPr="0064192A">
        <w:rPr>
          <w:color w:val="C00000"/>
        </w:rPr>
        <w:t xml:space="preserve"> </w:t>
      </w:r>
      <w:r w:rsidRPr="0064192A">
        <w:t>МУП" Редакция газеты "Вестник Беслана"</w:t>
      </w:r>
      <w:r w:rsidRPr="0064192A">
        <w:rPr>
          <w:color w:val="C00000"/>
        </w:rPr>
        <w:t xml:space="preserve"> </w:t>
      </w:r>
      <w:r w:rsidRPr="0064192A">
        <w:t>является юридическим лицом, имеет расчетный счет, круглую печать со своим наименованием.</w:t>
      </w:r>
    </w:p>
    <w:p w:rsidR="00750866" w:rsidRPr="0064192A" w:rsidRDefault="00750866" w:rsidP="0064192A">
      <w:pPr>
        <w:pStyle w:val="ConsPlusNormal"/>
        <w:jc w:val="both"/>
        <w:rPr>
          <w:rFonts w:ascii="Times New Roman" w:hAnsi="Times New Roman" w:cs="Times New Roman"/>
          <w:spacing w:val="-2"/>
          <w:sz w:val="28"/>
          <w:szCs w:val="28"/>
        </w:rPr>
      </w:pPr>
      <w:r w:rsidRPr="0064192A">
        <w:rPr>
          <w:rFonts w:ascii="Times New Roman" w:hAnsi="Times New Roman" w:cs="Times New Roman"/>
          <w:spacing w:val="-2"/>
          <w:sz w:val="26"/>
          <w:szCs w:val="26"/>
        </w:rPr>
        <w:t xml:space="preserve">             </w:t>
      </w:r>
      <w:r w:rsidRPr="0064192A">
        <w:rPr>
          <w:rFonts w:ascii="Times New Roman" w:hAnsi="Times New Roman"/>
          <w:sz w:val="28"/>
          <w:szCs w:val="28"/>
        </w:rPr>
        <w:t>Основным  видом деятельности предприятия является издание газет, о чем свидетельствует выписка из ЕГРЮЛ</w:t>
      </w:r>
      <w:r w:rsidR="0064192A" w:rsidRPr="0064192A">
        <w:rPr>
          <w:rFonts w:ascii="Times New Roman" w:hAnsi="Times New Roman"/>
          <w:sz w:val="28"/>
          <w:szCs w:val="28"/>
        </w:rPr>
        <w:t>.</w:t>
      </w:r>
    </w:p>
    <w:p w:rsidR="00750866" w:rsidRPr="0064192A" w:rsidRDefault="00750866" w:rsidP="0064192A">
      <w:pPr>
        <w:pStyle w:val="4"/>
        <w:spacing w:after="0" w:line="240" w:lineRule="auto"/>
        <w:ind w:left="0" w:firstLine="567"/>
        <w:jc w:val="both"/>
        <w:rPr>
          <w:rFonts w:ascii="Times New Roman" w:hAnsi="Times New Roman"/>
          <w:bCs/>
          <w:iCs/>
          <w:sz w:val="28"/>
          <w:szCs w:val="28"/>
        </w:rPr>
      </w:pPr>
      <w:r w:rsidRPr="0064192A">
        <w:rPr>
          <w:rFonts w:ascii="Times New Roman" w:hAnsi="Times New Roman"/>
          <w:bCs/>
          <w:iCs/>
          <w:sz w:val="28"/>
          <w:szCs w:val="28"/>
        </w:rPr>
        <w:t xml:space="preserve">  </w:t>
      </w:r>
      <w:r w:rsidR="0064192A" w:rsidRPr="0064192A">
        <w:rPr>
          <w:rFonts w:ascii="Times New Roman" w:hAnsi="Times New Roman"/>
          <w:bCs/>
          <w:iCs/>
          <w:sz w:val="28"/>
          <w:szCs w:val="28"/>
        </w:rPr>
        <w:t xml:space="preserve"> </w:t>
      </w:r>
      <w:r w:rsidRPr="0064192A">
        <w:rPr>
          <w:rFonts w:ascii="Times New Roman" w:hAnsi="Times New Roman"/>
          <w:bCs/>
          <w:iCs/>
          <w:sz w:val="28"/>
          <w:szCs w:val="28"/>
        </w:rPr>
        <w:t xml:space="preserve"> Не соответствия деятельности, осуществляемой в МУП Редакция газеты « Вестник Беслана», видам деятельности, установленным учредительными документам, не выявлено.</w:t>
      </w:r>
    </w:p>
    <w:p w:rsidR="005F5EED" w:rsidRDefault="00750866" w:rsidP="0064192A">
      <w:pPr>
        <w:pStyle w:val="4"/>
        <w:spacing w:after="0" w:line="240" w:lineRule="auto"/>
        <w:ind w:left="0" w:firstLine="567"/>
        <w:jc w:val="both"/>
        <w:rPr>
          <w:rFonts w:ascii="Times New Roman" w:hAnsi="Times New Roman"/>
          <w:spacing w:val="-12"/>
          <w:position w:val="-10"/>
          <w:sz w:val="28"/>
          <w:szCs w:val="28"/>
        </w:rPr>
      </w:pPr>
      <w:r w:rsidRPr="0064192A">
        <w:rPr>
          <w:rFonts w:ascii="Times New Roman" w:hAnsi="Times New Roman"/>
          <w:spacing w:val="-12"/>
          <w:position w:val="-10"/>
          <w:sz w:val="28"/>
          <w:szCs w:val="28"/>
        </w:rPr>
        <w:t xml:space="preserve">    </w:t>
      </w:r>
      <w:r w:rsidR="0064192A" w:rsidRPr="0064192A">
        <w:rPr>
          <w:rFonts w:ascii="Times New Roman" w:hAnsi="Times New Roman"/>
          <w:spacing w:val="-12"/>
          <w:position w:val="-10"/>
          <w:sz w:val="28"/>
          <w:szCs w:val="28"/>
        </w:rPr>
        <w:t xml:space="preserve"> </w:t>
      </w:r>
      <w:r w:rsidRPr="0064192A">
        <w:rPr>
          <w:rFonts w:ascii="Times New Roman" w:hAnsi="Times New Roman"/>
          <w:sz w:val="28"/>
          <w:szCs w:val="28"/>
        </w:rPr>
        <w:t>В нарушение  п.4 ст.9 Федерального закона от 14.11.2002 N 161-ФЗ "О государственных и муниципальных унитарных предприятиях" Устав  не содержит  сведений о направлениях использовании прибыли</w:t>
      </w:r>
      <w:r w:rsidR="005F5EED">
        <w:rPr>
          <w:rFonts w:ascii="Times New Roman" w:hAnsi="Times New Roman"/>
          <w:spacing w:val="-12"/>
          <w:position w:val="-10"/>
          <w:sz w:val="28"/>
          <w:szCs w:val="28"/>
        </w:rPr>
        <w:t xml:space="preserve">  </w:t>
      </w:r>
    </w:p>
    <w:p w:rsidR="005F5EED" w:rsidRPr="000E3C3A" w:rsidRDefault="00750866" w:rsidP="005F5EED">
      <w:pPr>
        <w:autoSpaceDE w:val="0"/>
        <w:autoSpaceDN w:val="0"/>
        <w:adjustRightInd w:val="0"/>
        <w:ind w:firstLine="540"/>
        <w:jc w:val="both"/>
        <w:rPr>
          <w:spacing w:val="-12"/>
          <w:position w:val="-10"/>
          <w:szCs w:val="28"/>
        </w:rPr>
      </w:pPr>
      <w:r w:rsidRPr="0064192A">
        <w:rPr>
          <w:spacing w:val="-12"/>
          <w:position w:val="-10"/>
          <w:szCs w:val="28"/>
        </w:rPr>
        <w:t xml:space="preserve">     </w:t>
      </w:r>
      <w:r w:rsidR="005F5EED" w:rsidRPr="001510FA">
        <w:t xml:space="preserve">Отсутствие планирования финансово-хозяйственной деятельности, охватывающего производственные и финансово-экономические потоки, не позволяет </w:t>
      </w:r>
      <w:r w:rsidR="005F5EED">
        <w:t>оценить текущее состояние предприятия с целью</w:t>
      </w:r>
      <w:r w:rsidR="005F5EED" w:rsidRPr="001510FA">
        <w:t xml:space="preserve"> анализа фактически достигнутых показателей, отклонения их значений от плановых и принятия мер по стабилизации деятельности.</w:t>
      </w:r>
    </w:p>
    <w:p w:rsidR="00750866" w:rsidRPr="005F5EED" w:rsidRDefault="005F5EED" w:rsidP="005F5EED">
      <w:pPr>
        <w:pStyle w:val="4"/>
        <w:spacing w:after="0" w:line="240" w:lineRule="auto"/>
        <w:ind w:left="0" w:firstLine="567"/>
        <w:jc w:val="both"/>
        <w:rPr>
          <w:rFonts w:ascii="Times New Roman" w:hAnsi="Times New Roman"/>
          <w:spacing w:val="-12"/>
          <w:position w:val="-10"/>
          <w:sz w:val="28"/>
          <w:szCs w:val="28"/>
        </w:rPr>
      </w:pPr>
      <w:r>
        <w:rPr>
          <w:rFonts w:ascii="Times New Roman" w:hAnsi="Times New Roman"/>
          <w:sz w:val="28"/>
          <w:szCs w:val="28"/>
        </w:rPr>
        <w:t xml:space="preserve">      </w:t>
      </w:r>
      <w:r w:rsidR="0064192A" w:rsidRPr="005F5EED">
        <w:rPr>
          <w:rFonts w:ascii="Times New Roman" w:hAnsi="Times New Roman"/>
          <w:sz w:val="28"/>
          <w:szCs w:val="28"/>
        </w:rPr>
        <w:t xml:space="preserve"> В ходе контрольного мероприятия на проверку не представлены  смета доходов и расходов на 2018г (с учетом дополнительного субсидирования в размере 600 000 </w:t>
      </w:r>
      <w:proofErr w:type="spellStart"/>
      <w:r w:rsidR="0064192A" w:rsidRPr="005F5EED">
        <w:rPr>
          <w:rFonts w:ascii="Times New Roman" w:hAnsi="Times New Roman"/>
          <w:sz w:val="28"/>
          <w:szCs w:val="28"/>
        </w:rPr>
        <w:t>руб</w:t>
      </w:r>
      <w:proofErr w:type="spellEnd"/>
      <w:r w:rsidR="0064192A" w:rsidRPr="005F5EED">
        <w:rPr>
          <w:rFonts w:ascii="Times New Roman" w:hAnsi="Times New Roman"/>
          <w:sz w:val="28"/>
          <w:szCs w:val="28"/>
        </w:rPr>
        <w:t xml:space="preserve">)  и штатное расписание, что свидетельствует об </w:t>
      </w:r>
      <w:r w:rsidR="0064192A" w:rsidRPr="005F5EED">
        <w:rPr>
          <w:rFonts w:ascii="Times New Roman" w:hAnsi="Times New Roman"/>
          <w:bCs/>
          <w:sz w:val="28"/>
          <w:szCs w:val="28"/>
        </w:rPr>
        <w:t>отсутствии внутреннего контроля за совершаемыми фактами хозяйственной жизни, в нарушение требований статьи 19 Федерального закона № 402-ФЗ «О бухгалтерском учете»</w:t>
      </w:r>
      <w:r w:rsidR="0064192A" w:rsidRPr="005F5EED">
        <w:rPr>
          <w:rFonts w:ascii="Times New Roman" w:hAnsi="Times New Roman"/>
          <w:sz w:val="28"/>
          <w:szCs w:val="28"/>
        </w:rPr>
        <w:t>.</w:t>
      </w:r>
      <w:r w:rsidR="0064192A" w:rsidRPr="005F5EED">
        <w:rPr>
          <w:rFonts w:ascii="Times New Roman" w:hAnsi="Times New Roman"/>
          <w:color w:val="000000"/>
          <w:sz w:val="28"/>
          <w:szCs w:val="28"/>
        </w:rPr>
        <w:t xml:space="preserve">      </w:t>
      </w:r>
    </w:p>
    <w:p w:rsidR="00750866" w:rsidRPr="0064192A" w:rsidRDefault="00750866" w:rsidP="0064192A">
      <w:pPr>
        <w:pStyle w:val="ConsPlusNormal"/>
        <w:jc w:val="both"/>
      </w:pPr>
      <w:r w:rsidRPr="0064192A">
        <w:rPr>
          <w:rFonts w:ascii="Times New Roman" w:hAnsi="Times New Roman" w:cs="Times New Roman"/>
          <w:bCs/>
          <w:spacing w:val="-2"/>
          <w:sz w:val="28"/>
          <w:szCs w:val="28"/>
        </w:rPr>
        <w:t xml:space="preserve">          </w:t>
      </w:r>
      <w:r w:rsidR="0064192A">
        <w:rPr>
          <w:rFonts w:ascii="Times New Roman" w:hAnsi="Times New Roman" w:cs="Times New Roman"/>
          <w:bCs/>
          <w:spacing w:val="-2"/>
          <w:sz w:val="28"/>
          <w:szCs w:val="28"/>
        </w:rPr>
        <w:t xml:space="preserve">     </w:t>
      </w:r>
      <w:r w:rsidR="005F5EED">
        <w:rPr>
          <w:rFonts w:ascii="Times New Roman" w:hAnsi="Times New Roman" w:cs="Times New Roman"/>
          <w:bCs/>
          <w:spacing w:val="-2"/>
          <w:sz w:val="28"/>
          <w:szCs w:val="28"/>
        </w:rPr>
        <w:t xml:space="preserve"> </w:t>
      </w:r>
      <w:r w:rsidRPr="0064192A">
        <w:rPr>
          <w:rFonts w:ascii="Times New Roman" w:hAnsi="Times New Roman" w:cs="Times New Roman"/>
          <w:bCs/>
          <w:spacing w:val="-2"/>
          <w:sz w:val="28"/>
          <w:szCs w:val="28"/>
        </w:rPr>
        <w:t xml:space="preserve">В нарушение п. 1 ст. 17  Федерального закона от 06.10.2003 № 131-ФЗ ( ред. от 18.04.2018) « Об общих принципах организации местного самоуправления в Российской Федерации" тарифы на услуги, предоставляемые муниципальным предприятием, были установлены редакцией самостоятельно.  </w:t>
      </w:r>
    </w:p>
    <w:p w:rsidR="00750866" w:rsidRDefault="00750866" w:rsidP="0064192A">
      <w:pPr>
        <w:ind w:right="22"/>
        <w:jc w:val="center"/>
        <w:rPr>
          <w:b/>
        </w:rPr>
      </w:pPr>
    </w:p>
    <w:p w:rsidR="00626809" w:rsidRDefault="00626809" w:rsidP="00750866">
      <w:pPr>
        <w:ind w:right="22"/>
        <w:jc w:val="center"/>
        <w:rPr>
          <w:b/>
        </w:rPr>
      </w:pPr>
    </w:p>
    <w:p w:rsidR="00750866" w:rsidRDefault="00750866" w:rsidP="00750866">
      <w:pPr>
        <w:ind w:right="22"/>
        <w:jc w:val="center"/>
      </w:pPr>
      <w:r w:rsidRPr="00C8008F">
        <w:rPr>
          <w:b/>
        </w:rPr>
        <w:lastRenderedPageBreak/>
        <w:t>Предложения (рекомендации)</w:t>
      </w:r>
      <w:r w:rsidRPr="007F6F25">
        <w:t>:</w:t>
      </w:r>
    </w:p>
    <w:p w:rsidR="00750866" w:rsidRDefault="00750866" w:rsidP="00750866">
      <w:pPr>
        <w:ind w:right="22"/>
        <w:jc w:val="center"/>
      </w:pPr>
    </w:p>
    <w:p w:rsidR="00750866" w:rsidRPr="002B5759" w:rsidRDefault="00750866" w:rsidP="002B5759">
      <w:pPr>
        <w:pStyle w:val="ConsPlusNormal"/>
        <w:jc w:val="both"/>
        <w:rPr>
          <w:sz w:val="28"/>
          <w:szCs w:val="28"/>
        </w:rPr>
      </w:pPr>
      <w:r w:rsidRPr="002B5759">
        <w:rPr>
          <w:rFonts w:ascii="Times New Roman" w:hAnsi="Times New Roman" w:cs="Times New Roman"/>
          <w:color w:val="000000"/>
          <w:spacing w:val="9"/>
          <w:sz w:val="28"/>
          <w:szCs w:val="28"/>
        </w:rPr>
        <w:t xml:space="preserve">  1.  </w:t>
      </w:r>
      <w:r w:rsidRPr="002B5759">
        <w:rPr>
          <w:rFonts w:ascii="Times New Roman" w:hAnsi="Times New Roman" w:cs="Times New Roman"/>
          <w:spacing w:val="-2"/>
          <w:sz w:val="28"/>
          <w:szCs w:val="28"/>
        </w:rPr>
        <w:t>Привести в соответствие с требованиями федерального законодательства   Устав МУП "Редакция газеты "Вестник Беслана"</w:t>
      </w:r>
    </w:p>
    <w:p w:rsidR="005F5EED" w:rsidRDefault="00750866" w:rsidP="005F5EED">
      <w:pPr>
        <w:autoSpaceDE w:val="0"/>
        <w:autoSpaceDN w:val="0"/>
        <w:adjustRightInd w:val="0"/>
        <w:jc w:val="both"/>
        <w:rPr>
          <w:rFonts w:eastAsiaTheme="minorHAnsi"/>
          <w:szCs w:val="28"/>
        </w:rPr>
      </w:pPr>
      <w:r w:rsidRPr="002B5759">
        <w:rPr>
          <w:szCs w:val="28"/>
        </w:rPr>
        <w:t>2</w:t>
      </w:r>
      <w:r w:rsidR="002B5759" w:rsidRPr="002B5759">
        <w:rPr>
          <w:szCs w:val="28"/>
        </w:rPr>
        <w:t xml:space="preserve">.  </w:t>
      </w:r>
      <w:r w:rsidR="00F02F31" w:rsidRPr="002B5759">
        <w:rPr>
          <w:szCs w:val="28"/>
        </w:rPr>
        <w:t xml:space="preserve">АМС </w:t>
      </w:r>
      <w:proofErr w:type="spellStart"/>
      <w:r w:rsidR="00F02F31" w:rsidRPr="002B5759">
        <w:rPr>
          <w:szCs w:val="28"/>
        </w:rPr>
        <w:t>Бесланского</w:t>
      </w:r>
      <w:proofErr w:type="spellEnd"/>
      <w:r w:rsidR="00F02F31" w:rsidRPr="002B5759">
        <w:rPr>
          <w:szCs w:val="28"/>
        </w:rPr>
        <w:t xml:space="preserve"> городского поселения провести анализ эффективности финансово-хозяйственной деятельности  МУП "Ре</w:t>
      </w:r>
      <w:r w:rsidR="002B5759" w:rsidRPr="002B5759">
        <w:rPr>
          <w:szCs w:val="28"/>
        </w:rPr>
        <w:t>дакция газеты "Вестник Беслана"</w:t>
      </w:r>
      <w:r w:rsidR="00F02F31" w:rsidRPr="002B5759">
        <w:rPr>
          <w:szCs w:val="28"/>
        </w:rPr>
        <w:t xml:space="preserve">  и рассмотреть вопрос о возможном </w:t>
      </w:r>
      <w:r w:rsidR="002B5759" w:rsidRPr="002B5759">
        <w:rPr>
          <w:szCs w:val="28"/>
        </w:rPr>
        <w:t xml:space="preserve">преобразовании </w:t>
      </w:r>
      <w:r w:rsidR="0000634D" w:rsidRPr="002B5759">
        <w:rPr>
          <w:szCs w:val="28"/>
        </w:rPr>
        <w:t>со 2 полугодия 2019г МУП "Редакция газеты "Вестник Беслана" в учреждение "пресс-службу" с соответствующим сокращением бюджетного финансирования.</w:t>
      </w:r>
      <w:r w:rsidR="002B5759" w:rsidRPr="002B5759">
        <w:rPr>
          <w:rFonts w:eastAsiaTheme="minorHAnsi"/>
          <w:szCs w:val="28"/>
        </w:rPr>
        <w:t xml:space="preserve">             АМС </w:t>
      </w:r>
      <w:proofErr w:type="spellStart"/>
      <w:r w:rsidR="002B5759" w:rsidRPr="002B5759">
        <w:rPr>
          <w:rFonts w:eastAsiaTheme="minorHAnsi"/>
          <w:szCs w:val="28"/>
        </w:rPr>
        <w:t>Бесланского</w:t>
      </w:r>
      <w:proofErr w:type="spellEnd"/>
      <w:r w:rsidR="002B5759" w:rsidRPr="002B5759">
        <w:rPr>
          <w:rFonts w:eastAsiaTheme="minorHAnsi"/>
          <w:szCs w:val="28"/>
        </w:rPr>
        <w:t xml:space="preserve"> городского поселения сообщить о результатах анализа и предоставить информацию об устранении нарушений на бумажном носителе с сопроводительным письмом в Контрольно-счетную палату </w:t>
      </w:r>
      <w:proofErr w:type="spellStart"/>
      <w:r w:rsidR="002B5759" w:rsidRPr="002B5759">
        <w:rPr>
          <w:rFonts w:eastAsiaTheme="minorHAnsi"/>
          <w:szCs w:val="28"/>
        </w:rPr>
        <w:t>Бесланского</w:t>
      </w:r>
      <w:proofErr w:type="spellEnd"/>
      <w:r w:rsidR="002B5759" w:rsidRPr="002B5759">
        <w:rPr>
          <w:rFonts w:eastAsiaTheme="minorHAnsi"/>
          <w:szCs w:val="28"/>
        </w:rPr>
        <w:t xml:space="preserve"> </w:t>
      </w:r>
      <w:r w:rsidR="002B5759">
        <w:rPr>
          <w:rFonts w:eastAsiaTheme="minorHAnsi"/>
          <w:szCs w:val="28"/>
        </w:rPr>
        <w:t>городского поселения в срок до 12 апреля</w:t>
      </w:r>
      <w:r w:rsidR="002B5759" w:rsidRPr="002B5759">
        <w:rPr>
          <w:rFonts w:eastAsiaTheme="minorHAnsi"/>
          <w:szCs w:val="28"/>
        </w:rPr>
        <w:t xml:space="preserve"> 201</w:t>
      </w:r>
      <w:r w:rsidR="002B5759">
        <w:rPr>
          <w:rFonts w:eastAsiaTheme="minorHAnsi"/>
          <w:szCs w:val="28"/>
        </w:rPr>
        <w:t>9</w:t>
      </w:r>
      <w:r w:rsidR="002B5759" w:rsidRPr="002B5759">
        <w:rPr>
          <w:rFonts w:eastAsiaTheme="minorHAnsi"/>
          <w:szCs w:val="28"/>
        </w:rPr>
        <w:t>г.</w:t>
      </w:r>
    </w:p>
    <w:p w:rsidR="00750866" w:rsidRPr="005F5EED" w:rsidRDefault="0000634D" w:rsidP="005F5EED">
      <w:pPr>
        <w:autoSpaceDE w:val="0"/>
        <w:autoSpaceDN w:val="0"/>
        <w:adjustRightInd w:val="0"/>
        <w:jc w:val="both"/>
        <w:rPr>
          <w:rFonts w:eastAsiaTheme="minorHAnsi"/>
          <w:szCs w:val="28"/>
        </w:rPr>
      </w:pPr>
      <w:r w:rsidRPr="002B5759">
        <w:rPr>
          <w:szCs w:val="28"/>
        </w:rPr>
        <w:t>3</w:t>
      </w:r>
      <w:r w:rsidR="00750866" w:rsidRPr="002B5759">
        <w:rPr>
          <w:szCs w:val="28"/>
        </w:rPr>
        <w:t xml:space="preserve">.  </w:t>
      </w:r>
      <w:r w:rsidR="005F5EED">
        <w:rPr>
          <w:szCs w:val="28"/>
        </w:rPr>
        <w:t>АМС</w:t>
      </w:r>
      <w:r w:rsidR="00750866" w:rsidRPr="002B5759">
        <w:rPr>
          <w:szCs w:val="28"/>
        </w:rPr>
        <w:t xml:space="preserve"> </w:t>
      </w:r>
      <w:proofErr w:type="spellStart"/>
      <w:r w:rsidR="00750866" w:rsidRPr="002B5759">
        <w:rPr>
          <w:szCs w:val="28"/>
        </w:rPr>
        <w:t>Бесланского</w:t>
      </w:r>
      <w:proofErr w:type="spellEnd"/>
      <w:r w:rsidR="00750866" w:rsidRPr="002B5759">
        <w:rPr>
          <w:szCs w:val="28"/>
        </w:rPr>
        <w:t xml:space="preserve"> городского поселения в соответствии с  п.4 ст.17 Федерального закона от 6 октября </w:t>
      </w:r>
      <w:smartTag w:uri="urn:schemas-microsoft-com:office:smarttags" w:element="metricconverter">
        <w:smartTagPr>
          <w:attr w:name="ProductID" w:val="2003 г"/>
        </w:smartTagPr>
        <w:r w:rsidR="00750866" w:rsidRPr="002B5759">
          <w:rPr>
            <w:szCs w:val="28"/>
          </w:rPr>
          <w:t>2003 г</w:t>
        </w:r>
      </w:smartTag>
      <w:r w:rsidR="00750866" w:rsidRPr="002B5759">
        <w:rPr>
          <w:szCs w:val="28"/>
        </w:rPr>
        <w:t>. №131-ФЗ «Об общих принципах организации местного самоуправления в Российской Федерации»  установить тарифы на услуги, предоставляемые  МУП Редакция газеты «Вестник Беслана»</w:t>
      </w:r>
    </w:p>
    <w:p w:rsidR="00750866" w:rsidRPr="002B5759" w:rsidRDefault="005F5EED" w:rsidP="002B5759">
      <w:pPr>
        <w:pStyle w:val="ConsPlusNormal"/>
        <w:jc w:val="both"/>
        <w:rPr>
          <w:rFonts w:ascii="Times New Roman" w:hAnsi="Times New Roman" w:cs="Times New Roman"/>
          <w:color w:val="000000"/>
          <w:spacing w:val="9"/>
          <w:sz w:val="28"/>
          <w:szCs w:val="28"/>
        </w:rPr>
      </w:pPr>
      <w:r>
        <w:rPr>
          <w:rFonts w:ascii="Times New Roman" w:hAnsi="Times New Roman" w:cs="Times New Roman"/>
          <w:color w:val="000000"/>
          <w:spacing w:val="9"/>
          <w:sz w:val="28"/>
          <w:szCs w:val="28"/>
        </w:rPr>
        <w:t xml:space="preserve"> 4</w:t>
      </w:r>
      <w:r w:rsidR="00750866" w:rsidRPr="002B5759">
        <w:rPr>
          <w:rFonts w:ascii="Times New Roman" w:hAnsi="Times New Roman" w:cs="Times New Roman"/>
          <w:color w:val="000000"/>
          <w:spacing w:val="9"/>
          <w:sz w:val="28"/>
          <w:szCs w:val="28"/>
        </w:rPr>
        <w:t xml:space="preserve">. </w:t>
      </w:r>
      <w:r w:rsidR="00626809">
        <w:rPr>
          <w:rFonts w:ascii="Times New Roman" w:hAnsi="Times New Roman" w:cs="Times New Roman"/>
          <w:sz w:val="28"/>
          <w:szCs w:val="28"/>
        </w:rPr>
        <w:t>АМС</w:t>
      </w:r>
      <w:r w:rsidR="00750866" w:rsidRPr="002B5759">
        <w:rPr>
          <w:rFonts w:ascii="Times New Roman" w:hAnsi="Times New Roman" w:cs="Times New Roman"/>
          <w:sz w:val="28"/>
          <w:szCs w:val="28"/>
        </w:rPr>
        <w:t xml:space="preserve"> </w:t>
      </w:r>
      <w:proofErr w:type="spellStart"/>
      <w:r w:rsidR="00750866" w:rsidRPr="002B5759">
        <w:rPr>
          <w:rFonts w:ascii="Times New Roman" w:hAnsi="Times New Roman" w:cs="Times New Roman"/>
          <w:sz w:val="28"/>
          <w:szCs w:val="28"/>
        </w:rPr>
        <w:t>Бесланского</w:t>
      </w:r>
      <w:proofErr w:type="spellEnd"/>
      <w:r w:rsidR="00750866" w:rsidRPr="002B5759">
        <w:rPr>
          <w:rFonts w:ascii="Times New Roman" w:hAnsi="Times New Roman" w:cs="Times New Roman"/>
          <w:sz w:val="28"/>
          <w:szCs w:val="28"/>
        </w:rPr>
        <w:t xml:space="preserve"> городского поселения</w:t>
      </w:r>
      <w:r w:rsidR="00750866" w:rsidRPr="002B5759">
        <w:rPr>
          <w:rFonts w:ascii="Times New Roman" w:hAnsi="Times New Roman" w:cs="Times New Roman"/>
          <w:color w:val="000000"/>
          <w:spacing w:val="9"/>
          <w:sz w:val="28"/>
          <w:szCs w:val="28"/>
        </w:rPr>
        <w:t xml:space="preserve"> усилить контроль над деятельностью МУП "Редакция газеты "Вестник Беслана" с целью недопущения неправомерного, неэффективного и нецелевого использования средств местного </w:t>
      </w:r>
      <w:r w:rsidR="002B5759" w:rsidRPr="002B5759">
        <w:rPr>
          <w:rFonts w:ascii="Times New Roman" w:hAnsi="Times New Roman" w:cs="Times New Roman"/>
          <w:color w:val="000000"/>
          <w:spacing w:val="9"/>
          <w:sz w:val="28"/>
          <w:szCs w:val="28"/>
        </w:rPr>
        <w:t xml:space="preserve"> </w:t>
      </w:r>
      <w:r w:rsidR="00750866" w:rsidRPr="002B5759">
        <w:rPr>
          <w:rFonts w:ascii="Times New Roman" w:hAnsi="Times New Roman" w:cs="Times New Roman"/>
          <w:color w:val="000000"/>
          <w:spacing w:val="9"/>
          <w:sz w:val="28"/>
          <w:szCs w:val="28"/>
        </w:rPr>
        <w:t xml:space="preserve">бюджета. </w:t>
      </w:r>
    </w:p>
    <w:p w:rsidR="005F5EED" w:rsidRDefault="002B5759" w:rsidP="005F5EED">
      <w:pPr>
        <w:pStyle w:val="ConsPlusTitle"/>
        <w:jc w:val="both"/>
        <w:rPr>
          <w:rFonts w:ascii="Times New Roman" w:hAnsi="Times New Roman" w:cs="Times New Roman"/>
          <w:b w:val="0"/>
          <w:sz w:val="28"/>
          <w:szCs w:val="28"/>
        </w:rPr>
      </w:pPr>
      <w:r w:rsidRPr="002B5759">
        <w:rPr>
          <w:rFonts w:ascii="Times New Roman" w:hAnsi="Times New Roman" w:cs="Times New Roman"/>
          <w:b w:val="0"/>
          <w:color w:val="000000"/>
          <w:spacing w:val="9"/>
          <w:sz w:val="28"/>
          <w:szCs w:val="28"/>
        </w:rPr>
        <w:t xml:space="preserve"> </w:t>
      </w:r>
      <w:r w:rsidR="005F5EED">
        <w:rPr>
          <w:rFonts w:ascii="Times New Roman" w:hAnsi="Times New Roman" w:cs="Times New Roman"/>
          <w:b w:val="0"/>
          <w:color w:val="000000"/>
          <w:spacing w:val="9"/>
          <w:sz w:val="28"/>
          <w:szCs w:val="28"/>
        </w:rPr>
        <w:t xml:space="preserve">5. </w:t>
      </w:r>
      <w:r w:rsidR="00F02F31" w:rsidRPr="002B5759">
        <w:rPr>
          <w:rFonts w:ascii="Times New Roman" w:hAnsi="Times New Roman" w:cs="Times New Roman"/>
          <w:b w:val="0"/>
          <w:sz w:val="28"/>
          <w:szCs w:val="28"/>
        </w:rPr>
        <w:t xml:space="preserve">В соответствии с п.4 ч. 1 ст.14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№6-ФЗ от 07.02.2011г.  </w:t>
      </w:r>
      <w:r w:rsidRPr="002B5759">
        <w:rPr>
          <w:rFonts w:ascii="Times New Roman" w:hAnsi="Times New Roman" w:cs="Times New Roman"/>
          <w:b w:val="0"/>
          <w:sz w:val="28"/>
          <w:szCs w:val="28"/>
        </w:rPr>
        <w:t xml:space="preserve">руководителю и </w:t>
      </w:r>
      <w:r w:rsidR="00F02F31" w:rsidRPr="002B5759">
        <w:rPr>
          <w:rFonts w:ascii="Times New Roman" w:hAnsi="Times New Roman" w:cs="Times New Roman"/>
          <w:b w:val="0"/>
          <w:sz w:val="28"/>
          <w:szCs w:val="28"/>
        </w:rPr>
        <w:t>главному бухгалтеру МУП "Редакция газе</w:t>
      </w:r>
      <w:r w:rsidR="00626809">
        <w:rPr>
          <w:rFonts w:ascii="Times New Roman" w:hAnsi="Times New Roman" w:cs="Times New Roman"/>
          <w:b w:val="0"/>
          <w:sz w:val="28"/>
          <w:szCs w:val="28"/>
        </w:rPr>
        <w:t>ты "Вестник Беслана" в срок до 8</w:t>
      </w:r>
      <w:r w:rsidR="00F02F31" w:rsidRPr="002B5759">
        <w:rPr>
          <w:rFonts w:ascii="Times New Roman" w:hAnsi="Times New Roman" w:cs="Times New Roman"/>
          <w:b w:val="0"/>
          <w:sz w:val="28"/>
          <w:szCs w:val="28"/>
        </w:rPr>
        <w:t xml:space="preserve"> апреля 2019г. представить  письменные объяснения по фактам нарушений, выявленных при проведении контрольного мероприятия, а так же по факту отсутствия уточненной сметы доходов и расходов на 2018г.  и штатного расписания предприятия.       </w:t>
      </w:r>
    </w:p>
    <w:p w:rsidR="00F02F31" w:rsidRPr="005F5EED" w:rsidRDefault="00626809" w:rsidP="005F5EE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F5EED" w:rsidRPr="005F5EED">
        <w:rPr>
          <w:rFonts w:ascii="Times New Roman" w:hAnsi="Times New Roman" w:cs="Times New Roman"/>
          <w:b w:val="0"/>
          <w:sz w:val="28"/>
          <w:szCs w:val="28"/>
        </w:rPr>
        <w:t>6</w:t>
      </w:r>
      <w:r w:rsidR="002B5759" w:rsidRPr="005F5EED">
        <w:rPr>
          <w:rFonts w:ascii="Times New Roman" w:hAnsi="Times New Roman" w:cs="Times New Roman"/>
          <w:szCs w:val="28"/>
        </w:rPr>
        <w:t xml:space="preserve">. </w:t>
      </w:r>
      <w:r w:rsidR="00F02F31" w:rsidRPr="005F5EED">
        <w:rPr>
          <w:rFonts w:ascii="Times New Roman" w:hAnsi="Times New Roman" w:cs="Times New Roman"/>
          <w:b w:val="0"/>
          <w:sz w:val="28"/>
          <w:szCs w:val="28"/>
        </w:rPr>
        <w:t xml:space="preserve"> В соответствии со ст.20 Федерального закона №161-ФЗ  АМС </w:t>
      </w:r>
      <w:proofErr w:type="spellStart"/>
      <w:r w:rsidR="00F02F31" w:rsidRPr="005F5EED">
        <w:rPr>
          <w:rFonts w:ascii="Times New Roman" w:hAnsi="Times New Roman" w:cs="Times New Roman"/>
          <w:b w:val="0"/>
          <w:sz w:val="28"/>
          <w:szCs w:val="28"/>
        </w:rPr>
        <w:t>Бесланского</w:t>
      </w:r>
      <w:proofErr w:type="spellEnd"/>
      <w:r w:rsidR="00F02F31" w:rsidRPr="005F5EED">
        <w:rPr>
          <w:rFonts w:ascii="Times New Roman" w:hAnsi="Times New Roman" w:cs="Times New Roman"/>
          <w:b w:val="0"/>
          <w:sz w:val="28"/>
          <w:szCs w:val="28"/>
        </w:rPr>
        <w:t xml:space="preserve"> городского поселения  определить  порядок составления, утверждения и установления показателей планов (программы) финансово-хозяйственной деятельности унитарного предприятия; </w:t>
      </w:r>
      <w:r w:rsidR="00F02F31" w:rsidRPr="005F5EED">
        <w:rPr>
          <w:rStyle w:val="20"/>
          <w:rFonts w:ascii="Times New Roman" w:hAnsi="Times New Roman" w:cs="Times New Roman"/>
          <w:b w:val="0"/>
          <w:sz w:val="28"/>
          <w:szCs w:val="28"/>
        </w:rPr>
        <w:t>утвердить  показатели экономической эффективности деятельности унитарного предприятия.</w:t>
      </w:r>
      <w:r w:rsidR="00F02F31" w:rsidRPr="005F5EED">
        <w:rPr>
          <w:rFonts w:ascii="Times New Roman" w:hAnsi="Times New Roman" w:cs="Times New Roman"/>
          <w:b w:val="0"/>
          <w:sz w:val="28"/>
          <w:szCs w:val="28"/>
        </w:rPr>
        <w:t xml:space="preserve">             </w:t>
      </w:r>
    </w:p>
    <w:p w:rsidR="00750866" w:rsidRPr="00410E13" w:rsidRDefault="00750866" w:rsidP="00750866">
      <w:pPr>
        <w:pStyle w:val="ConsPlusNormal"/>
        <w:spacing w:line="360" w:lineRule="auto"/>
        <w:jc w:val="both"/>
        <w:rPr>
          <w:rFonts w:ascii="Times New Roman" w:hAnsi="Times New Roman" w:cs="Times New Roman"/>
          <w:color w:val="000000"/>
          <w:spacing w:val="9"/>
          <w:sz w:val="28"/>
          <w:szCs w:val="28"/>
        </w:rPr>
      </w:pPr>
    </w:p>
    <w:p w:rsidR="00750866" w:rsidRDefault="00750866" w:rsidP="00750866">
      <w:pPr>
        <w:jc w:val="both"/>
        <w:rPr>
          <w:rFonts w:eastAsia="Times New Roman"/>
          <w:spacing w:val="-12"/>
          <w:position w:val="-10"/>
          <w:szCs w:val="28"/>
          <w:lang w:eastAsia="ru-RU"/>
        </w:rPr>
      </w:pPr>
      <w:r>
        <w:rPr>
          <w:rFonts w:eastAsia="Times New Roman"/>
          <w:spacing w:val="-12"/>
          <w:position w:val="-10"/>
          <w:szCs w:val="28"/>
          <w:lang w:eastAsia="ru-RU"/>
        </w:rPr>
        <w:t xml:space="preserve">Председатель КСП </w:t>
      </w:r>
      <w:proofErr w:type="spellStart"/>
      <w:r>
        <w:rPr>
          <w:rFonts w:eastAsia="Times New Roman"/>
          <w:spacing w:val="-12"/>
          <w:position w:val="-10"/>
          <w:szCs w:val="28"/>
          <w:lang w:eastAsia="ru-RU"/>
        </w:rPr>
        <w:t>Бесланского</w:t>
      </w:r>
      <w:proofErr w:type="spellEnd"/>
      <w:r w:rsidR="005F5EED">
        <w:rPr>
          <w:rFonts w:eastAsia="Times New Roman"/>
          <w:spacing w:val="-12"/>
          <w:position w:val="-10"/>
          <w:szCs w:val="28"/>
          <w:lang w:eastAsia="ru-RU"/>
        </w:rPr>
        <w:t xml:space="preserve"> </w:t>
      </w:r>
    </w:p>
    <w:p w:rsidR="00750866" w:rsidRDefault="00750866" w:rsidP="00750866">
      <w:pPr>
        <w:jc w:val="both"/>
        <w:rPr>
          <w:rFonts w:eastAsia="Times New Roman"/>
          <w:spacing w:val="-12"/>
          <w:position w:val="-10"/>
          <w:szCs w:val="28"/>
          <w:lang w:eastAsia="ru-RU"/>
        </w:rPr>
      </w:pPr>
      <w:r>
        <w:rPr>
          <w:rFonts w:eastAsia="Times New Roman"/>
          <w:spacing w:val="-12"/>
          <w:position w:val="-10"/>
          <w:szCs w:val="28"/>
          <w:lang w:eastAsia="ru-RU"/>
        </w:rPr>
        <w:t xml:space="preserve">городского поселения                                                              </w:t>
      </w:r>
      <w:r w:rsidR="005F5EED">
        <w:rPr>
          <w:rFonts w:eastAsia="Times New Roman"/>
          <w:spacing w:val="-12"/>
          <w:position w:val="-10"/>
          <w:szCs w:val="28"/>
          <w:lang w:eastAsia="ru-RU"/>
        </w:rPr>
        <w:t xml:space="preserve">                 </w:t>
      </w:r>
      <w:r>
        <w:rPr>
          <w:rFonts w:eastAsia="Times New Roman"/>
          <w:spacing w:val="-12"/>
          <w:position w:val="-10"/>
          <w:szCs w:val="28"/>
          <w:lang w:eastAsia="ru-RU"/>
        </w:rPr>
        <w:t xml:space="preserve">  </w:t>
      </w:r>
      <w:r w:rsidR="005F5EED">
        <w:rPr>
          <w:rFonts w:eastAsia="Times New Roman"/>
          <w:spacing w:val="-12"/>
          <w:position w:val="-10"/>
          <w:szCs w:val="28"/>
          <w:lang w:eastAsia="ru-RU"/>
        </w:rPr>
        <w:t xml:space="preserve"> </w:t>
      </w:r>
      <w:proofErr w:type="spellStart"/>
      <w:r>
        <w:rPr>
          <w:rFonts w:eastAsia="Times New Roman"/>
          <w:spacing w:val="-12"/>
          <w:position w:val="-10"/>
          <w:szCs w:val="28"/>
          <w:lang w:eastAsia="ru-RU"/>
        </w:rPr>
        <w:t>С.И.Фидарова</w:t>
      </w:r>
      <w:proofErr w:type="spellEnd"/>
    </w:p>
    <w:p w:rsidR="00750866" w:rsidRDefault="00750866" w:rsidP="00750866">
      <w:pPr>
        <w:spacing w:line="360" w:lineRule="auto"/>
        <w:jc w:val="both"/>
        <w:rPr>
          <w:rFonts w:eastAsia="Times New Roman"/>
          <w:spacing w:val="-12"/>
          <w:position w:val="-10"/>
          <w:szCs w:val="28"/>
          <w:lang w:eastAsia="ru-RU"/>
        </w:rPr>
      </w:pPr>
    </w:p>
    <w:p w:rsidR="00750866" w:rsidRDefault="005F5EED" w:rsidP="00626809">
      <w:pPr>
        <w:rPr>
          <w:rFonts w:eastAsia="Times New Roman"/>
          <w:spacing w:val="-12"/>
          <w:position w:val="-10"/>
          <w:szCs w:val="28"/>
          <w:lang w:eastAsia="ru-RU"/>
        </w:rPr>
      </w:pPr>
      <w:r>
        <w:rPr>
          <w:rFonts w:eastAsia="Times New Roman"/>
          <w:spacing w:val="-12"/>
          <w:position w:val="-10"/>
          <w:szCs w:val="28"/>
          <w:lang w:eastAsia="ru-RU"/>
        </w:rPr>
        <w:t>Главный  редактор</w:t>
      </w:r>
      <w:r w:rsidR="00750866">
        <w:rPr>
          <w:rFonts w:eastAsia="Times New Roman"/>
          <w:spacing w:val="-12"/>
          <w:position w:val="-10"/>
          <w:szCs w:val="28"/>
          <w:lang w:eastAsia="ru-RU"/>
        </w:rPr>
        <w:t xml:space="preserve"> </w:t>
      </w:r>
    </w:p>
    <w:p w:rsidR="00750866" w:rsidRDefault="00750866" w:rsidP="00626809">
      <w:pPr>
        <w:rPr>
          <w:rFonts w:eastAsia="Times New Roman"/>
          <w:spacing w:val="-12"/>
          <w:position w:val="-10"/>
          <w:szCs w:val="28"/>
          <w:lang w:eastAsia="ru-RU"/>
        </w:rPr>
      </w:pPr>
      <w:r>
        <w:rPr>
          <w:rFonts w:eastAsia="Times New Roman"/>
          <w:spacing w:val="-12"/>
          <w:position w:val="-10"/>
          <w:szCs w:val="28"/>
          <w:lang w:eastAsia="ru-RU"/>
        </w:rPr>
        <w:t>МУП "Ред</w:t>
      </w:r>
      <w:r w:rsidR="005F5EED">
        <w:rPr>
          <w:rFonts w:eastAsia="Times New Roman"/>
          <w:spacing w:val="-12"/>
          <w:position w:val="-10"/>
          <w:szCs w:val="28"/>
          <w:lang w:eastAsia="ru-RU"/>
        </w:rPr>
        <w:t>акция газеты "Вестник Беслана"</w:t>
      </w:r>
      <w:r>
        <w:rPr>
          <w:rFonts w:eastAsia="Times New Roman"/>
          <w:spacing w:val="-12"/>
          <w:position w:val="-10"/>
          <w:szCs w:val="28"/>
          <w:lang w:eastAsia="ru-RU"/>
        </w:rPr>
        <w:t xml:space="preserve">      </w:t>
      </w:r>
      <w:r w:rsidR="005F5EED">
        <w:rPr>
          <w:rFonts w:eastAsia="Times New Roman"/>
          <w:spacing w:val="-12"/>
          <w:position w:val="-10"/>
          <w:szCs w:val="28"/>
          <w:lang w:eastAsia="ru-RU"/>
        </w:rPr>
        <w:t xml:space="preserve">                                       </w:t>
      </w:r>
      <w:proofErr w:type="spellStart"/>
      <w:r w:rsidR="005F5EED">
        <w:rPr>
          <w:rFonts w:eastAsia="Times New Roman"/>
          <w:spacing w:val="-12"/>
          <w:position w:val="-10"/>
          <w:szCs w:val="28"/>
          <w:lang w:eastAsia="ru-RU"/>
        </w:rPr>
        <w:t>А.С.Гапбаева</w:t>
      </w:r>
      <w:proofErr w:type="spellEnd"/>
      <w:r>
        <w:rPr>
          <w:rFonts w:eastAsia="Times New Roman"/>
          <w:spacing w:val="-12"/>
          <w:position w:val="-10"/>
          <w:szCs w:val="28"/>
          <w:lang w:eastAsia="ru-RU"/>
        </w:rPr>
        <w:t xml:space="preserve">                             </w:t>
      </w:r>
    </w:p>
    <w:p w:rsidR="00750866" w:rsidRDefault="00750866" w:rsidP="00626809">
      <w:pPr>
        <w:jc w:val="both"/>
        <w:rPr>
          <w:rFonts w:eastAsia="Times New Roman"/>
          <w:spacing w:val="-12"/>
          <w:position w:val="-10"/>
          <w:szCs w:val="28"/>
          <w:lang w:eastAsia="ru-RU"/>
        </w:rPr>
      </w:pPr>
    </w:p>
    <w:p w:rsidR="00750866" w:rsidRDefault="00750866" w:rsidP="00626809">
      <w:pPr>
        <w:jc w:val="both"/>
        <w:rPr>
          <w:rFonts w:eastAsia="Times New Roman"/>
          <w:spacing w:val="-12"/>
          <w:position w:val="-10"/>
          <w:szCs w:val="28"/>
          <w:lang w:eastAsia="ru-RU"/>
        </w:rPr>
      </w:pPr>
      <w:r>
        <w:rPr>
          <w:rFonts w:eastAsia="Times New Roman"/>
          <w:spacing w:val="-12"/>
          <w:position w:val="-10"/>
          <w:szCs w:val="28"/>
          <w:lang w:eastAsia="ru-RU"/>
        </w:rPr>
        <w:t xml:space="preserve">Главный бухгалтер                                                                   </w:t>
      </w:r>
      <w:r w:rsidR="005F5EED">
        <w:rPr>
          <w:rFonts w:eastAsia="Times New Roman"/>
          <w:spacing w:val="-12"/>
          <w:position w:val="-10"/>
          <w:szCs w:val="28"/>
          <w:lang w:eastAsia="ru-RU"/>
        </w:rPr>
        <w:t xml:space="preserve">                  </w:t>
      </w:r>
      <w:r>
        <w:rPr>
          <w:rFonts w:eastAsia="Times New Roman"/>
          <w:spacing w:val="-12"/>
          <w:position w:val="-10"/>
          <w:szCs w:val="28"/>
          <w:lang w:eastAsia="ru-RU"/>
        </w:rPr>
        <w:t xml:space="preserve">   </w:t>
      </w:r>
      <w:proofErr w:type="spellStart"/>
      <w:r>
        <w:rPr>
          <w:rFonts w:eastAsia="Times New Roman"/>
          <w:spacing w:val="-12"/>
          <w:position w:val="-10"/>
          <w:szCs w:val="28"/>
          <w:lang w:eastAsia="ru-RU"/>
        </w:rPr>
        <w:t>А.В.Бероева</w:t>
      </w:r>
      <w:proofErr w:type="spellEnd"/>
    </w:p>
    <w:p w:rsidR="00750866" w:rsidRDefault="00750866" w:rsidP="00750866">
      <w:pPr>
        <w:spacing w:line="360" w:lineRule="auto"/>
        <w:jc w:val="both"/>
        <w:rPr>
          <w:rFonts w:eastAsia="Times New Roman"/>
          <w:spacing w:val="-12"/>
          <w:position w:val="-10"/>
          <w:szCs w:val="28"/>
          <w:lang w:eastAsia="ru-RU"/>
        </w:rPr>
      </w:pPr>
      <w:r>
        <w:rPr>
          <w:rFonts w:eastAsia="Times New Roman"/>
          <w:spacing w:val="-12"/>
          <w:position w:val="-10"/>
          <w:szCs w:val="28"/>
          <w:lang w:eastAsia="ru-RU"/>
        </w:rPr>
        <w:t xml:space="preserve">Один экземпляр акта получила                                               </w:t>
      </w:r>
      <w:r w:rsidR="00626809">
        <w:rPr>
          <w:rFonts w:eastAsia="Times New Roman"/>
          <w:spacing w:val="-12"/>
          <w:position w:val="-10"/>
          <w:szCs w:val="28"/>
          <w:lang w:eastAsia="ru-RU"/>
        </w:rPr>
        <w:t xml:space="preserve">                  </w:t>
      </w:r>
      <w:r>
        <w:rPr>
          <w:rFonts w:eastAsia="Times New Roman"/>
          <w:spacing w:val="-12"/>
          <w:position w:val="-10"/>
          <w:szCs w:val="28"/>
          <w:lang w:eastAsia="ru-RU"/>
        </w:rPr>
        <w:t xml:space="preserve"> </w:t>
      </w:r>
    </w:p>
    <w:p w:rsidR="00750866" w:rsidRPr="0059493B" w:rsidRDefault="00750866" w:rsidP="00750866">
      <w:pPr>
        <w:shd w:val="clear" w:color="auto" w:fill="FFFFFF"/>
        <w:spacing w:line="276" w:lineRule="auto"/>
        <w:jc w:val="both"/>
        <w:rPr>
          <w:rFonts w:eastAsia="Times New Roman"/>
          <w:color w:val="000000"/>
          <w:spacing w:val="-12"/>
          <w:position w:val="-10"/>
          <w:sz w:val="16"/>
          <w:szCs w:val="16"/>
          <w:lang w:eastAsia="ru-RU"/>
        </w:rPr>
      </w:pPr>
    </w:p>
    <w:p w:rsidR="00750866" w:rsidRDefault="00750866" w:rsidP="00750866">
      <w:pPr>
        <w:jc w:val="center"/>
        <w:rPr>
          <w:szCs w:val="28"/>
        </w:rPr>
      </w:pPr>
    </w:p>
    <w:p w:rsidR="00750866" w:rsidRPr="001D5110" w:rsidRDefault="00750866" w:rsidP="00750866">
      <w:pPr>
        <w:jc w:val="center"/>
        <w:rPr>
          <w:szCs w:val="28"/>
        </w:rPr>
      </w:pPr>
    </w:p>
    <w:p w:rsidR="00750866" w:rsidRDefault="00750866" w:rsidP="00750866"/>
    <w:p w:rsidR="00FA712C" w:rsidRDefault="00FA712C"/>
    <w:p w:rsidR="00FA712C" w:rsidRDefault="00FA712C"/>
    <w:sectPr w:rsidR="00FA712C" w:rsidSect="00691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750866"/>
    <w:rsid w:val="0000634D"/>
    <w:rsid w:val="000358CC"/>
    <w:rsid w:val="0004309A"/>
    <w:rsid w:val="000B3E02"/>
    <w:rsid w:val="000F2A1F"/>
    <w:rsid w:val="000F73DF"/>
    <w:rsid w:val="0016051F"/>
    <w:rsid w:val="00162C1D"/>
    <w:rsid w:val="00165127"/>
    <w:rsid w:val="001C0C92"/>
    <w:rsid w:val="001D2CB2"/>
    <w:rsid w:val="001E3FBA"/>
    <w:rsid w:val="002266E2"/>
    <w:rsid w:val="00250BE4"/>
    <w:rsid w:val="002B5759"/>
    <w:rsid w:val="003527B0"/>
    <w:rsid w:val="00377962"/>
    <w:rsid w:val="003F66AC"/>
    <w:rsid w:val="004A7496"/>
    <w:rsid w:val="004B3255"/>
    <w:rsid w:val="004B5BC1"/>
    <w:rsid w:val="005608E1"/>
    <w:rsid w:val="00564047"/>
    <w:rsid w:val="005D2804"/>
    <w:rsid w:val="005E3BCF"/>
    <w:rsid w:val="005F5EED"/>
    <w:rsid w:val="00626809"/>
    <w:rsid w:val="0064192A"/>
    <w:rsid w:val="0069197F"/>
    <w:rsid w:val="00750866"/>
    <w:rsid w:val="007C1704"/>
    <w:rsid w:val="00832788"/>
    <w:rsid w:val="00853AB6"/>
    <w:rsid w:val="0092767A"/>
    <w:rsid w:val="009562CC"/>
    <w:rsid w:val="0098533C"/>
    <w:rsid w:val="009C7254"/>
    <w:rsid w:val="009D7182"/>
    <w:rsid w:val="00A07682"/>
    <w:rsid w:val="00A2250E"/>
    <w:rsid w:val="00A83A8A"/>
    <w:rsid w:val="00B75A4B"/>
    <w:rsid w:val="00C83A9E"/>
    <w:rsid w:val="00D1177D"/>
    <w:rsid w:val="00EC3447"/>
    <w:rsid w:val="00F02F31"/>
    <w:rsid w:val="00F166E1"/>
    <w:rsid w:val="00F16F3C"/>
    <w:rsid w:val="00F21BB9"/>
    <w:rsid w:val="00F5197C"/>
    <w:rsid w:val="00FA7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66"/>
    <w:pPr>
      <w:spacing w:after="0" w:line="240" w:lineRule="auto"/>
    </w:pPr>
    <w:rPr>
      <w:rFonts w:ascii="Times New Roman" w:eastAsia="Calibri" w:hAnsi="Times New Roman" w:cs="Times New Roman"/>
      <w:sz w:val="28"/>
    </w:rPr>
  </w:style>
  <w:style w:type="paragraph" w:styleId="3">
    <w:name w:val="heading 3"/>
    <w:basedOn w:val="a"/>
    <w:next w:val="a"/>
    <w:link w:val="30"/>
    <w:qFormat/>
    <w:rsid w:val="00750866"/>
    <w:pPr>
      <w:jc w:val="center"/>
      <w:outlineLvl w:val="2"/>
    </w:pPr>
    <w:rPr>
      <w:rFonts w:eastAsia="Times New Roman"/>
      <w:b/>
      <w:snapToGrid w:val="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50866"/>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basedOn w:val="a0"/>
    <w:link w:val="ConsPlusNormal"/>
    <w:locked/>
    <w:rsid w:val="00750866"/>
    <w:rPr>
      <w:rFonts w:ascii="Calibri" w:eastAsia="Times New Roman" w:hAnsi="Calibri" w:cs="Calibri"/>
      <w:lang w:eastAsia="ru-RU"/>
    </w:rPr>
  </w:style>
  <w:style w:type="table" w:styleId="a3">
    <w:name w:val="Table Grid"/>
    <w:basedOn w:val="a1"/>
    <w:uiPriority w:val="59"/>
    <w:rsid w:val="00750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750866"/>
    <w:pPr>
      <w:spacing w:after="200" w:line="276" w:lineRule="auto"/>
      <w:ind w:left="720"/>
      <w:contextualSpacing/>
    </w:pPr>
    <w:rPr>
      <w:rFonts w:ascii="Calibri" w:eastAsia="Times New Roman" w:hAnsi="Calibri"/>
      <w:sz w:val="22"/>
      <w:lang w:eastAsia="ru-RU"/>
    </w:rPr>
  </w:style>
  <w:style w:type="paragraph" w:customStyle="1" w:styleId="31">
    <w:name w:val="Абзац списка3"/>
    <w:basedOn w:val="a"/>
    <w:rsid w:val="00750866"/>
    <w:pPr>
      <w:spacing w:after="200" w:line="276" w:lineRule="auto"/>
      <w:ind w:left="720"/>
      <w:contextualSpacing/>
    </w:pPr>
    <w:rPr>
      <w:rFonts w:ascii="Calibri" w:eastAsia="Times New Roman" w:hAnsi="Calibri"/>
      <w:sz w:val="22"/>
      <w:lang w:eastAsia="ru-RU"/>
    </w:rPr>
  </w:style>
  <w:style w:type="paragraph" w:customStyle="1" w:styleId="4">
    <w:name w:val="Абзац списка4"/>
    <w:basedOn w:val="a"/>
    <w:rsid w:val="00750866"/>
    <w:pPr>
      <w:spacing w:after="200" w:line="276" w:lineRule="auto"/>
      <w:ind w:left="720"/>
      <w:contextualSpacing/>
    </w:pPr>
    <w:rPr>
      <w:rFonts w:ascii="Calibri" w:eastAsia="Times New Roman" w:hAnsi="Calibri"/>
      <w:sz w:val="22"/>
      <w:lang w:eastAsia="ru-RU"/>
    </w:rPr>
  </w:style>
  <w:style w:type="paragraph" w:styleId="a4">
    <w:name w:val="Normal (Web)"/>
    <w:basedOn w:val="a"/>
    <w:rsid w:val="00750866"/>
    <w:pPr>
      <w:spacing w:before="100" w:beforeAutospacing="1" w:after="100" w:afterAutospacing="1"/>
    </w:pPr>
    <w:rPr>
      <w:rFonts w:eastAsia="Times New Roman"/>
      <w:sz w:val="24"/>
      <w:szCs w:val="24"/>
      <w:lang w:eastAsia="ru-RU"/>
    </w:rPr>
  </w:style>
  <w:style w:type="character" w:customStyle="1" w:styleId="30">
    <w:name w:val="Заголовок 3 Знак"/>
    <w:basedOn w:val="a0"/>
    <w:link w:val="3"/>
    <w:rsid w:val="00750866"/>
    <w:rPr>
      <w:rFonts w:ascii="Times New Roman" w:eastAsia="Times New Roman" w:hAnsi="Times New Roman" w:cs="Times New Roman"/>
      <w:b/>
      <w:snapToGrid w:val="0"/>
      <w:sz w:val="28"/>
      <w:szCs w:val="28"/>
      <w:lang w:eastAsia="ru-RU"/>
    </w:rPr>
  </w:style>
  <w:style w:type="character" w:customStyle="1" w:styleId="20">
    <w:name w:val="Основной шрифт абзаца2"/>
    <w:rsid w:val="00F02F31"/>
  </w:style>
  <w:style w:type="character" w:styleId="a5">
    <w:name w:val="Strong"/>
    <w:basedOn w:val="a0"/>
    <w:uiPriority w:val="22"/>
    <w:qFormat/>
    <w:rsid w:val="00F02F31"/>
    <w:rPr>
      <w:b/>
      <w:bCs/>
    </w:rPr>
  </w:style>
  <w:style w:type="paragraph" w:customStyle="1" w:styleId="ConsPlusTitle">
    <w:name w:val="ConsPlusTitle"/>
    <w:rsid w:val="00F02F3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522322392">
      <w:bodyDiv w:val="1"/>
      <w:marLeft w:val="0"/>
      <w:marRight w:val="0"/>
      <w:marTop w:val="0"/>
      <w:marBottom w:val="0"/>
      <w:divBdr>
        <w:top w:val="none" w:sz="0" w:space="0" w:color="auto"/>
        <w:left w:val="none" w:sz="0" w:space="0" w:color="auto"/>
        <w:bottom w:val="none" w:sz="0" w:space="0" w:color="auto"/>
        <w:right w:val="none" w:sz="0" w:space="0" w:color="auto"/>
      </w:divBdr>
    </w:div>
    <w:div w:id="680473018">
      <w:bodyDiv w:val="1"/>
      <w:marLeft w:val="0"/>
      <w:marRight w:val="0"/>
      <w:marTop w:val="0"/>
      <w:marBottom w:val="0"/>
      <w:divBdr>
        <w:top w:val="none" w:sz="0" w:space="0" w:color="auto"/>
        <w:left w:val="none" w:sz="0" w:space="0" w:color="auto"/>
        <w:bottom w:val="none" w:sz="0" w:space="0" w:color="auto"/>
        <w:right w:val="none" w:sz="0" w:space="0" w:color="auto"/>
      </w:divBdr>
    </w:div>
    <w:div w:id="17893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1551</TotalTime>
  <Pages>8</Pages>
  <Words>2313</Words>
  <Characters>13186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456</dc:creator>
  <cp:lastModifiedBy>456</cp:lastModifiedBy>
  <cp:revision>11</cp:revision>
  <cp:lastPrinted>2019-04-01T13:21:00Z</cp:lastPrinted>
  <dcterms:created xsi:type="dcterms:W3CDTF">2019-03-20T09:03:00Z</dcterms:created>
  <dcterms:modified xsi:type="dcterms:W3CDTF">2019-04-01T13:32:00Z</dcterms:modified>
</cp:coreProperties>
</file>