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8C" w:rsidRDefault="005E1B8C" w:rsidP="005E1B8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681C58" wp14:editId="79141E0D">
            <wp:simplePos x="0" y="0"/>
            <wp:positionH relativeFrom="column">
              <wp:posOffset>2534920</wp:posOffset>
            </wp:positionH>
            <wp:positionV relativeFrom="paragraph">
              <wp:posOffset>-549910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1B8C" w:rsidRDefault="005E1B8C" w:rsidP="005E1B8C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5E1B8C" w:rsidRPr="000E7E36" w:rsidTr="004774D9">
        <w:trPr>
          <w:jc w:val="center"/>
        </w:trPr>
        <w:tc>
          <w:tcPr>
            <w:tcW w:w="9571" w:type="dxa"/>
          </w:tcPr>
          <w:p w:rsidR="005E1B8C" w:rsidRPr="000E7E36" w:rsidRDefault="005E1B8C" w:rsidP="004774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5E1B8C" w:rsidRPr="000E7E36" w:rsidRDefault="005E1B8C" w:rsidP="004774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5E1B8C" w:rsidRPr="000E7E36" w:rsidRDefault="005E1B8C" w:rsidP="004774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5E1B8C" w:rsidRPr="000E7E36" w:rsidTr="004774D9">
        <w:trPr>
          <w:jc w:val="center"/>
        </w:trPr>
        <w:tc>
          <w:tcPr>
            <w:tcW w:w="9571" w:type="dxa"/>
          </w:tcPr>
          <w:p w:rsidR="005E1B8C" w:rsidRPr="000E7E36" w:rsidRDefault="005E1B8C" w:rsidP="0047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E1B8C" w:rsidRPr="000E7E36" w:rsidTr="004774D9">
        <w:trPr>
          <w:trHeight w:val="877"/>
          <w:jc w:val="center"/>
        </w:trPr>
        <w:tc>
          <w:tcPr>
            <w:tcW w:w="9571" w:type="dxa"/>
          </w:tcPr>
          <w:p w:rsidR="005E1B8C" w:rsidRPr="000E7E36" w:rsidRDefault="005E1B8C" w:rsidP="004774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5E1B8C" w:rsidRPr="000E7E36" w:rsidRDefault="005E1B8C" w:rsidP="004774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5E1B8C" w:rsidRPr="000E7E36" w:rsidRDefault="005E1B8C" w:rsidP="004774D9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0E7E36">
              <w:rPr>
                <w:rFonts w:ascii="Times New Roman" w:hAnsi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5E1B8C" w:rsidRPr="00E10C4E" w:rsidRDefault="005E1B8C" w:rsidP="005E1B8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5E1B8C" w:rsidRPr="00E10C4E" w:rsidRDefault="005E1B8C" w:rsidP="005E1B8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</w:pPr>
      <w:r w:rsidRPr="00E10C4E"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ПОСТ</w:t>
      </w:r>
      <w:r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АНОВЛЕНИЕ  № 571</w:t>
      </w:r>
    </w:p>
    <w:p w:rsidR="005E1B8C" w:rsidRPr="00E10C4E" w:rsidRDefault="005E1B8C" w:rsidP="005E1B8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5E1B8C" w:rsidRPr="007E3166" w:rsidRDefault="005E1B8C" w:rsidP="005E1B8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                    26.11.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15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г.</w:t>
      </w:r>
    </w:p>
    <w:p w:rsidR="005E1B8C" w:rsidRPr="007E3166" w:rsidRDefault="005E1B8C" w:rsidP="005E1B8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2"/>
          <w:position w:val="-1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5E1B8C" w:rsidRPr="000E7E36" w:rsidTr="004774D9">
        <w:tc>
          <w:tcPr>
            <w:tcW w:w="4503" w:type="dxa"/>
          </w:tcPr>
          <w:p w:rsidR="005E1B8C" w:rsidRPr="000E7E36" w:rsidRDefault="005E1B8C" w:rsidP="00477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2"/>
                <w:position w:val="-10"/>
                <w:sz w:val="28"/>
                <w:szCs w:val="28"/>
              </w:rPr>
            </w:pPr>
          </w:p>
        </w:tc>
        <w:tc>
          <w:tcPr>
            <w:tcW w:w="5068" w:type="dxa"/>
          </w:tcPr>
          <w:p w:rsidR="005E1B8C" w:rsidRPr="00A64E4A" w:rsidRDefault="005E1B8C" w:rsidP="004774D9">
            <w:pPr>
              <w:pStyle w:val="1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64E4A">
              <w:rPr>
                <w:sz w:val="26"/>
                <w:szCs w:val="26"/>
              </w:rPr>
              <w:t xml:space="preserve">«Об утверждении административного регламента предоставления </w:t>
            </w:r>
            <w:proofErr w:type="gramStart"/>
            <w:r w:rsidRPr="00A64E4A">
              <w:rPr>
                <w:sz w:val="26"/>
                <w:szCs w:val="26"/>
              </w:rPr>
              <w:t>муниципальной</w:t>
            </w:r>
            <w:proofErr w:type="gramEnd"/>
            <w:r w:rsidRPr="00A64E4A">
              <w:rPr>
                <w:sz w:val="26"/>
                <w:szCs w:val="26"/>
              </w:rPr>
              <w:t xml:space="preserve"> </w:t>
            </w:r>
          </w:p>
          <w:p w:rsidR="005E1B8C" w:rsidRPr="00A64E4A" w:rsidRDefault="005E1B8C" w:rsidP="004774D9">
            <w:pPr>
              <w:pStyle w:val="ConsPlusNormal"/>
              <w:jc w:val="both"/>
              <w:rPr>
                <w:sz w:val="26"/>
                <w:szCs w:val="26"/>
              </w:rPr>
            </w:pPr>
            <w:r w:rsidRPr="00A64E4A">
              <w:rPr>
                <w:sz w:val="26"/>
                <w:szCs w:val="26"/>
              </w:rPr>
              <w:t>услуги «Заключение договора о развитии застроенной территории»</w:t>
            </w:r>
          </w:p>
          <w:p w:rsidR="005E1B8C" w:rsidRPr="00400DAE" w:rsidRDefault="005E1B8C" w:rsidP="004774D9"/>
          <w:p w:rsidR="005E1B8C" w:rsidRPr="001573FE" w:rsidRDefault="005E1B8C" w:rsidP="00477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2"/>
                <w:position w:val="-10"/>
                <w:sz w:val="20"/>
                <w:szCs w:val="20"/>
              </w:rPr>
            </w:pPr>
          </w:p>
        </w:tc>
      </w:tr>
    </w:tbl>
    <w:p w:rsidR="005E1B8C" w:rsidRDefault="005E1B8C" w:rsidP="005E1B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>В соответствии с Федеральным законом от 27.07.2010 №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850FC9">
        <w:rPr>
          <w:rFonts w:ascii="Times New Roman" w:hAnsi="Times New Roman" w:cs="Arial"/>
          <w:sz w:val="28"/>
          <w:szCs w:val="28"/>
        </w:rPr>
        <w:t>210-ФЗ «Об организации предоставления государственных и муниципальных услуг», постановлением АМС г.</w:t>
      </w:r>
      <w:r>
        <w:rPr>
          <w:rFonts w:ascii="Times New Roman" w:hAnsi="Times New Roman" w:cs="Arial"/>
          <w:sz w:val="28"/>
          <w:szCs w:val="28"/>
        </w:rPr>
        <w:t xml:space="preserve"> Беслана</w:t>
      </w:r>
      <w:r w:rsidRPr="00850FC9">
        <w:rPr>
          <w:rFonts w:ascii="Times New Roman" w:hAnsi="Times New Roman" w:cs="Arial"/>
          <w:sz w:val="28"/>
          <w:szCs w:val="28"/>
        </w:rPr>
        <w:t xml:space="preserve"> от </w:t>
      </w:r>
      <w:r>
        <w:rPr>
          <w:rFonts w:ascii="Times New Roman" w:hAnsi="Times New Roman" w:cs="Arial"/>
          <w:sz w:val="28"/>
          <w:szCs w:val="28"/>
        </w:rPr>
        <w:t xml:space="preserve"> 26.12.2011 г. № 57 </w:t>
      </w:r>
      <w:r w:rsidRPr="00850FC9">
        <w:rPr>
          <w:rFonts w:ascii="Times New Roman" w:hAnsi="Times New Roman" w:cs="Arial"/>
          <w:sz w:val="28"/>
          <w:szCs w:val="28"/>
        </w:rPr>
        <w:t xml:space="preserve"> «Об утверждении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850FC9">
        <w:rPr>
          <w:rFonts w:ascii="Times New Roman" w:hAnsi="Times New Roman" w:cs="Arial"/>
          <w:sz w:val="28"/>
          <w:szCs w:val="28"/>
        </w:rPr>
        <w:t>»</w:t>
      </w:r>
    </w:p>
    <w:p w:rsidR="005E1B8C" w:rsidRDefault="005E1B8C" w:rsidP="005E1B8C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5E1B8C" w:rsidRPr="0053681B" w:rsidRDefault="005E1B8C" w:rsidP="005E1B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850FC9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53681B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ПОСТАНОВЛЯЮ:</w:t>
      </w:r>
    </w:p>
    <w:p w:rsidR="005E1B8C" w:rsidRDefault="005E1B8C" w:rsidP="005E1B8C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p w:rsidR="005E1B8C" w:rsidRPr="00A64E4A" w:rsidRDefault="005E1B8C" w:rsidP="005E1B8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64E4A">
        <w:rPr>
          <w:rFonts w:ascii="Times New Roman" w:hAnsi="Times New Roman"/>
          <w:sz w:val="28"/>
          <w:szCs w:val="28"/>
        </w:rPr>
        <w:t>1.Утвердить прилагаемый административный регламент предоставления муниципальной услуги «Заключение договора о развитии застроенной территории».</w:t>
      </w:r>
    </w:p>
    <w:p w:rsidR="005E1B8C" w:rsidRDefault="005E1B8C" w:rsidP="005E1B8C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 Н</w:t>
      </w:r>
      <w:r w:rsidRPr="00850FC9">
        <w:rPr>
          <w:rFonts w:ascii="Times New Roman" w:hAnsi="Times New Roman" w:cs="Arial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Arial"/>
          <w:sz w:val="28"/>
          <w:szCs w:val="28"/>
        </w:rPr>
        <w:t xml:space="preserve">подлежит опубликованию (обнародованию) </w:t>
      </w:r>
      <w:r w:rsidRPr="00850FC9">
        <w:rPr>
          <w:rFonts w:ascii="Times New Roman" w:hAnsi="Times New Roman" w:cs="Arial"/>
          <w:sz w:val="28"/>
          <w:szCs w:val="28"/>
        </w:rPr>
        <w:t>и</w:t>
      </w:r>
      <w:r>
        <w:rPr>
          <w:rFonts w:ascii="Times New Roman" w:hAnsi="Times New Roman" w:cs="Arial"/>
          <w:sz w:val="28"/>
          <w:szCs w:val="28"/>
        </w:rPr>
        <w:t xml:space="preserve"> размещению </w:t>
      </w:r>
      <w:r w:rsidRPr="00850FC9">
        <w:rPr>
          <w:rFonts w:ascii="Times New Roman" w:hAnsi="Times New Roman" w:cs="Arial"/>
          <w:sz w:val="28"/>
          <w:szCs w:val="28"/>
        </w:rPr>
        <w:t xml:space="preserve"> на официальном сайте АМС г.</w:t>
      </w:r>
      <w:r>
        <w:rPr>
          <w:rFonts w:ascii="Times New Roman" w:hAnsi="Times New Roman" w:cs="Arial"/>
          <w:sz w:val="28"/>
          <w:szCs w:val="28"/>
        </w:rPr>
        <w:t xml:space="preserve"> Беслана.</w:t>
      </w:r>
      <w:r w:rsidRPr="00850FC9">
        <w:rPr>
          <w:rFonts w:ascii="Times New Roman" w:hAnsi="Times New Roman" w:cs="Arial"/>
          <w:sz w:val="28"/>
          <w:szCs w:val="28"/>
        </w:rPr>
        <w:t xml:space="preserve"> </w:t>
      </w:r>
    </w:p>
    <w:p w:rsidR="005E1B8C" w:rsidRPr="00017CC0" w:rsidRDefault="005E1B8C" w:rsidP="005E1B8C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 xml:space="preserve">3. Контроль </w:t>
      </w:r>
      <w:r>
        <w:rPr>
          <w:rFonts w:ascii="Times New Roman" w:hAnsi="Times New Roman" w:cs="Arial"/>
          <w:sz w:val="28"/>
          <w:szCs w:val="28"/>
        </w:rPr>
        <w:t>за ис</w:t>
      </w:r>
      <w:r w:rsidRPr="00850FC9">
        <w:rPr>
          <w:rFonts w:ascii="Times New Roman" w:hAnsi="Times New Roman" w:cs="Arial"/>
          <w:sz w:val="28"/>
          <w:szCs w:val="28"/>
        </w:rPr>
        <w:t xml:space="preserve">полнением настоящего постановления возложить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на</w:t>
      </w:r>
      <w:proofErr w:type="gramEnd"/>
      <w:r w:rsidRPr="00017CC0">
        <w:rPr>
          <w:rFonts w:ascii="Times New Roman" w:hAnsi="Times New Roman" w:cs="Arial"/>
          <w:sz w:val="28"/>
          <w:szCs w:val="28"/>
        </w:rPr>
        <w:t xml:space="preserve"> </w:t>
      </w:r>
    </w:p>
    <w:p w:rsidR="005E1B8C" w:rsidRDefault="005E1B8C" w:rsidP="005E1B8C">
      <w:pPr>
        <w:spacing w:after="0" w:line="24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850FC9">
        <w:rPr>
          <w:rFonts w:ascii="Times New Roman" w:hAnsi="Times New Roman" w:cs="Arial"/>
          <w:sz w:val="28"/>
          <w:szCs w:val="28"/>
        </w:rPr>
        <w:t>АМС г.</w:t>
      </w:r>
      <w:r>
        <w:rPr>
          <w:rFonts w:ascii="Times New Roman" w:hAnsi="Times New Roman" w:cs="Arial"/>
          <w:sz w:val="28"/>
          <w:szCs w:val="28"/>
        </w:rPr>
        <w:t xml:space="preserve"> Беслана Н.К. </w:t>
      </w:r>
      <w:proofErr w:type="spellStart"/>
      <w:r>
        <w:rPr>
          <w:rFonts w:ascii="Times New Roman" w:hAnsi="Times New Roman" w:cs="Arial"/>
          <w:sz w:val="28"/>
          <w:szCs w:val="28"/>
        </w:rPr>
        <w:t>Караеву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</w:t>
      </w:r>
    </w:p>
    <w:p w:rsidR="005E1B8C" w:rsidRPr="00325826" w:rsidRDefault="005E1B8C" w:rsidP="005E1B8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E1B8C" w:rsidRDefault="005E1B8C" w:rsidP="005E1B8C">
      <w:pPr>
        <w:tabs>
          <w:tab w:val="left" w:pos="7455"/>
        </w:tabs>
        <w:contextualSpacing/>
        <w:rPr>
          <w:rFonts w:ascii="Times New Roman" w:hAnsi="Times New Roman"/>
          <w:b/>
          <w:sz w:val="28"/>
          <w:szCs w:val="28"/>
        </w:rPr>
      </w:pPr>
    </w:p>
    <w:p w:rsidR="005E1B8C" w:rsidRDefault="005E1B8C" w:rsidP="005E1B8C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Pr="0053681B">
        <w:rPr>
          <w:rFonts w:ascii="Times New Roman" w:hAnsi="Times New Roman"/>
          <w:b/>
          <w:sz w:val="28"/>
          <w:szCs w:val="28"/>
        </w:rPr>
        <w:t xml:space="preserve"> </w:t>
      </w:r>
    </w:p>
    <w:p w:rsidR="005E1B8C" w:rsidRPr="0053681B" w:rsidRDefault="005E1B8C" w:rsidP="005E1B8C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3681B"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Pr="0053681B">
        <w:rPr>
          <w:rFonts w:ascii="Times New Roman" w:hAnsi="Times New Roman"/>
          <w:b/>
          <w:sz w:val="28"/>
          <w:szCs w:val="28"/>
        </w:rPr>
        <w:tab/>
      </w:r>
    </w:p>
    <w:p w:rsidR="005E1B8C" w:rsidRPr="00384819" w:rsidRDefault="005E1B8C" w:rsidP="005E1B8C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53681B">
        <w:rPr>
          <w:rFonts w:ascii="Times New Roman" w:hAnsi="Times New Roman"/>
          <w:b/>
          <w:sz w:val="28"/>
          <w:szCs w:val="28"/>
        </w:rPr>
        <w:t>Бесланского</w:t>
      </w:r>
      <w:proofErr w:type="spellEnd"/>
      <w:r w:rsidRPr="0053681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53681B">
        <w:rPr>
          <w:rFonts w:ascii="Times New Roman" w:hAnsi="Times New Roman"/>
          <w:b/>
          <w:sz w:val="28"/>
          <w:szCs w:val="28"/>
        </w:rPr>
        <w:t>Г.А.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681B">
        <w:rPr>
          <w:rFonts w:ascii="Times New Roman" w:hAnsi="Times New Roman"/>
          <w:b/>
          <w:sz w:val="28"/>
          <w:szCs w:val="28"/>
        </w:rPr>
        <w:t>Хаутов</w:t>
      </w:r>
      <w:proofErr w:type="spellEnd"/>
    </w:p>
    <w:p w:rsidR="005E1B8C" w:rsidRDefault="005E1B8C" w:rsidP="008029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B8C" w:rsidRDefault="005E1B8C" w:rsidP="008029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B8C" w:rsidRDefault="005E1B8C" w:rsidP="008029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B8C" w:rsidRDefault="005E1B8C" w:rsidP="008029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B8C" w:rsidRDefault="005E1B8C" w:rsidP="008029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B8C" w:rsidRDefault="005E1B8C" w:rsidP="008029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B8C" w:rsidRDefault="005E1B8C" w:rsidP="008029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2E6" w:rsidRPr="00CC5FDC" w:rsidRDefault="00B522E6" w:rsidP="008029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B522E6" w:rsidRPr="00CC5FDC" w:rsidRDefault="00B522E6" w:rsidP="008029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B522E6" w:rsidRPr="00CC5FDC" w:rsidRDefault="00B522E6" w:rsidP="008029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>местного самоуправления</w:t>
      </w:r>
    </w:p>
    <w:p w:rsidR="00B522E6" w:rsidRPr="00CC5FDC" w:rsidRDefault="00B522E6" w:rsidP="008029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>Бесланского</w:t>
      </w:r>
      <w:proofErr w:type="spellEnd"/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B522E6" w:rsidRPr="00CC5FDC" w:rsidRDefault="005E1B8C" w:rsidP="008029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571  от 26.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522E6" w:rsidRPr="00CC5FDC">
        <w:rPr>
          <w:rFonts w:ascii="Times New Roman" w:eastAsia="Times New Roman" w:hAnsi="Times New Roman" w:cs="Times New Roman"/>
          <w:b/>
          <w:sz w:val="24"/>
          <w:szCs w:val="24"/>
        </w:rPr>
        <w:t>2015 г.</w:t>
      </w:r>
    </w:p>
    <w:p w:rsidR="00B522E6" w:rsidRDefault="00B522E6" w:rsidP="0080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978" w:rsidRPr="00CC5FDC" w:rsidRDefault="00802978" w:rsidP="0080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2E6" w:rsidRPr="00835F8E" w:rsidRDefault="00B522E6" w:rsidP="00802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F8E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</w:p>
    <w:p w:rsidR="00B522E6" w:rsidRPr="0039509C" w:rsidRDefault="00802978" w:rsidP="00802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9509C" w:rsidRPr="0039509C">
        <w:rPr>
          <w:rFonts w:ascii="Times New Roman" w:hAnsi="Times New Roman" w:cs="Times New Roman"/>
          <w:b/>
          <w:sz w:val="28"/>
          <w:szCs w:val="28"/>
        </w:rPr>
        <w:t>Заключение договора о развитии застроенной территории</w:t>
      </w:r>
      <w:r w:rsidR="00B522E6" w:rsidRPr="0039509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522E6" w:rsidRPr="00835F8E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2E6" w:rsidRDefault="00B522E6" w:rsidP="00802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>Раздел 1. Общие положения</w:t>
      </w:r>
    </w:p>
    <w:p w:rsidR="00802978" w:rsidRPr="00CC5FDC" w:rsidRDefault="00802978" w:rsidP="00802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1. Предметом регулирования Административного регламента исполнения муниципальной функции "</w:t>
      </w:r>
      <w:r w:rsidR="0039509C">
        <w:rPr>
          <w:rFonts w:ascii="Times New Roman" w:eastAsia="Times New Roman" w:hAnsi="Times New Roman" w:cs="Times New Roman"/>
          <w:sz w:val="24"/>
          <w:szCs w:val="24"/>
        </w:rPr>
        <w:t xml:space="preserve">Заключение договора о развитии застроенной территории» </w:t>
      </w:r>
      <w:proofErr w:type="gramStart"/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(далее - Административный регламент) является порядок исполнения муниципальной функции </w:t>
      </w:r>
      <w:r w:rsidR="0039509C" w:rsidRPr="0013045B">
        <w:rPr>
          <w:rFonts w:ascii="Times New Roman" w:eastAsia="Times New Roman" w:hAnsi="Times New Roman" w:cs="Times New Roman"/>
          <w:sz w:val="24"/>
          <w:szCs w:val="24"/>
        </w:rPr>
        <w:t>"</w:t>
      </w:r>
      <w:r w:rsidR="0039509C">
        <w:rPr>
          <w:rFonts w:ascii="Times New Roman" w:eastAsia="Times New Roman" w:hAnsi="Times New Roman" w:cs="Times New Roman"/>
          <w:sz w:val="24"/>
          <w:szCs w:val="24"/>
        </w:rPr>
        <w:t xml:space="preserve">Заключение договора о развитии застроенной территории» 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 (далее - муниципальная функция), в том числе состав, последовательность и сроки выполнения административных процедур, требования к порядку их выполнения, порядок взаимодействия с физическими лицами, зарегистрированными в качестве индивидуальных предпринимателей, и юридическими лицами, органами государственной власти, а также учреждениями и организациями при исполнении муниципальной функции, формы контроля за</w:t>
      </w:r>
      <w:proofErr w:type="gramEnd"/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исполняющего муниципальную функцию, должностных лиц и муниципальных служащих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Бесланского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администрация)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22E6" w:rsidRPr="0013045B" w:rsidRDefault="00B522E6" w:rsidP="00802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3045B">
        <w:rPr>
          <w:rFonts w:ascii="Times New Roman" w:eastAsia="Times New Roman" w:hAnsi="Times New Roman" w:cs="Times New Roman"/>
          <w:sz w:val="24"/>
          <w:szCs w:val="24"/>
        </w:rPr>
        <w:t>Развитие застроенной территории - это осуществляемая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лицом, с которым администрация 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проведенного аукциона заключен договор о развитии застроенной территории, деятельность, включающая в себя, в том числе подготовку документации по планировке территории, предоставление жилых помещений в целях расселения жителей аварийных жилых домов, уплату выкупной цены за изымаемые жилые помещения в аварийных домах и за земельные участки, а также осуществление строительства, в</w:t>
      </w:r>
      <w:proofErr w:type="gramEnd"/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 том числе строительства и (или) реконструкции объектов инженерной, социальной и коммунально-бытовой инфраструктур. </w:t>
      </w:r>
    </w:p>
    <w:p w:rsidR="00B522E6" w:rsidRPr="0013045B" w:rsidRDefault="0039509C" w:rsidP="00802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 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о раз</w:t>
      </w:r>
      <w:r>
        <w:rPr>
          <w:rFonts w:ascii="Times New Roman" w:eastAsia="Times New Roman" w:hAnsi="Times New Roman" w:cs="Times New Roman"/>
          <w:sz w:val="24"/>
          <w:szCs w:val="24"/>
        </w:rPr>
        <w:t>витии застроенной территории, заключается с юридическим лицом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 физическим лицом, зарегистрированным в качестве индивидуального предпринимателя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2E6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3. Исполнение муниципальной функции осуществляет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>отдела по доходам, мун</w:t>
      </w:r>
      <w:r w:rsidR="005E1B8C">
        <w:rPr>
          <w:rFonts w:ascii="Times New Roman" w:eastAsia="Times New Roman" w:hAnsi="Times New Roman" w:cs="Times New Roman"/>
          <w:sz w:val="24"/>
          <w:szCs w:val="24"/>
        </w:rPr>
        <w:t xml:space="preserve">иципальному имуществу, земельным отношениям и градостроительству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администрации (далее - отдел).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В исполнени</w:t>
      </w:r>
      <w:r>
        <w:rPr>
          <w:rFonts w:ascii="Times New Roman" w:eastAsia="Times New Roman" w:hAnsi="Times New Roman" w:cs="Times New Roman"/>
          <w:sz w:val="24"/>
          <w:szCs w:val="24"/>
        </w:rPr>
        <w:t>и муниципальной функции участвуе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т: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4. Исполнение муниципальной функции осуществляется в соответствии со следующими правовыми актами:</w:t>
      </w:r>
    </w:p>
    <w:p w:rsidR="00802978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Гражданский кодекс Российской Федерации 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Земельный кодекс Российской Федерации</w:t>
      </w:r>
    </w:p>
    <w:p w:rsidR="00802978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Градостроительный кодекс Российской Федерации 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Федеральный закон от 25.10.2001 N 137-ФЗ "О введении в действие Земельного кодекса Российской Федерации";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29.12.2004 N 191-ФЗ "О введении в действие Градостроительного кодекса Российской Федерации";</w:t>
      </w:r>
    </w:p>
    <w:p w:rsidR="003F1E29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Результатом исполнения муниципальной функции является </w:t>
      </w:r>
      <w:r w:rsidR="003F1E29">
        <w:rPr>
          <w:rFonts w:ascii="Times New Roman" w:eastAsia="Times New Roman" w:hAnsi="Times New Roman" w:cs="Times New Roman"/>
          <w:sz w:val="24"/>
          <w:szCs w:val="24"/>
        </w:rPr>
        <w:t>заключение договора о развитии застроенной территории.</w:t>
      </w:r>
    </w:p>
    <w:p w:rsidR="00802978" w:rsidRDefault="00802978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2E6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b/>
          <w:sz w:val="24"/>
          <w:szCs w:val="24"/>
        </w:rPr>
        <w:t>Раздел 2. Требования к порядку исполнения муниципальной функции</w:t>
      </w:r>
    </w:p>
    <w:p w:rsidR="00802978" w:rsidRPr="0013045B" w:rsidRDefault="00802978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2E6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6. Для получения информации о порядке исполнения муниципальной функции заинтересованное в заключени</w:t>
      </w:r>
      <w:proofErr w:type="gramStart"/>
      <w:r w:rsidRPr="0013045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 договора о развитии застроенной территории лицо обращается в администрацию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Местонахождение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: РСО-Алания, г. Беслан, ул. Ген. Плиева, 18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График работы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с понедельника по четверг - с 09:00 до 17:00 (перерыв с 13:00 до 14:00);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в пятницу - с 09:00 до 16:00 (перерыв с 13:00 до 14:00).</w:t>
      </w:r>
    </w:p>
    <w:p w:rsidR="00B522E6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Информацию о порядке исполнения муниципальной функции, сведения о ходе исполнения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функции также можно получить 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на официальном сайте администрации</w:t>
      </w:r>
      <w:proofErr w:type="gramStart"/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7. В исполнении муниципальной функции участвует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 администрации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2E6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8. Информация, указанная в пунктах 6, 7 настоящего Административного регламента, а также текст настоящего Административного регламента размещаются на инфор</w:t>
      </w:r>
      <w:r>
        <w:rPr>
          <w:rFonts w:ascii="Times New Roman" w:eastAsia="Times New Roman" w:hAnsi="Times New Roman" w:cs="Times New Roman"/>
          <w:sz w:val="24"/>
          <w:szCs w:val="24"/>
        </w:rPr>
        <w:t>мационных стендах администрации, на официальном сайте.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9. Административные процедуры в рамках исполнения муниципальной функции осуществляются на безвозмездной основе.</w:t>
      </w:r>
    </w:p>
    <w:p w:rsidR="00B522E6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10. Общий срок исполнения муниципальной функции не должен превышать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установленный федеральным законодательством.</w:t>
      </w:r>
    </w:p>
    <w:p w:rsidR="00802978" w:rsidRDefault="00802978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2E6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b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проведение аукциона</w:t>
      </w:r>
    </w:p>
    <w:p w:rsidR="00802978" w:rsidRPr="0013045B" w:rsidRDefault="00802978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11. Исполнение 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>функции включает в себя следующую процедуру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1E29" w:rsidRDefault="00B522E6" w:rsidP="0080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1E29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3F1E29" w:rsidRPr="0013045B">
        <w:rPr>
          <w:rFonts w:ascii="Times New Roman" w:eastAsia="Times New Roman" w:hAnsi="Times New Roman" w:cs="Times New Roman"/>
          <w:sz w:val="24"/>
          <w:szCs w:val="24"/>
        </w:rPr>
        <w:t>аключение договора о развитии застроенной территории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1E05" w:rsidRDefault="00FB1E05" w:rsidP="0080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E29" w:rsidRDefault="003F1E29" w:rsidP="0080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аключение договора о развитии застроенной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E29" w:rsidRDefault="003F1E29" w:rsidP="0080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2E6" w:rsidRPr="0013045B" w:rsidRDefault="003F1E29" w:rsidP="00802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Основанием для начала исполнения административной процедуры является протокол о результатах аукциона.</w:t>
      </w:r>
    </w:p>
    <w:p w:rsidR="00B522E6" w:rsidRPr="0013045B" w:rsidRDefault="00B522E6" w:rsidP="00802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Для подготовки проекта договора о развитии застроенной территории специалист администрации в течение одного дня передает </w:t>
      </w:r>
      <w:r w:rsidR="003F1E29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протокол о результатах аукциона и копии следующих документов: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документа, подтверждающего внесение задатка;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о проведен</w:t>
      </w:r>
      <w:proofErr w:type="gramStart"/>
      <w:r w:rsidRPr="0013045B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кциона. </w:t>
      </w:r>
    </w:p>
    <w:p w:rsidR="00B522E6" w:rsidRPr="0013045B" w:rsidRDefault="00B522E6" w:rsidP="00802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В случае заключения договора с единственным участником аукциона специалист администрации для подготовки проекта договора о развитии застроенной территории передает </w:t>
      </w:r>
      <w:r w:rsidR="00564D53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дня </w:t>
      </w:r>
      <w:proofErr w:type="gramStart"/>
      <w:r w:rsidRPr="0013045B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 заявления единственного участника аукциона со служебной запиской протокол о результатах аукциона, заявление единственного участника аукциона и копии следующих документов: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документа, подтверждающего внесение задатка;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о проведен</w:t>
      </w:r>
      <w:proofErr w:type="gramStart"/>
      <w:r w:rsidRPr="0013045B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кциона. 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4D5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. Подготовку проекта договора о развитии застроенной территории осуществляет специалист администрации в течение пяти дней. </w:t>
      </w:r>
    </w:p>
    <w:p w:rsidR="00B522E6" w:rsidRPr="0013045B" w:rsidRDefault="00564D53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14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До подписания договора о развитии застроенной территории победитель аукциона, единственный участник аукциона либо участник аукциона, который сделал предпоследнее предложение о цене предмета аукциона, должен представить безотзывную банковскую гарантию, либо платежное поручение, подтверждающее произведенное обеспечение исполнения договора о развитии застроенной территории.</w:t>
      </w:r>
    </w:p>
    <w:p w:rsidR="00B522E6" w:rsidRPr="0013045B" w:rsidRDefault="00564D53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Договор о развитии застроенной территории подписывают уполномоченное должностное лицо со стороны администрации победитель либо единственный участник аукциона в срок не позднее тридцати дней с момента подписания протокола о результатах аукциона, но не ранее чем через десять дней со дня размещения информации о результатах аукциона на официальном сайте. Сроки подписания сторонами договора указываются в протоколе о результатах аукциона.</w:t>
      </w:r>
    </w:p>
    <w:p w:rsidR="00B522E6" w:rsidRPr="0013045B" w:rsidRDefault="00B522E6" w:rsidP="00802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В случае если победитель аукциона уклонился от заключения договора, администрация обращается в суд с требованием о возмещении убытков, причиненных уклонением победителя аукциона от заключения такого договора, или заключает договор о развитии застроенной территории с участником аукциона, который сделал предпоследнее предложение о цене предмета аукциона.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победителя аукциона от оплаты полной стоимости права на заключение договора о развитии застроенной территории задаток победителю аукциона не возвращается. </w:t>
      </w:r>
    </w:p>
    <w:p w:rsidR="00B522E6" w:rsidRPr="0013045B" w:rsidRDefault="00564D53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 xml:space="preserve">. Специалист администрации осуществляет </w:t>
      </w:r>
      <w:proofErr w:type="gramStart"/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 xml:space="preserve"> поступлением денежных средств от продажи права на заключение договора о развитии застроенной территории, в том числе: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1) готовит заключение о перечислении денежных средств по результатам аукциона в бюджеты в соответствии с действующим законодательством;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2) направляет заключение о перечислении денежных средств по результатам торгов в бюджеты в соответствии с действующим законодательством со служебной запиской бухгалтеру администрации.</w:t>
      </w:r>
    </w:p>
    <w:p w:rsidR="00B522E6" w:rsidRPr="0013045B" w:rsidRDefault="00564D53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Бухгалтер администрации перечисляет денежные средства, поступившие по результатам торгов, в доход бюджета.</w:t>
      </w:r>
    </w:p>
    <w:p w:rsidR="00B522E6" w:rsidRDefault="00564D53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Результатом исполнения административной процедуры является заключение договора о развитии застроенной территории.</w:t>
      </w:r>
    </w:p>
    <w:p w:rsidR="00802978" w:rsidRPr="0013045B" w:rsidRDefault="00802978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2E6" w:rsidRDefault="00B522E6" w:rsidP="00802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Порядок и формы </w:t>
      </w:r>
      <w:proofErr w:type="gramStart"/>
      <w:r w:rsidRPr="0013045B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3045B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муниципальной функции</w:t>
      </w:r>
    </w:p>
    <w:p w:rsidR="00802978" w:rsidRPr="0013045B" w:rsidRDefault="00802978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2E6" w:rsidRPr="0013045B" w:rsidRDefault="00564D53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исполнения муниципальной функции включает в себя текущий контроль, проведение проверок, выявление и устранение нарушений, рассмотрение и подготовку ответов на обращения заинтересованных лиц, содержащие жалобы на действия (бездействие) должностных лиц и иных муниципальных служащих, ответственных за выполнение административных действий и процедур в ходе исполнения муниципальной функции.</w:t>
      </w:r>
    </w:p>
    <w:p w:rsidR="00B522E6" w:rsidRPr="0013045B" w:rsidRDefault="00564D53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 xml:space="preserve">. Текущий </w:t>
      </w:r>
      <w:proofErr w:type="gramStart"/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должностными лицами и иными муниципальными служащими, ответственными за выполнение административных действий и процедур в ходе исполнения муниципальной функции, положений настоящего Административного регламента и иных нормативных актов осуществляется их руководителями.</w:t>
      </w:r>
    </w:p>
    <w:p w:rsidR="00B522E6" w:rsidRPr="0013045B" w:rsidRDefault="00564D53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Периодичность плановых проверок исполнения административных процедур и действий устанавливается</w:t>
      </w:r>
      <w:r w:rsidR="00106A46">
        <w:rPr>
          <w:rFonts w:ascii="Times New Roman" w:eastAsia="Times New Roman" w:hAnsi="Times New Roman" w:cs="Times New Roman"/>
          <w:sz w:val="24"/>
          <w:szCs w:val="24"/>
        </w:rPr>
        <w:t xml:space="preserve"> главой администрации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2E6" w:rsidRPr="0013045B" w:rsidRDefault="00564D53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Внеплановые проверки проводятся в связи с обращениями заинтересованных лиц о ненадлежащем исполнении должностными лицами и иными муниципальными служащими, ответственными за выполнение административных действий и процедур в ходе исполнения муниципальной функции, своих обязанностей.</w:t>
      </w:r>
    </w:p>
    <w:p w:rsidR="00B522E6" w:rsidRPr="0013045B" w:rsidRDefault="00564D53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23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По результатам проверки составляется акт проверки, в котором отмечаются выявленные недостатки и предложения по их устранению.</w:t>
      </w:r>
    </w:p>
    <w:p w:rsidR="00B522E6" w:rsidRPr="0013045B" w:rsidRDefault="00564D53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Должностные лица и иные муниципальные служащие, ответственные за выполнение административных действий и процедур в ходе исполнения муниципальной функции, несут ответственность за решения и действия (бездействие), принимаемые и осуществляемые в ходе исполнения муниципальной функции, в соответствии с действующим законодательством.</w:t>
      </w:r>
    </w:p>
    <w:p w:rsidR="00B522E6" w:rsidRDefault="00564D53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По результатам проверки заинтересованные лица уведомляются о решениях и мерах, принятых в отношении должностных лиц и иных муниципальных служащих, ответственных за выполнение административных действий и административных процедур при исполнении муниципальной функции, виновных в нарушении законодательства Российской Федерации.</w:t>
      </w:r>
    </w:p>
    <w:p w:rsidR="00802978" w:rsidRPr="0013045B" w:rsidRDefault="00802978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2E6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b/>
          <w:sz w:val="24"/>
          <w:szCs w:val="24"/>
        </w:rPr>
        <w:t>Раздел 5. Досудебный (внесудебный) порядок обжалования решений и действий (бездействия) администрации, а также ее должностных лиц и иных муниципальных служащих, ответственных за исполнение муниципальной функции</w:t>
      </w:r>
    </w:p>
    <w:p w:rsidR="00802978" w:rsidRPr="0013045B" w:rsidRDefault="00802978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2E6" w:rsidRPr="0013045B" w:rsidRDefault="00BB4E24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Заинтересованные лица имеют право на досудебное (внесудебное) обжалование решений и действий (бездействия) администрац</w:t>
      </w:r>
      <w:proofErr w:type="gramStart"/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и иных муниципальных служащих, ответственных за выполнение административных действий и процедур в ходе исполнения муниципальной функции.</w:t>
      </w:r>
    </w:p>
    <w:p w:rsidR="00B522E6" w:rsidRPr="0013045B" w:rsidRDefault="00BB4E24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Предметом обжалования являются в том числе: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нарушение прав и законных интересов физических лиц, юридических лиц, индивидуальных предпринимателей;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неправомерные действия или бездействие должностных лиц и иных муниципальных служащих, ответственных за выполнение административных действий и процедур в ходе исполнения муниципальной функции;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нарушение положений настоящего Административного регламента;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некорректное поведение или нарушение служебной этики должностными лицами и иными муниципальными служащими, ответственными за выполнение административных действий и процедур в ходе исполнения муниципальной функции;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решения должностных лиц, принятые в ходе исполнения муниципальной функции.</w:t>
      </w:r>
    </w:p>
    <w:p w:rsidR="00B522E6" w:rsidRPr="0013045B" w:rsidRDefault="00BB4E24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Ответ на жалобу не дается в следующих случаях: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в письменном обращении не указаны фамилия гражданина, индивидуального предпринимателя или наименование юридического лица, направившего обращение, и почтовый адрес, по которому должен быть направлен ответ;</w:t>
      </w:r>
      <w:proofErr w:type="gramEnd"/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 (обращение подлежит направлению в государственный орган в соответствии с его компетенцией);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в обращении обжалуется судебное решение;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в обращении содержатся нецензурные либо оскорбительные выражения, угрозы жизни, здоровью и имуществу должностного лица и иных муниципальных служащих, ответственных за выполнение административных действий и процедур в ходе исполнения муниципальной функции, а также членов их семьи;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текст письменного обращения не поддается прочтению;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в письменном обращении гражданина, индивидуального предпринимателя, юридического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lastRenderedPageBreak/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если в течение срока, предусмотренного для рассмотрения жалобы, от заинтересованного лица поступило заявление об отзыве поданной жалобы.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Основанием для приостановления рассмотрения жалобы является письменное обращение лица, подавшего жалобу, о приостановлении ее рассмотрения.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Times New Roman" w:eastAsia="Times New Roman" w:hAnsi="Times New Roman" w:cs="Times New Roman"/>
          <w:sz w:val="24"/>
          <w:szCs w:val="24"/>
        </w:rPr>
        <w:t>Решение о приостановлении рассмотрения жалобы принимает должностное лицо, на чье имя поступила жалоба.</w:t>
      </w:r>
    </w:p>
    <w:p w:rsidR="00B522E6" w:rsidRPr="0013045B" w:rsidRDefault="00BB4E24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Жалоба может быть направлена по почте, с использованием информационно-телекоммуникационной сети Интернет, официального сайта администрации и федеральной государственной информационной системы "Единый портал государственных и муниципальных услуг (функций)" gosuslugi.ru, а также может быть принята на личном приеме заявителя.</w:t>
      </w:r>
    </w:p>
    <w:p w:rsidR="00B522E6" w:rsidRPr="0013045B" w:rsidRDefault="00BB4E24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Жалоба подается в письменной форме на бумажном носителе, в электронной форме на имя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- при обжаловании действий (бездействия) специалиста администрации;</w:t>
      </w:r>
    </w:p>
    <w:p w:rsidR="00B522E6" w:rsidRPr="0013045B" w:rsidRDefault="00BB4E24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Жалобы заинтересованных лиц, в которых обжалуются решения и действия (бездействие) конкретных должностных лиц, не могут направляться этим должностным лицам для рассмотрения и (или) ответа.</w:t>
      </w:r>
    </w:p>
    <w:p w:rsidR="00B522E6" w:rsidRPr="0013045B" w:rsidRDefault="00BB4E24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Жалоба в порядке досудебного (внесудебного) обжалования решений и действий (бездействия) должностных лиц и иных муниципальных служащих, ответственных за выполнение административных действий и процедур в ходе исполнения муниципальной функции, рассматривается в течение 15 рабочих дней со дня ее регистрации.</w:t>
      </w:r>
    </w:p>
    <w:p w:rsidR="00B522E6" w:rsidRPr="0013045B" w:rsidRDefault="00BB4E24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По результатам рассмотрения жалобы уполномоченное лицо принимает одно из следующих решений: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удовлетворить жалобу;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отказать в удовлетворении жалобы.</w:t>
      </w:r>
    </w:p>
    <w:p w:rsidR="00B522E6" w:rsidRPr="0013045B" w:rsidRDefault="00BB4E24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О принятом решении заинтересованное лицо информируется не позднее дня, следующего за днем принятия решения, в письменной форме по адресу, указанному в обращении, и (или) по адресу электронной почты, указанному в обращении.</w:t>
      </w:r>
    </w:p>
    <w:p w:rsidR="00B522E6" w:rsidRPr="0013045B" w:rsidRDefault="00BB4E24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. В ответе по результатам рассмотрения жалобы указываются: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наименования органа, исполняющего муниципальную функцию, и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номер, дата, место принятия решения, сведения о должностном лице и ином муниципальном служащем, ответственном за исполнение муниципальной функции, решения или действия (бездействие) которого обжалуются;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заинтересованного лица, наименование юридического лица;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принятое по жалобе решение;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сроки устранения выявленных нарушений, в случае если жалоба признана обоснованной;</w:t>
      </w:r>
    </w:p>
    <w:p w:rsidR="00B522E6" w:rsidRPr="0013045B" w:rsidRDefault="00B522E6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5B">
        <w:rPr>
          <w:rFonts w:ascii="Cambria Math" w:eastAsia="Times New Roman" w:hAnsi="Cambria Math" w:cs="Cambria Math"/>
          <w:sz w:val="24"/>
          <w:szCs w:val="24"/>
        </w:rPr>
        <w:t>​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45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3045B">
        <w:rPr>
          <w:rFonts w:ascii="Times New Roman" w:eastAsia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B522E6" w:rsidRPr="0013045B" w:rsidRDefault="00BB4E24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жалобы, незамедлительно принимает необходимые меры в соответствии с действующим законодательством Российской Федерации.</w:t>
      </w:r>
    </w:p>
    <w:p w:rsidR="00B522E6" w:rsidRPr="0013045B" w:rsidRDefault="00BB4E24" w:rsidP="0080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t xml:space="preserve">. Обжалование принимаемых решений при исполнении муниципальной функции на основании настоящего Административного регламента осуществляется в порядке, </w:t>
      </w:r>
      <w:r w:rsidR="00B522E6" w:rsidRPr="0013045B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установленном Арбитражным процессуальным кодексом Российской Федерации, Гражданским процессуальным кодексом Российской Федерации.</w:t>
      </w:r>
    </w:p>
    <w:p w:rsidR="00142C5B" w:rsidRDefault="00142C5B" w:rsidP="00802978">
      <w:pPr>
        <w:spacing w:after="0" w:line="240" w:lineRule="auto"/>
        <w:jc w:val="both"/>
      </w:pPr>
    </w:p>
    <w:sectPr w:rsidR="00142C5B" w:rsidSect="00AB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2E6"/>
    <w:rsid w:val="00106A46"/>
    <w:rsid w:val="00142C5B"/>
    <w:rsid w:val="0039509C"/>
    <w:rsid w:val="003F1E29"/>
    <w:rsid w:val="00564D53"/>
    <w:rsid w:val="005E1B8C"/>
    <w:rsid w:val="00750F9E"/>
    <w:rsid w:val="00802978"/>
    <w:rsid w:val="00AB001A"/>
    <w:rsid w:val="00B522E6"/>
    <w:rsid w:val="00BB4E24"/>
    <w:rsid w:val="00FB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1A"/>
  </w:style>
  <w:style w:type="paragraph" w:styleId="1">
    <w:name w:val="heading 1"/>
    <w:basedOn w:val="a"/>
    <w:next w:val="a"/>
    <w:link w:val="10"/>
    <w:qFormat/>
    <w:rsid w:val="005E1B8C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B8C"/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  <w:shd w:val="clear" w:color="auto" w:fill="FFFFFF"/>
    </w:rPr>
  </w:style>
  <w:style w:type="paragraph" w:customStyle="1" w:styleId="ConsPlusNormal">
    <w:name w:val="ConsPlusNormal"/>
    <w:rsid w:val="005E1B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Valeri</cp:lastModifiedBy>
  <cp:revision>8</cp:revision>
  <dcterms:created xsi:type="dcterms:W3CDTF">2016-02-29T13:34:00Z</dcterms:created>
  <dcterms:modified xsi:type="dcterms:W3CDTF">2016-05-09T19:18:00Z</dcterms:modified>
</cp:coreProperties>
</file>