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CD" w:rsidRDefault="009D4E4D" w:rsidP="009662CD">
      <w:r w:rsidRPr="00F95C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9164C8" wp14:editId="73D42E0F">
            <wp:simplePos x="0" y="0"/>
            <wp:positionH relativeFrom="column">
              <wp:posOffset>2319020</wp:posOffset>
            </wp:positionH>
            <wp:positionV relativeFrom="paragraph">
              <wp:posOffset>-565150</wp:posOffset>
            </wp:positionV>
            <wp:extent cx="971550" cy="1228725"/>
            <wp:effectExtent l="0" t="0" r="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2CD" w:rsidRPr="00731BFA" w:rsidRDefault="009662CD" w:rsidP="009662CD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662CD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E4D" w:rsidRDefault="009D4E4D" w:rsidP="009662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662CD" w:rsidRPr="00731BFA" w:rsidRDefault="009662CD" w:rsidP="0096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Северная Осетия – </w:t>
      </w:r>
      <w:proofErr w:type="spellStart"/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>Алания</w:t>
      </w:r>
      <w:r w:rsidRPr="00731BFA">
        <w:rPr>
          <w:rFonts w:ascii="Times New Roman" w:eastAsia="Times New Roman" w:hAnsi="Times New Roman" w:cs="Times New Roman"/>
          <w:color w:val="FFFFFF"/>
          <w:sz w:val="26"/>
          <w:szCs w:val="26"/>
        </w:rPr>
        <w:t>роект</w:t>
      </w:r>
      <w:proofErr w:type="spellEnd"/>
    </w:p>
    <w:p w:rsidR="009662CD" w:rsidRPr="00731BFA" w:rsidRDefault="009662CD" w:rsidP="0096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>Правобережный район</w:t>
      </w:r>
    </w:p>
    <w:p w:rsidR="009662CD" w:rsidRPr="00731BFA" w:rsidRDefault="009662CD" w:rsidP="0096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>Бесланское</w:t>
      </w:r>
      <w:proofErr w:type="spellEnd"/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городское поселение</w:t>
      </w:r>
    </w:p>
    <w:p w:rsidR="009662CD" w:rsidRPr="00731BFA" w:rsidRDefault="009662CD" w:rsidP="0096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 xml:space="preserve">Собрание Представителей </w:t>
      </w:r>
      <w:proofErr w:type="spellStart"/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>Бесланского</w:t>
      </w:r>
      <w:proofErr w:type="spellEnd"/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поселения</w:t>
      </w:r>
    </w:p>
    <w:p w:rsidR="009662CD" w:rsidRPr="003401B7" w:rsidRDefault="009662CD" w:rsidP="009662CD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BFA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662CD" w:rsidRPr="006161C3" w:rsidRDefault="009662CD" w:rsidP="0096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1C3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</w:p>
    <w:p w:rsidR="009662CD" w:rsidRPr="003401B7" w:rsidRDefault="009662CD" w:rsidP="009662C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26 июня 2020</w:t>
      </w:r>
      <w:r w:rsidRPr="003401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3401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г.  Беслан</w:t>
      </w:r>
    </w:p>
    <w:p w:rsidR="009662CD" w:rsidRPr="00731BFA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662CD" w:rsidRPr="00731BFA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2699" w:type="dxa"/>
        <w:tblLook w:val="01E0" w:firstRow="1" w:lastRow="1" w:firstColumn="1" w:lastColumn="1" w:noHBand="0" w:noVBand="0"/>
      </w:tblPr>
      <w:tblGrid>
        <w:gridCol w:w="7479"/>
        <w:gridCol w:w="5220"/>
      </w:tblGrid>
      <w:tr w:rsidR="009662CD" w:rsidRPr="00731BFA" w:rsidTr="001A6093">
        <w:tc>
          <w:tcPr>
            <w:tcW w:w="7479" w:type="dxa"/>
          </w:tcPr>
          <w:p w:rsidR="009662CD" w:rsidRDefault="009662CD" w:rsidP="001A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«О некоторых мерах поддержки предпринимателей,  пострадавших в условиях ухудшения ситуации в результате распространения новой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инфекции»</w:t>
            </w:r>
          </w:p>
          <w:p w:rsidR="009662CD" w:rsidRPr="00731BFA" w:rsidRDefault="009662CD" w:rsidP="001A6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0" w:type="dxa"/>
          </w:tcPr>
          <w:p w:rsidR="009662CD" w:rsidRPr="00731BFA" w:rsidRDefault="009662CD" w:rsidP="001A6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2CD" w:rsidRPr="00731BFA" w:rsidRDefault="009662CD" w:rsidP="00966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2CD" w:rsidRDefault="009662CD" w:rsidP="009662C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В соответствии с Федеральным </w:t>
      </w:r>
      <w:hyperlink r:id="rId6" w:history="1">
        <w:r w:rsidRPr="003401B7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08.06.2020 N 172</w:t>
      </w:r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-ФЗ "О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внесении изменений в часть вторую Налогового кодекса Российской Федерации», </w:t>
      </w:r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Федеральным </w:t>
      </w:r>
      <w:hyperlink r:id="rId7" w:history="1">
        <w:r w:rsidRPr="003401B7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06.10.2003 N </w:t>
      </w:r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131-ФЗ "Об общих принципах организации местного самоуправления в Российской Федерации"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3401B7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Уставом</w:t>
        </w:r>
      </w:hyperlink>
      <w:r>
        <w:t xml:space="preserve"> </w:t>
      </w:r>
      <w:proofErr w:type="spellStart"/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Бесланского</w:t>
      </w:r>
      <w:proofErr w:type="spellEnd"/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городского поселения, Собрание представителей </w:t>
      </w:r>
      <w:proofErr w:type="spellStart"/>
      <w:r w:rsidRPr="003401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есланского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городского поселения</w:t>
      </w:r>
    </w:p>
    <w:p w:rsidR="009662CD" w:rsidRPr="003401B7" w:rsidRDefault="009662CD" w:rsidP="00966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662CD" w:rsidRPr="003401B7" w:rsidRDefault="009662CD" w:rsidP="0096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9662CD" w:rsidRPr="002B36D6" w:rsidRDefault="009662CD" w:rsidP="009662C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3401B7">
        <w:rPr>
          <w:rFonts w:ascii="Times New Roman" w:eastAsia="Times New Roman" w:hAnsi="Times New Roman" w:cs="Times New Roman"/>
          <w:sz w:val="28"/>
          <w:szCs w:val="28"/>
        </w:rPr>
        <w:br/>
      </w:r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401B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36D6">
        <w:rPr>
          <w:rFonts w:ascii="Times New Roman" w:eastAsia="Times New Roman" w:hAnsi="Times New Roman" w:cs="Times New Roman"/>
          <w:sz w:val="28"/>
          <w:szCs w:val="28"/>
        </w:rPr>
        <w:t>Установить, что индивидуальные предприниматели и включенные в соответствии с Федеральным законом от 24 июля 2007 года N 209-ФЗ "О развитии малого и среднего предпринимательства в Российской Федерации" на основании налоговой отчетности за 2018 год в единый реестр субъектов малого и среднего предпринимательства организации,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</w:t>
      </w:r>
      <w:proofErr w:type="gramEnd"/>
      <w:r w:rsidRPr="002B3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36D6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proofErr w:type="spellStart"/>
      <w:r w:rsidRPr="002B36D6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2B36D6">
        <w:rPr>
          <w:rFonts w:ascii="Times New Roman" w:eastAsia="Times New Roman" w:hAnsi="Times New Roman" w:cs="Times New Roman"/>
          <w:sz w:val="28"/>
          <w:szCs w:val="28"/>
        </w:rPr>
        <w:t xml:space="preserve"> инфекции, перечень которых утверждается Правительством Российской Федерации, а также организации, включенные в реестр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с 2017 </w:t>
      </w:r>
      <w:r w:rsidRPr="002B36D6">
        <w:rPr>
          <w:rFonts w:ascii="Times New Roman" w:eastAsia="Times New Roman" w:hAnsi="Times New Roman" w:cs="Times New Roman"/>
          <w:sz w:val="28"/>
          <w:szCs w:val="28"/>
        </w:rPr>
        <w:t>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</w:t>
      </w:r>
      <w:proofErr w:type="gramEnd"/>
      <w:r w:rsidRPr="002B36D6">
        <w:rPr>
          <w:rFonts w:ascii="Times New Roman" w:eastAsia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</w:t>
      </w:r>
      <w:proofErr w:type="gramStart"/>
      <w:r w:rsidRPr="002B36D6">
        <w:rPr>
          <w:rFonts w:ascii="Times New Roman" w:eastAsia="Times New Roman" w:hAnsi="Times New Roman" w:cs="Times New Roman"/>
          <w:sz w:val="28"/>
          <w:szCs w:val="28"/>
        </w:rPr>
        <w:t>ведение</w:t>
      </w:r>
      <w:proofErr w:type="gramEnd"/>
      <w:r w:rsidRPr="002B36D6">
        <w:rPr>
          <w:rFonts w:ascii="Times New Roman" w:eastAsia="Times New Roman" w:hAnsi="Times New Roman" w:cs="Times New Roman"/>
          <w:sz w:val="28"/>
          <w:szCs w:val="28"/>
        </w:rPr>
        <w:t xml:space="preserve"> которого осуществляется уполномоченным Правительством Российской </w:t>
      </w:r>
      <w:r w:rsidRPr="002B36D6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федеральным органом исполнительной власти в порядке, установленном Правительством Российской Федерации, а также некоммерческие и религиозные организации, указанные в подпункте 19.6 пункта 1 статьи 265 Налогового кодекса Российской Федерации, освобождаются от исполнения обязанности уплатить следующие налоги, авансовые платежи по налогам, сборам:</w:t>
      </w:r>
    </w:p>
    <w:p w:rsidR="009662CD" w:rsidRPr="002B36D6" w:rsidRDefault="009662CD" w:rsidP="00966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2B36D6">
        <w:rPr>
          <w:rFonts w:ascii="Times New Roman" w:eastAsia="Times New Roman" w:hAnsi="Times New Roman" w:cs="Times New Roman"/>
          <w:sz w:val="28"/>
          <w:szCs w:val="28"/>
        </w:rPr>
        <w:t>1) по земельному налогу - в части налога и авансовых платежей по этому налогу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деятельности;</w:t>
      </w:r>
    </w:p>
    <w:p w:rsidR="009662CD" w:rsidRPr="002B36D6" w:rsidRDefault="009662CD" w:rsidP="00966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B36D6">
        <w:rPr>
          <w:rFonts w:ascii="Times New Roman" w:eastAsia="Times New Roman" w:hAnsi="Times New Roman" w:cs="Times New Roman"/>
          <w:sz w:val="28"/>
          <w:szCs w:val="28"/>
        </w:rPr>
        <w:t>) по налогу на имущество физических лиц - в части налога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деятельности;</w:t>
      </w:r>
    </w:p>
    <w:p w:rsidR="009662CD" w:rsidRPr="002214BC" w:rsidRDefault="009662CD" w:rsidP="009662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36D6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арендной плате за земельные участки, иные объекты движимого и недвижимого имущества, за период </w:t>
      </w:r>
      <w:r w:rsidRPr="002B36D6">
        <w:rPr>
          <w:rFonts w:ascii="Times New Roman" w:eastAsia="Times New Roman" w:hAnsi="Times New Roman" w:cs="Times New Roman"/>
          <w:sz w:val="28"/>
          <w:szCs w:val="28"/>
        </w:rPr>
        <w:t>владения объектом с 1 апреля по 30 июня 2020 года в отношении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 облагаемых арендными платежами</w:t>
      </w:r>
      <w:r w:rsidRPr="002B36D6">
        <w:rPr>
          <w:rFonts w:ascii="Times New Roman" w:eastAsia="Times New Roman" w:hAnsi="Times New Roman" w:cs="Times New Roman"/>
          <w:sz w:val="28"/>
          <w:szCs w:val="28"/>
        </w:rPr>
        <w:t>, используемых (предназначенных для использования) в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2CD" w:rsidRDefault="009662CD" w:rsidP="009662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Pr="00340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01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официального опубликования.</w:t>
      </w:r>
    </w:p>
    <w:p w:rsidR="009662CD" w:rsidRPr="002214BC" w:rsidRDefault="009662CD" w:rsidP="009662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214B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bookmarkStart w:id="1" w:name="p99"/>
      <w:bookmarkEnd w:id="1"/>
      <w:r w:rsidRPr="002214B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4BC">
        <w:rPr>
          <w:rFonts w:ascii="Times New Roman" w:eastAsia="Times New Roman" w:hAnsi="Times New Roman" w:cs="Times New Roman"/>
          <w:sz w:val="28"/>
          <w:szCs w:val="28"/>
        </w:rPr>
        <w:t>Положения настоящего Решения распространяются на правоотношения, возникшие с 1 апреля 2020 года.</w:t>
      </w:r>
    </w:p>
    <w:p w:rsidR="009662CD" w:rsidRPr="003401B7" w:rsidRDefault="009662CD" w:rsidP="0096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2CD" w:rsidRPr="003401B7" w:rsidRDefault="009662CD" w:rsidP="0096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2CD" w:rsidRPr="003401B7" w:rsidRDefault="009662CD" w:rsidP="0096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2CD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>Бесланского</w:t>
      </w:r>
      <w:proofErr w:type="spellEnd"/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 xml:space="preserve">   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3401B7">
        <w:rPr>
          <w:rFonts w:ascii="Times New Roman" w:eastAsia="Times New Roman" w:hAnsi="Times New Roman" w:cs="Times New Roman"/>
          <w:b/>
          <w:sz w:val="28"/>
          <w:szCs w:val="28"/>
        </w:rPr>
        <w:t>Татаров</w:t>
      </w:r>
      <w:proofErr w:type="spellEnd"/>
    </w:p>
    <w:p w:rsidR="009662CD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2CD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2CD" w:rsidRDefault="009662CD" w:rsidP="009662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2A" w:rsidRDefault="009D4E4D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98"/>
    <w:rsid w:val="000F276F"/>
    <w:rsid w:val="005B7298"/>
    <w:rsid w:val="009662CD"/>
    <w:rsid w:val="009D4E4D"/>
    <w:rsid w:val="00C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C704B62CB9DDDA4C46E568D7907F6D638A19B6D0FBDD2FF409BB783F7E74571521AE804F3124C2B2716C07F99D4A1w1o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2C704B62CB9DDDA4C4705B9B155DF8D532FA966B0DBE8DAB1FC0EAD4FEED12241D1BB440A7014C282714C260w9o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2C704B62CB9DDDA4C4705B9B155DF8D532FA966B0DBE8DAB1FC0EAD4FEED12241D1BB440A7014C282714C260w9o2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2021-01-29T06:56:00Z</dcterms:created>
  <dcterms:modified xsi:type="dcterms:W3CDTF">2021-01-29T06:56:00Z</dcterms:modified>
</cp:coreProperties>
</file>