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0E" w:rsidRPr="005B1DE9" w:rsidRDefault="008C750B">
      <w:pPr>
        <w:pStyle w:val="a3"/>
        <w:spacing w:before="62"/>
        <w:ind w:right="169"/>
        <w:jc w:val="right"/>
      </w:pPr>
      <w:r w:rsidRPr="005B1DE9">
        <w:rPr>
          <w:noProof/>
          <w:lang w:eastAsia="ru-RU"/>
        </w:rPr>
        <w:drawing>
          <wp:anchor distT="0" distB="0" distL="114300" distR="114300" simplePos="0" relativeHeight="487603200" behindDoc="1" locked="0" layoutInCell="1" allowOverlap="1" wp14:anchorId="5FA6E187" wp14:editId="2026D64E">
            <wp:simplePos x="0" y="0"/>
            <wp:positionH relativeFrom="column">
              <wp:posOffset>2794640</wp:posOffset>
            </wp:positionH>
            <wp:positionV relativeFrom="paragraph">
              <wp:posOffset>-381524</wp:posOffset>
            </wp:positionV>
            <wp:extent cx="840740" cy="1050925"/>
            <wp:effectExtent l="0" t="0" r="0" b="0"/>
            <wp:wrapNone/>
            <wp:docPr id="1" name="Рисунок 1" descr="D:\Temp\KillCopy.Temp\f4a5fea9f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Temp\KillCopy.Temp\f4a5fea9f7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C0E" w:rsidRPr="005B1DE9" w:rsidRDefault="00125C0E" w:rsidP="00125C0E">
      <w:pPr>
        <w:rPr>
          <w:noProof/>
        </w:rPr>
      </w:pPr>
    </w:p>
    <w:p w:rsidR="00125C0E" w:rsidRPr="005B1DE9" w:rsidRDefault="00125C0E" w:rsidP="00125C0E">
      <w:pPr>
        <w:rPr>
          <w:noProof/>
        </w:rPr>
      </w:pPr>
    </w:p>
    <w:p w:rsidR="00125C0E" w:rsidRPr="005B1DE9" w:rsidRDefault="00125C0E" w:rsidP="00125C0E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125C0E" w:rsidRPr="005B1DE9" w:rsidTr="0007133E">
        <w:trPr>
          <w:jc w:val="center"/>
        </w:trPr>
        <w:tc>
          <w:tcPr>
            <w:tcW w:w="9571" w:type="dxa"/>
          </w:tcPr>
          <w:p w:rsidR="008C750B" w:rsidRPr="005B1DE9" w:rsidRDefault="008C750B" w:rsidP="0007133E">
            <w:pPr>
              <w:shd w:val="clear" w:color="auto" w:fill="FFFFFF"/>
              <w:adjustRightInd w:val="0"/>
              <w:jc w:val="center"/>
              <w:rPr>
                <w:b/>
                <w:color w:val="000000"/>
                <w:spacing w:val="3"/>
                <w:sz w:val="20"/>
                <w:szCs w:val="20"/>
              </w:rPr>
            </w:pPr>
          </w:p>
          <w:p w:rsidR="008C750B" w:rsidRPr="005B1DE9" w:rsidRDefault="008C750B" w:rsidP="0007133E">
            <w:pPr>
              <w:shd w:val="clear" w:color="auto" w:fill="FFFFFF"/>
              <w:adjustRightInd w:val="0"/>
              <w:jc w:val="center"/>
              <w:rPr>
                <w:b/>
                <w:color w:val="000000"/>
                <w:spacing w:val="3"/>
                <w:sz w:val="20"/>
                <w:szCs w:val="20"/>
              </w:rPr>
            </w:pPr>
          </w:p>
          <w:p w:rsidR="00125C0E" w:rsidRPr="005B1DE9" w:rsidRDefault="00125C0E" w:rsidP="0007133E">
            <w:pPr>
              <w:shd w:val="clear" w:color="auto" w:fill="FFFFFF"/>
              <w:adjustRightInd w:val="0"/>
              <w:jc w:val="center"/>
              <w:rPr>
                <w:b/>
                <w:color w:val="000000"/>
                <w:spacing w:val="3"/>
                <w:sz w:val="20"/>
                <w:szCs w:val="20"/>
              </w:rPr>
            </w:pPr>
            <w:r w:rsidRPr="005B1DE9">
              <w:rPr>
                <w:b/>
                <w:color w:val="000000"/>
                <w:spacing w:val="3"/>
                <w:sz w:val="20"/>
                <w:szCs w:val="20"/>
              </w:rPr>
              <w:t xml:space="preserve">РЕСПУБЛИКÆ </w:t>
            </w:r>
            <w:proofErr w:type="gramStart"/>
            <w:r w:rsidRPr="005B1DE9">
              <w:rPr>
                <w:b/>
                <w:color w:val="000000"/>
                <w:spacing w:val="3"/>
                <w:sz w:val="20"/>
                <w:szCs w:val="20"/>
              </w:rPr>
              <w:t>Ц</w:t>
            </w:r>
            <w:proofErr w:type="gramEnd"/>
            <w:r w:rsidRPr="005B1DE9">
              <w:rPr>
                <w:b/>
                <w:color w:val="000000"/>
                <w:spacing w:val="3"/>
                <w:sz w:val="20"/>
                <w:szCs w:val="20"/>
              </w:rPr>
              <w:t xml:space="preserve">ÆГАТ ИРЫСТОН-АЛАНИ </w:t>
            </w:r>
          </w:p>
          <w:p w:rsidR="00125C0E" w:rsidRPr="005B1DE9" w:rsidRDefault="00125C0E" w:rsidP="0007133E">
            <w:pPr>
              <w:shd w:val="clear" w:color="auto" w:fill="FFFFFF"/>
              <w:adjustRightInd w:val="0"/>
              <w:jc w:val="center"/>
              <w:rPr>
                <w:b/>
                <w:color w:val="000000"/>
                <w:spacing w:val="3"/>
                <w:sz w:val="20"/>
                <w:szCs w:val="20"/>
              </w:rPr>
            </w:pPr>
            <w:r w:rsidRPr="005B1DE9">
              <w:rPr>
                <w:b/>
                <w:color w:val="000000"/>
                <w:spacing w:val="3"/>
                <w:sz w:val="20"/>
                <w:szCs w:val="20"/>
              </w:rPr>
              <w:t xml:space="preserve">РАХИЗФАРСЫ РАЙОНЫ БЫНÆТТОН  ХИУЫНАФФÆЙАДЫ </w:t>
            </w:r>
          </w:p>
          <w:p w:rsidR="00125C0E" w:rsidRPr="005B1DE9" w:rsidRDefault="00125C0E" w:rsidP="0007133E">
            <w:pPr>
              <w:shd w:val="clear" w:color="auto" w:fill="FFFFFF"/>
              <w:adjustRightInd w:val="0"/>
              <w:jc w:val="center"/>
              <w:rPr>
                <w:sz w:val="20"/>
                <w:szCs w:val="20"/>
              </w:rPr>
            </w:pPr>
            <w:r w:rsidRPr="005B1DE9">
              <w:rPr>
                <w:b/>
                <w:color w:val="000000"/>
                <w:spacing w:val="3"/>
                <w:sz w:val="20"/>
                <w:szCs w:val="20"/>
              </w:rPr>
              <w:t xml:space="preserve">БЕСЛÆНЫ ГОРÆТЫ </w:t>
            </w:r>
            <w:proofErr w:type="gramStart"/>
            <w:r w:rsidRPr="005B1DE9">
              <w:rPr>
                <w:b/>
                <w:color w:val="000000"/>
                <w:spacing w:val="3"/>
                <w:sz w:val="20"/>
                <w:szCs w:val="20"/>
              </w:rPr>
              <w:t>Ц</w:t>
            </w:r>
            <w:proofErr w:type="gramEnd"/>
            <w:r w:rsidRPr="005B1DE9">
              <w:rPr>
                <w:b/>
                <w:color w:val="000000"/>
                <w:spacing w:val="3"/>
                <w:sz w:val="20"/>
                <w:szCs w:val="20"/>
              </w:rPr>
              <w:t>ÆРÆНБЫНАТЫ АДМИНИСТРАЦИ</w:t>
            </w:r>
          </w:p>
        </w:tc>
      </w:tr>
      <w:tr w:rsidR="00125C0E" w:rsidRPr="005B1DE9" w:rsidTr="0007133E">
        <w:trPr>
          <w:jc w:val="center"/>
        </w:trPr>
        <w:tc>
          <w:tcPr>
            <w:tcW w:w="9571" w:type="dxa"/>
          </w:tcPr>
          <w:p w:rsidR="00125C0E" w:rsidRPr="005B1DE9" w:rsidRDefault="00125C0E" w:rsidP="0007133E">
            <w:pPr>
              <w:adjustRightInd w:val="0"/>
              <w:rPr>
                <w:sz w:val="10"/>
                <w:szCs w:val="10"/>
              </w:rPr>
            </w:pPr>
          </w:p>
        </w:tc>
      </w:tr>
      <w:tr w:rsidR="00125C0E" w:rsidRPr="005B1DE9" w:rsidTr="0007133E">
        <w:trPr>
          <w:trHeight w:val="877"/>
          <w:jc w:val="center"/>
        </w:trPr>
        <w:tc>
          <w:tcPr>
            <w:tcW w:w="9571" w:type="dxa"/>
          </w:tcPr>
          <w:p w:rsidR="00125C0E" w:rsidRPr="005B1DE9" w:rsidRDefault="00125C0E" w:rsidP="0007133E">
            <w:pPr>
              <w:shd w:val="clear" w:color="auto" w:fill="FFFFFF"/>
              <w:adjustRightInd w:val="0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5B1DE9">
              <w:rPr>
                <w:b/>
                <w:color w:val="000000"/>
                <w:spacing w:val="1"/>
                <w:sz w:val="20"/>
                <w:szCs w:val="20"/>
              </w:rPr>
              <w:t>АДМИНИСТРАЦИЯ МЕСТНОГО САМОУПРАВЛЕНИЯ</w:t>
            </w:r>
          </w:p>
          <w:p w:rsidR="00125C0E" w:rsidRPr="005B1DE9" w:rsidRDefault="00125C0E" w:rsidP="0007133E">
            <w:pPr>
              <w:shd w:val="clear" w:color="auto" w:fill="FFFFFF"/>
              <w:adjustRightInd w:val="0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5B1DE9">
              <w:rPr>
                <w:b/>
                <w:color w:val="000000"/>
                <w:spacing w:val="1"/>
                <w:sz w:val="20"/>
                <w:szCs w:val="20"/>
              </w:rPr>
              <w:t xml:space="preserve">БЕСЛАНСКОГО ГОРОДСКОГО ПОСЕЛЕНИЯ ПРАВОБЕРЕЖНОГО </w:t>
            </w:r>
          </w:p>
          <w:p w:rsidR="00125C0E" w:rsidRPr="005B1DE9" w:rsidRDefault="00125C0E" w:rsidP="0007133E">
            <w:pPr>
              <w:pBdr>
                <w:bottom w:val="single" w:sz="6" w:space="1" w:color="auto"/>
              </w:pBdr>
              <w:shd w:val="clear" w:color="auto" w:fill="FFFFFF"/>
              <w:adjustRightInd w:val="0"/>
              <w:jc w:val="center"/>
              <w:rPr>
                <w:b/>
                <w:sz w:val="20"/>
                <w:szCs w:val="20"/>
              </w:rPr>
            </w:pPr>
            <w:r w:rsidRPr="005B1DE9">
              <w:rPr>
                <w:b/>
                <w:color w:val="000000"/>
                <w:spacing w:val="1"/>
                <w:sz w:val="20"/>
                <w:szCs w:val="20"/>
              </w:rPr>
              <w:t xml:space="preserve">РАЙОНА </w:t>
            </w:r>
            <w:r w:rsidRPr="005B1DE9">
              <w:rPr>
                <w:b/>
                <w:sz w:val="20"/>
                <w:szCs w:val="20"/>
              </w:rPr>
              <w:t>РЕСПУБЛИКИ СЕВЕРНАЯ ОСЕТИЯ-АЛАНИЯ</w:t>
            </w:r>
          </w:p>
        </w:tc>
      </w:tr>
    </w:tbl>
    <w:p w:rsidR="00125C0E" w:rsidRPr="005B1DE9" w:rsidRDefault="00125C0E" w:rsidP="00125C0E">
      <w:pPr>
        <w:shd w:val="clear" w:color="auto" w:fill="FFFFFF"/>
        <w:jc w:val="center"/>
        <w:rPr>
          <w:b/>
          <w:color w:val="000000"/>
          <w:spacing w:val="-12"/>
          <w:position w:val="-10"/>
          <w:sz w:val="16"/>
          <w:szCs w:val="16"/>
        </w:rPr>
      </w:pPr>
    </w:p>
    <w:p w:rsidR="00125C0E" w:rsidRPr="005B1DE9" w:rsidRDefault="00125C0E" w:rsidP="00125C0E">
      <w:pPr>
        <w:shd w:val="clear" w:color="auto" w:fill="FFFFFF"/>
        <w:jc w:val="center"/>
        <w:rPr>
          <w:b/>
          <w:color w:val="000000"/>
          <w:spacing w:val="-12"/>
          <w:position w:val="-10"/>
          <w:sz w:val="32"/>
          <w:szCs w:val="32"/>
        </w:rPr>
      </w:pPr>
      <w:r w:rsidRPr="005B1DE9">
        <w:rPr>
          <w:b/>
          <w:color w:val="000000"/>
          <w:spacing w:val="-12"/>
          <w:position w:val="-10"/>
          <w:sz w:val="32"/>
          <w:szCs w:val="32"/>
        </w:rPr>
        <w:t xml:space="preserve">ПОСТАНОВЛЕНИЕ  № </w:t>
      </w:r>
      <w:r w:rsidR="00996211">
        <w:rPr>
          <w:b/>
          <w:color w:val="000000"/>
          <w:spacing w:val="-12"/>
          <w:position w:val="-10"/>
          <w:sz w:val="32"/>
          <w:szCs w:val="32"/>
        </w:rPr>
        <w:t>21</w:t>
      </w:r>
    </w:p>
    <w:p w:rsidR="00125C0E" w:rsidRPr="005B1DE9" w:rsidRDefault="00125C0E" w:rsidP="00125C0E">
      <w:pPr>
        <w:shd w:val="clear" w:color="auto" w:fill="FFFFFF"/>
        <w:jc w:val="center"/>
        <w:rPr>
          <w:b/>
          <w:color w:val="000000"/>
          <w:spacing w:val="-12"/>
          <w:position w:val="-10"/>
          <w:sz w:val="16"/>
          <w:szCs w:val="16"/>
        </w:rPr>
      </w:pPr>
    </w:p>
    <w:p w:rsidR="00125C0E" w:rsidRPr="005B1DE9" w:rsidRDefault="00125C0E" w:rsidP="00125C0E">
      <w:pPr>
        <w:shd w:val="clear" w:color="auto" w:fill="FFFFFF"/>
        <w:jc w:val="center"/>
        <w:rPr>
          <w:b/>
          <w:color w:val="000000"/>
          <w:spacing w:val="-12"/>
          <w:position w:val="-10"/>
          <w:sz w:val="28"/>
          <w:szCs w:val="28"/>
        </w:rPr>
      </w:pPr>
      <w:r w:rsidRPr="005B1DE9">
        <w:rPr>
          <w:b/>
          <w:color w:val="000000"/>
          <w:spacing w:val="-12"/>
          <w:position w:val="-10"/>
          <w:sz w:val="28"/>
          <w:szCs w:val="28"/>
        </w:rPr>
        <w:t xml:space="preserve">г. Беслан  </w:t>
      </w:r>
      <w:r w:rsidRPr="005B1DE9">
        <w:rPr>
          <w:b/>
          <w:color w:val="000000"/>
          <w:spacing w:val="-12"/>
          <w:position w:val="-10"/>
          <w:sz w:val="28"/>
          <w:szCs w:val="28"/>
        </w:rPr>
        <w:tab/>
        <w:t xml:space="preserve">     </w:t>
      </w:r>
      <w:r w:rsidRPr="005B1DE9">
        <w:rPr>
          <w:b/>
          <w:color w:val="000000"/>
          <w:spacing w:val="-12"/>
          <w:position w:val="-10"/>
          <w:sz w:val="28"/>
          <w:szCs w:val="28"/>
        </w:rPr>
        <w:tab/>
      </w:r>
      <w:r w:rsidRPr="005B1DE9">
        <w:rPr>
          <w:b/>
          <w:color w:val="000000"/>
          <w:spacing w:val="-12"/>
          <w:position w:val="-10"/>
          <w:sz w:val="28"/>
          <w:szCs w:val="28"/>
        </w:rPr>
        <w:tab/>
        <w:t xml:space="preserve">                                                                  «</w:t>
      </w:r>
      <w:r w:rsidR="00996211">
        <w:rPr>
          <w:b/>
          <w:color w:val="000000"/>
          <w:spacing w:val="-12"/>
          <w:position w:val="-10"/>
          <w:sz w:val="28"/>
          <w:szCs w:val="28"/>
        </w:rPr>
        <w:t>26</w:t>
      </w:r>
      <w:r w:rsidRPr="005B1DE9">
        <w:rPr>
          <w:b/>
          <w:color w:val="000000"/>
          <w:spacing w:val="-12"/>
          <w:position w:val="-10"/>
          <w:sz w:val="28"/>
          <w:szCs w:val="28"/>
        </w:rPr>
        <w:t>»</w:t>
      </w:r>
      <w:r w:rsidR="0020192B" w:rsidRPr="005B1DE9">
        <w:rPr>
          <w:b/>
          <w:color w:val="000000"/>
          <w:spacing w:val="-12"/>
          <w:position w:val="-10"/>
          <w:sz w:val="28"/>
          <w:szCs w:val="28"/>
        </w:rPr>
        <w:t xml:space="preserve"> </w:t>
      </w:r>
      <w:r w:rsidR="00996211">
        <w:rPr>
          <w:b/>
          <w:color w:val="000000"/>
          <w:spacing w:val="-12"/>
          <w:position w:val="-10"/>
          <w:sz w:val="28"/>
          <w:szCs w:val="28"/>
        </w:rPr>
        <w:t>января</w:t>
      </w:r>
      <w:r w:rsidRPr="005B1DE9">
        <w:rPr>
          <w:b/>
          <w:color w:val="000000"/>
          <w:spacing w:val="-12"/>
          <w:position w:val="-10"/>
          <w:sz w:val="28"/>
          <w:szCs w:val="28"/>
        </w:rPr>
        <w:t xml:space="preserve"> 202</w:t>
      </w:r>
      <w:r w:rsidR="00996211">
        <w:rPr>
          <w:b/>
          <w:color w:val="000000"/>
          <w:spacing w:val="-12"/>
          <w:position w:val="-10"/>
          <w:sz w:val="28"/>
          <w:szCs w:val="28"/>
        </w:rPr>
        <w:t>6</w:t>
      </w:r>
      <w:r w:rsidRPr="005B1DE9">
        <w:rPr>
          <w:b/>
          <w:color w:val="000000"/>
          <w:spacing w:val="-12"/>
          <w:position w:val="-10"/>
          <w:sz w:val="28"/>
          <w:szCs w:val="28"/>
        </w:rPr>
        <w:t xml:space="preserve"> г.</w:t>
      </w:r>
    </w:p>
    <w:p w:rsidR="00125C0E" w:rsidRPr="005B1DE9" w:rsidRDefault="00125C0E" w:rsidP="00125C0E">
      <w:pPr>
        <w:shd w:val="clear" w:color="auto" w:fill="FFFFFF"/>
        <w:jc w:val="center"/>
        <w:rPr>
          <w:b/>
          <w:color w:val="000000"/>
          <w:spacing w:val="-12"/>
          <w:position w:val="-1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243"/>
      </w:tblGrid>
      <w:tr w:rsidR="00125C0E" w:rsidRPr="005B1DE9" w:rsidTr="0007133E">
        <w:tc>
          <w:tcPr>
            <w:tcW w:w="5328" w:type="dxa"/>
          </w:tcPr>
          <w:p w:rsidR="00125C0E" w:rsidRPr="005B1DE9" w:rsidRDefault="00125C0E" w:rsidP="0007133E">
            <w:pPr>
              <w:adjustRightInd w:val="0"/>
              <w:rPr>
                <w:color w:val="000000"/>
                <w:spacing w:val="-12"/>
                <w:position w:val="-10"/>
                <w:sz w:val="26"/>
                <w:szCs w:val="26"/>
              </w:rPr>
            </w:pPr>
          </w:p>
        </w:tc>
        <w:tc>
          <w:tcPr>
            <w:tcW w:w="4243" w:type="dxa"/>
          </w:tcPr>
          <w:p w:rsidR="0020192B" w:rsidRPr="005B1DE9" w:rsidRDefault="00125C0E" w:rsidP="0020192B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B1DE9">
              <w:rPr>
                <w:b/>
                <w:sz w:val="24"/>
                <w:szCs w:val="24"/>
              </w:rPr>
              <w:t xml:space="preserve">      </w:t>
            </w:r>
            <w:r w:rsidRPr="005B1DE9">
              <w:rPr>
                <w:b/>
                <w:bCs/>
                <w:sz w:val="24"/>
                <w:szCs w:val="24"/>
              </w:rPr>
              <w:t>Об утверждении</w:t>
            </w:r>
            <w:r w:rsidR="0020192B" w:rsidRPr="005B1DE9">
              <w:rPr>
                <w:b/>
                <w:bCs/>
                <w:sz w:val="24"/>
                <w:szCs w:val="24"/>
              </w:rPr>
              <w:t xml:space="preserve"> программы</w:t>
            </w:r>
            <w:r w:rsidRPr="005B1DE9">
              <w:rPr>
                <w:b/>
                <w:bCs/>
                <w:sz w:val="24"/>
                <w:szCs w:val="24"/>
              </w:rPr>
              <w:t xml:space="preserve"> </w:t>
            </w:r>
            <w:r w:rsidR="0020192B" w:rsidRPr="005B1DE9">
              <w:rPr>
                <w:b/>
                <w:bCs/>
                <w:sz w:val="24"/>
                <w:szCs w:val="24"/>
              </w:rPr>
              <w:t>профилактики нарушений обязательных требований</w:t>
            </w:r>
          </w:p>
          <w:p w:rsidR="00125C0E" w:rsidRPr="005B1DE9" w:rsidRDefault="0020192B" w:rsidP="00996211">
            <w:pPr>
              <w:adjustRightInd w:val="0"/>
              <w:jc w:val="both"/>
              <w:rPr>
                <w:color w:val="000000"/>
                <w:spacing w:val="-12"/>
                <w:position w:val="-10"/>
                <w:sz w:val="24"/>
                <w:szCs w:val="24"/>
              </w:rPr>
            </w:pPr>
            <w:r w:rsidRPr="005B1DE9">
              <w:rPr>
                <w:b/>
                <w:bCs/>
                <w:sz w:val="24"/>
                <w:szCs w:val="24"/>
              </w:rPr>
              <w:t>законодательства в сфере муниципального земельного контроля на 202</w:t>
            </w:r>
            <w:r w:rsidR="00996211">
              <w:rPr>
                <w:b/>
                <w:bCs/>
                <w:sz w:val="24"/>
                <w:szCs w:val="24"/>
              </w:rPr>
              <w:t>6</w:t>
            </w:r>
            <w:r w:rsidRPr="005B1DE9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125C0E" w:rsidRPr="005B1DE9" w:rsidRDefault="00125C0E" w:rsidP="00125C0E">
      <w:pPr>
        <w:shd w:val="clear" w:color="auto" w:fill="FFFFFF"/>
        <w:jc w:val="center"/>
        <w:rPr>
          <w:b/>
          <w:color w:val="000000"/>
          <w:spacing w:val="-12"/>
          <w:position w:val="-10"/>
          <w:sz w:val="26"/>
          <w:szCs w:val="26"/>
        </w:rPr>
      </w:pPr>
    </w:p>
    <w:p w:rsidR="0020192B" w:rsidRPr="005B1DE9" w:rsidRDefault="0020192B" w:rsidP="00572BE4">
      <w:pPr>
        <w:adjustRightInd w:val="0"/>
        <w:ind w:firstLine="539"/>
        <w:jc w:val="both"/>
        <w:rPr>
          <w:bCs/>
          <w:sz w:val="26"/>
          <w:szCs w:val="26"/>
        </w:rPr>
      </w:pPr>
    </w:p>
    <w:p w:rsidR="00572BE4" w:rsidRPr="005B1DE9" w:rsidRDefault="0020192B" w:rsidP="00572BE4">
      <w:pPr>
        <w:adjustRightInd w:val="0"/>
        <w:ind w:firstLine="539"/>
        <w:jc w:val="both"/>
        <w:rPr>
          <w:bCs/>
          <w:sz w:val="26"/>
          <w:szCs w:val="26"/>
        </w:rPr>
      </w:pPr>
      <w:proofErr w:type="gramStart"/>
      <w:r w:rsidRPr="005B1DE9">
        <w:rPr>
          <w:bCs/>
          <w:sz w:val="26"/>
          <w:szCs w:val="26"/>
        </w:rPr>
        <w:t>В соответствии с Федеральным законом от 31.07.2020 года № 248-ФЗ «О государственном контроле (надзоре) и муниципальном контроле в Российской Федерации», постановлением Правительства РФ от 26.12.2018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постановлением Правительства РФ от 25.06.2021 № 990 «Об утверждении общих</w:t>
      </w:r>
      <w:proofErr w:type="gramEnd"/>
      <w:r w:rsidRPr="005B1DE9">
        <w:rPr>
          <w:bCs/>
          <w:sz w:val="26"/>
          <w:szCs w:val="26"/>
        </w:rPr>
        <w:t xml:space="preserve">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в целях осуществления администрацией местного самоуправления Бесланского городского поселения функции по муниципальному земельному контролю</w:t>
      </w:r>
    </w:p>
    <w:p w:rsidR="0020192B" w:rsidRPr="005B1DE9" w:rsidRDefault="0020192B" w:rsidP="00572BE4">
      <w:pPr>
        <w:adjustRightInd w:val="0"/>
        <w:ind w:firstLine="539"/>
        <w:jc w:val="both"/>
        <w:rPr>
          <w:bCs/>
          <w:sz w:val="26"/>
          <w:szCs w:val="26"/>
        </w:rPr>
      </w:pPr>
    </w:p>
    <w:p w:rsidR="00125C0E" w:rsidRPr="005B1DE9" w:rsidRDefault="00125C0E" w:rsidP="00125C0E">
      <w:pPr>
        <w:adjustRightInd w:val="0"/>
        <w:ind w:firstLine="539"/>
        <w:jc w:val="center"/>
        <w:rPr>
          <w:b/>
          <w:color w:val="000000"/>
          <w:spacing w:val="-12"/>
          <w:position w:val="-10"/>
          <w:sz w:val="26"/>
          <w:szCs w:val="26"/>
        </w:rPr>
      </w:pPr>
      <w:r w:rsidRPr="005B1DE9">
        <w:rPr>
          <w:b/>
          <w:color w:val="000000"/>
          <w:spacing w:val="-12"/>
          <w:position w:val="-10"/>
          <w:sz w:val="26"/>
          <w:szCs w:val="26"/>
        </w:rPr>
        <w:t>ПОСТАНОВЛЯЮ:</w:t>
      </w:r>
    </w:p>
    <w:p w:rsidR="008A2441" w:rsidRPr="005B1DE9" w:rsidRDefault="008A2441" w:rsidP="00125C0E">
      <w:pPr>
        <w:adjustRightInd w:val="0"/>
        <w:ind w:firstLine="539"/>
        <w:jc w:val="center"/>
        <w:rPr>
          <w:sz w:val="24"/>
          <w:szCs w:val="24"/>
        </w:rPr>
      </w:pPr>
    </w:p>
    <w:p w:rsidR="00125C0E" w:rsidRPr="005B1DE9" w:rsidRDefault="00125C0E" w:rsidP="0020192B">
      <w:pPr>
        <w:adjustRightInd w:val="0"/>
        <w:ind w:firstLine="539"/>
        <w:jc w:val="both"/>
        <w:rPr>
          <w:sz w:val="26"/>
          <w:szCs w:val="26"/>
        </w:rPr>
      </w:pPr>
      <w:r w:rsidRPr="005B1DE9">
        <w:rPr>
          <w:sz w:val="26"/>
          <w:szCs w:val="26"/>
        </w:rPr>
        <w:t xml:space="preserve">1. Утвердить </w:t>
      </w:r>
      <w:r w:rsidR="008A2441" w:rsidRPr="005B1DE9">
        <w:rPr>
          <w:sz w:val="26"/>
          <w:szCs w:val="26"/>
        </w:rPr>
        <w:t xml:space="preserve"> </w:t>
      </w:r>
      <w:r w:rsidR="0020192B" w:rsidRPr="005B1DE9">
        <w:rPr>
          <w:sz w:val="26"/>
          <w:szCs w:val="26"/>
        </w:rPr>
        <w:t>программу профилактики нарушений обязательных требований законодательства в сфере муниципального земельного контроля на 202</w:t>
      </w:r>
      <w:r w:rsidR="005F3AAF">
        <w:rPr>
          <w:sz w:val="26"/>
          <w:szCs w:val="26"/>
        </w:rPr>
        <w:t>6</w:t>
      </w:r>
      <w:r w:rsidR="0020192B" w:rsidRPr="005B1DE9">
        <w:rPr>
          <w:sz w:val="26"/>
          <w:szCs w:val="26"/>
        </w:rPr>
        <w:t xml:space="preserve"> год</w:t>
      </w:r>
      <w:r w:rsidRPr="005B1DE9">
        <w:rPr>
          <w:bCs/>
          <w:sz w:val="26"/>
          <w:szCs w:val="26"/>
        </w:rPr>
        <w:t xml:space="preserve">  (прилагается)</w:t>
      </w:r>
      <w:r w:rsidRPr="005B1DE9">
        <w:rPr>
          <w:sz w:val="26"/>
          <w:szCs w:val="26"/>
        </w:rPr>
        <w:t xml:space="preserve">.  </w:t>
      </w:r>
    </w:p>
    <w:p w:rsidR="00125C0E" w:rsidRPr="005B1DE9" w:rsidRDefault="00125C0E" w:rsidP="00125C0E">
      <w:pPr>
        <w:adjustRightInd w:val="0"/>
        <w:ind w:firstLine="539"/>
        <w:jc w:val="both"/>
        <w:rPr>
          <w:sz w:val="26"/>
          <w:szCs w:val="26"/>
        </w:rPr>
      </w:pPr>
      <w:r w:rsidRPr="005B1DE9">
        <w:rPr>
          <w:sz w:val="26"/>
          <w:szCs w:val="26"/>
        </w:rPr>
        <w:t xml:space="preserve">2. Настоящее постановление обнародовать путем размещения на официальном сайте муниципального образования Бесланское городское поселение в сети «Интернет» и </w:t>
      </w:r>
      <w:r w:rsidR="008A2441" w:rsidRPr="005B1DE9">
        <w:rPr>
          <w:sz w:val="26"/>
          <w:szCs w:val="26"/>
        </w:rPr>
        <w:t>в газете «Жизнь Правобережья</w:t>
      </w:r>
      <w:r w:rsidR="00F47A06" w:rsidRPr="005B1DE9">
        <w:rPr>
          <w:sz w:val="26"/>
          <w:szCs w:val="26"/>
        </w:rPr>
        <w:t>»</w:t>
      </w:r>
      <w:r w:rsidRPr="005B1DE9">
        <w:rPr>
          <w:sz w:val="26"/>
          <w:szCs w:val="26"/>
        </w:rPr>
        <w:t xml:space="preserve">. </w:t>
      </w:r>
    </w:p>
    <w:p w:rsidR="008A2441" w:rsidRPr="005B1DE9" w:rsidRDefault="008A2441" w:rsidP="00125C0E">
      <w:pPr>
        <w:adjustRightInd w:val="0"/>
        <w:ind w:firstLine="539"/>
        <w:jc w:val="both"/>
        <w:rPr>
          <w:sz w:val="26"/>
          <w:szCs w:val="26"/>
        </w:rPr>
      </w:pPr>
    </w:p>
    <w:p w:rsidR="008A2441" w:rsidRPr="005B1DE9" w:rsidRDefault="00125C0E" w:rsidP="00125C0E">
      <w:pPr>
        <w:jc w:val="both"/>
        <w:rPr>
          <w:b/>
          <w:sz w:val="28"/>
          <w:szCs w:val="28"/>
        </w:rPr>
      </w:pPr>
      <w:r w:rsidRPr="005B1DE9">
        <w:rPr>
          <w:b/>
          <w:sz w:val="28"/>
          <w:szCs w:val="28"/>
        </w:rPr>
        <w:tab/>
      </w:r>
    </w:p>
    <w:p w:rsidR="00125C0E" w:rsidRPr="005B1DE9" w:rsidRDefault="008A2441" w:rsidP="00125C0E">
      <w:pPr>
        <w:jc w:val="both"/>
        <w:rPr>
          <w:b/>
          <w:sz w:val="28"/>
          <w:szCs w:val="28"/>
        </w:rPr>
      </w:pPr>
      <w:r w:rsidRPr="005B1DE9">
        <w:rPr>
          <w:b/>
          <w:sz w:val="28"/>
          <w:szCs w:val="28"/>
        </w:rPr>
        <w:t>Г</w:t>
      </w:r>
      <w:r w:rsidR="00125C0E" w:rsidRPr="005B1DE9">
        <w:rPr>
          <w:b/>
          <w:sz w:val="28"/>
          <w:szCs w:val="28"/>
        </w:rPr>
        <w:t>лав</w:t>
      </w:r>
      <w:r w:rsidRPr="005B1DE9">
        <w:rPr>
          <w:b/>
          <w:sz w:val="28"/>
          <w:szCs w:val="28"/>
        </w:rPr>
        <w:t>а</w:t>
      </w:r>
      <w:r w:rsidR="00125C0E" w:rsidRPr="005B1DE9">
        <w:rPr>
          <w:b/>
          <w:sz w:val="28"/>
          <w:szCs w:val="28"/>
        </w:rPr>
        <w:t xml:space="preserve"> администрации </w:t>
      </w:r>
    </w:p>
    <w:p w:rsidR="00125C0E" w:rsidRPr="005B1DE9" w:rsidRDefault="00125C0E" w:rsidP="00125C0E">
      <w:pPr>
        <w:jc w:val="both"/>
        <w:rPr>
          <w:b/>
          <w:sz w:val="28"/>
          <w:szCs w:val="28"/>
        </w:rPr>
      </w:pPr>
      <w:r w:rsidRPr="005B1DE9">
        <w:rPr>
          <w:b/>
          <w:sz w:val="28"/>
          <w:szCs w:val="28"/>
        </w:rPr>
        <w:t>местного самоуправления</w:t>
      </w:r>
    </w:p>
    <w:p w:rsidR="00125C0E" w:rsidRPr="005B1DE9" w:rsidRDefault="00125C0E" w:rsidP="00125C0E">
      <w:pPr>
        <w:jc w:val="both"/>
      </w:pPr>
      <w:r w:rsidRPr="005B1DE9">
        <w:rPr>
          <w:b/>
          <w:sz w:val="28"/>
          <w:szCs w:val="28"/>
        </w:rPr>
        <w:t>Бесланского городского поселения</w:t>
      </w:r>
      <w:r w:rsidRPr="005B1DE9">
        <w:rPr>
          <w:b/>
          <w:sz w:val="28"/>
          <w:szCs w:val="28"/>
        </w:rPr>
        <w:tab/>
      </w:r>
      <w:r w:rsidRPr="005B1DE9">
        <w:rPr>
          <w:b/>
          <w:sz w:val="28"/>
          <w:szCs w:val="28"/>
        </w:rPr>
        <w:tab/>
        <w:t xml:space="preserve">          </w:t>
      </w:r>
      <w:r w:rsidR="00513C84" w:rsidRPr="005B1DE9">
        <w:rPr>
          <w:b/>
          <w:sz w:val="28"/>
          <w:szCs w:val="28"/>
        </w:rPr>
        <w:t xml:space="preserve"> </w:t>
      </w:r>
      <w:r w:rsidR="0020192B" w:rsidRPr="005B1DE9">
        <w:rPr>
          <w:b/>
          <w:sz w:val="28"/>
          <w:szCs w:val="28"/>
        </w:rPr>
        <w:t xml:space="preserve">   </w:t>
      </w:r>
      <w:r w:rsidR="00513C84" w:rsidRPr="005B1DE9">
        <w:rPr>
          <w:b/>
          <w:sz w:val="28"/>
          <w:szCs w:val="28"/>
        </w:rPr>
        <w:t xml:space="preserve">         </w:t>
      </w:r>
      <w:r w:rsidRPr="005B1DE9">
        <w:rPr>
          <w:b/>
          <w:sz w:val="28"/>
          <w:szCs w:val="28"/>
        </w:rPr>
        <w:t xml:space="preserve">        </w:t>
      </w:r>
      <w:r w:rsidR="008A2441" w:rsidRPr="005B1DE9">
        <w:rPr>
          <w:b/>
          <w:sz w:val="28"/>
          <w:szCs w:val="28"/>
        </w:rPr>
        <w:t>Х</w:t>
      </w:r>
      <w:r w:rsidRPr="005B1DE9">
        <w:rPr>
          <w:b/>
          <w:sz w:val="28"/>
          <w:szCs w:val="28"/>
        </w:rPr>
        <w:t xml:space="preserve">.С. </w:t>
      </w:r>
      <w:proofErr w:type="spellStart"/>
      <w:r w:rsidR="008A2441" w:rsidRPr="005B1DE9">
        <w:rPr>
          <w:b/>
          <w:sz w:val="28"/>
          <w:szCs w:val="28"/>
        </w:rPr>
        <w:t>Татров</w:t>
      </w:r>
      <w:proofErr w:type="spellEnd"/>
    </w:p>
    <w:p w:rsidR="00125C0E" w:rsidRPr="005B1DE9" w:rsidRDefault="00125C0E" w:rsidP="00125C0E">
      <w:pPr>
        <w:pStyle w:val="a3"/>
        <w:spacing w:before="180"/>
        <w:ind w:left="6279"/>
        <w:jc w:val="right"/>
      </w:pPr>
      <w:r w:rsidRPr="005B1DE9">
        <w:lastRenderedPageBreak/>
        <w:t>УТВЕРЖДЕНО</w:t>
      </w:r>
    </w:p>
    <w:p w:rsidR="00125C0E" w:rsidRPr="005B1DE9" w:rsidRDefault="00513C84" w:rsidP="00125C0E">
      <w:pPr>
        <w:pStyle w:val="a3"/>
        <w:tabs>
          <w:tab w:val="left" w:pos="8104"/>
          <w:tab w:val="left" w:pos="10180"/>
        </w:tabs>
        <w:spacing w:before="48"/>
        <w:ind w:left="5511" w:right="103"/>
        <w:jc w:val="right"/>
      </w:pPr>
      <w:r w:rsidRPr="005B1DE9">
        <w:t xml:space="preserve"> </w:t>
      </w:r>
      <w:r w:rsidR="00125C0E" w:rsidRPr="005B1DE9">
        <w:t xml:space="preserve">постановлением </w:t>
      </w:r>
    </w:p>
    <w:p w:rsidR="00125C0E" w:rsidRPr="005B1DE9" w:rsidRDefault="00125C0E" w:rsidP="00125C0E">
      <w:pPr>
        <w:pStyle w:val="a3"/>
        <w:tabs>
          <w:tab w:val="left" w:pos="8104"/>
          <w:tab w:val="left" w:pos="10180"/>
        </w:tabs>
        <w:spacing w:before="48"/>
        <w:ind w:left="5511" w:right="103"/>
        <w:jc w:val="right"/>
      </w:pPr>
      <w:r w:rsidRPr="005B1DE9">
        <w:t xml:space="preserve"> главы АМС г. Беслана</w:t>
      </w:r>
    </w:p>
    <w:p w:rsidR="00125C0E" w:rsidRPr="005B1DE9" w:rsidRDefault="00125C0E" w:rsidP="00125C0E">
      <w:pPr>
        <w:pStyle w:val="a3"/>
        <w:spacing w:line="317" w:lineRule="exact"/>
        <w:ind w:left="5511"/>
        <w:jc w:val="right"/>
      </w:pPr>
      <w:r w:rsidRPr="005B1DE9">
        <w:t xml:space="preserve">         от</w:t>
      </w:r>
      <w:r w:rsidRPr="005B1DE9">
        <w:rPr>
          <w:spacing w:val="-3"/>
        </w:rPr>
        <w:t xml:space="preserve"> </w:t>
      </w:r>
      <w:r w:rsidR="00342221">
        <w:rPr>
          <w:spacing w:val="-3"/>
        </w:rPr>
        <w:t>26</w:t>
      </w:r>
      <w:r w:rsidR="005B1DE9" w:rsidRPr="005B1DE9">
        <w:rPr>
          <w:spacing w:val="-3"/>
        </w:rPr>
        <w:t>.</w:t>
      </w:r>
      <w:r w:rsidR="00DF4918">
        <w:rPr>
          <w:spacing w:val="-3"/>
        </w:rPr>
        <w:t>0</w:t>
      </w:r>
      <w:r w:rsidR="00342221">
        <w:rPr>
          <w:spacing w:val="-3"/>
        </w:rPr>
        <w:t>1</w:t>
      </w:r>
      <w:r w:rsidR="005B1DE9" w:rsidRPr="005B1DE9">
        <w:rPr>
          <w:spacing w:val="-3"/>
        </w:rPr>
        <w:t>.</w:t>
      </w:r>
      <w:r w:rsidR="009D16F6" w:rsidRPr="005B1DE9">
        <w:rPr>
          <w:spacing w:val="-3"/>
        </w:rPr>
        <w:t>202</w:t>
      </w:r>
      <w:r w:rsidR="00342221">
        <w:rPr>
          <w:spacing w:val="-3"/>
        </w:rPr>
        <w:t>6</w:t>
      </w:r>
      <w:r w:rsidRPr="005B1DE9">
        <w:t xml:space="preserve"> г.</w:t>
      </w:r>
      <w:r w:rsidRPr="005B1DE9">
        <w:rPr>
          <w:spacing w:val="65"/>
        </w:rPr>
        <w:t xml:space="preserve"> </w:t>
      </w:r>
      <w:r w:rsidRPr="005B1DE9">
        <w:t xml:space="preserve">№ </w:t>
      </w:r>
      <w:r w:rsidR="00342221">
        <w:t>21</w:t>
      </w:r>
    </w:p>
    <w:p w:rsidR="00125C0E" w:rsidRPr="005B1DE9" w:rsidRDefault="00125C0E" w:rsidP="00125C0E">
      <w:pPr>
        <w:jc w:val="both"/>
        <w:rPr>
          <w:b/>
          <w:sz w:val="28"/>
          <w:szCs w:val="28"/>
        </w:rPr>
      </w:pPr>
    </w:p>
    <w:p w:rsidR="00125C0E" w:rsidRPr="005B1DE9" w:rsidRDefault="00125C0E">
      <w:pPr>
        <w:pStyle w:val="a3"/>
        <w:spacing w:before="62"/>
        <w:ind w:right="169"/>
        <w:jc w:val="right"/>
      </w:pPr>
    </w:p>
    <w:p w:rsidR="00125C0E" w:rsidRPr="005B1DE9" w:rsidRDefault="00C83F28" w:rsidP="00C83F28">
      <w:pPr>
        <w:pStyle w:val="a3"/>
        <w:spacing w:before="62"/>
        <w:ind w:right="169"/>
        <w:jc w:val="center"/>
        <w:rPr>
          <w:b/>
          <w:sz w:val="26"/>
          <w:szCs w:val="26"/>
        </w:rPr>
      </w:pPr>
      <w:r w:rsidRPr="005B1DE9">
        <w:rPr>
          <w:b/>
          <w:sz w:val="26"/>
          <w:szCs w:val="26"/>
        </w:rPr>
        <w:t>Программа профилактики нарушений обязательных требований законодательства в сфере муниципального земельного контроля на 202</w:t>
      </w:r>
      <w:r w:rsidR="00342221">
        <w:rPr>
          <w:b/>
          <w:sz w:val="26"/>
          <w:szCs w:val="26"/>
        </w:rPr>
        <w:t>6</w:t>
      </w:r>
      <w:r w:rsidRPr="005B1DE9">
        <w:rPr>
          <w:b/>
          <w:sz w:val="26"/>
          <w:szCs w:val="26"/>
        </w:rPr>
        <w:t xml:space="preserve"> год</w:t>
      </w:r>
    </w:p>
    <w:p w:rsidR="00C83F28" w:rsidRPr="005B1DE9" w:rsidRDefault="00C83F28" w:rsidP="00C83F28">
      <w:pPr>
        <w:pStyle w:val="a3"/>
        <w:spacing w:before="62"/>
        <w:ind w:right="169"/>
        <w:jc w:val="center"/>
        <w:rPr>
          <w:sz w:val="26"/>
          <w:szCs w:val="26"/>
        </w:rPr>
      </w:pPr>
    </w:p>
    <w:p w:rsidR="005B1DE9" w:rsidRPr="005B1DE9" w:rsidRDefault="005B1DE9" w:rsidP="005B1DE9">
      <w:pPr>
        <w:keepNext/>
        <w:keepLines/>
        <w:tabs>
          <w:tab w:val="left" w:pos="3936"/>
        </w:tabs>
        <w:autoSpaceDE/>
        <w:autoSpaceDN/>
        <w:spacing w:line="360" w:lineRule="exact"/>
        <w:ind w:left="-720"/>
        <w:jc w:val="center"/>
        <w:outlineLvl w:val="1"/>
        <w:rPr>
          <w:b/>
          <w:bCs/>
          <w:sz w:val="26"/>
          <w:szCs w:val="26"/>
          <w:shd w:val="clear" w:color="auto" w:fill="FFFFFF"/>
          <w:lang w:eastAsia="ru-RU"/>
        </w:rPr>
      </w:pPr>
      <w:r w:rsidRPr="005B1DE9">
        <w:rPr>
          <w:sz w:val="26"/>
          <w:szCs w:val="26"/>
          <w:shd w:val="clear" w:color="auto" w:fill="FFFFFF"/>
          <w:lang w:eastAsia="ru-RU"/>
        </w:rPr>
        <w:t>1. Общие положения</w:t>
      </w:r>
      <w:r w:rsidR="007F3628">
        <w:rPr>
          <w:sz w:val="26"/>
          <w:szCs w:val="26"/>
          <w:shd w:val="clear" w:color="auto" w:fill="FFFFFF"/>
          <w:lang w:eastAsia="ru-RU"/>
        </w:rPr>
        <w:t xml:space="preserve"> </w:t>
      </w:r>
    </w:p>
    <w:p w:rsidR="005B1DE9" w:rsidRPr="005B1DE9" w:rsidRDefault="005B1DE9" w:rsidP="005B1DE9">
      <w:pPr>
        <w:keepNext/>
        <w:keepLines/>
        <w:tabs>
          <w:tab w:val="left" w:pos="3936"/>
        </w:tabs>
        <w:autoSpaceDE/>
        <w:autoSpaceDN/>
        <w:spacing w:line="360" w:lineRule="exact"/>
        <w:jc w:val="both"/>
        <w:outlineLvl w:val="1"/>
        <w:rPr>
          <w:b/>
          <w:bCs/>
          <w:sz w:val="26"/>
          <w:szCs w:val="26"/>
          <w:shd w:val="clear" w:color="auto" w:fill="FFFFFF"/>
          <w:lang w:eastAsia="ru-RU"/>
        </w:rPr>
      </w:pPr>
    </w:p>
    <w:p w:rsidR="005B1DE9" w:rsidRPr="005B1DE9" w:rsidRDefault="005B1DE9" w:rsidP="005B1DE9">
      <w:pPr>
        <w:keepNext/>
        <w:keepLines/>
        <w:tabs>
          <w:tab w:val="left" w:pos="0"/>
        </w:tabs>
        <w:autoSpaceDE/>
        <w:autoSpaceDN/>
        <w:spacing w:line="360" w:lineRule="exact"/>
        <w:jc w:val="both"/>
        <w:outlineLvl w:val="1"/>
        <w:rPr>
          <w:bCs/>
          <w:sz w:val="26"/>
          <w:szCs w:val="26"/>
          <w:lang w:eastAsia="ru-RU"/>
        </w:rPr>
      </w:pPr>
      <w:r w:rsidRPr="005B1DE9">
        <w:rPr>
          <w:rFonts w:eastAsia="Arial Unicode MS"/>
          <w:bCs/>
          <w:color w:val="000000"/>
          <w:sz w:val="26"/>
          <w:szCs w:val="26"/>
          <w:lang w:eastAsia="ru-RU"/>
        </w:rPr>
        <w:tab/>
        <w:t xml:space="preserve">1. </w:t>
      </w:r>
      <w:proofErr w:type="gramStart"/>
      <w:r w:rsidRPr="005B1DE9">
        <w:rPr>
          <w:rFonts w:eastAsia="Arial Unicode MS"/>
          <w:bCs/>
          <w:color w:val="000000"/>
          <w:sz w:val="26"/>
          <w:szCs w:val="26"/>
          <w:lang w:eastAsia="ru-RU"/>
        </w:rPr>
        <w:t>Программа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202</w:t>
      </w:r>
      <w:r w:rsidR="00FB7DE1">
        <w:rPr>
          <w:rFonts w:eastAsia="Arial Unicode MS"/>
          <w:bCs/>
          <w:color w:val="000000"/>
          <w:sz w:val="26"/>
          <w:szCs w:val="26"/>
          <w:lang w:eastAsia="ru-RU"/>
        </w:rPr>
        <w:t>6</w:t>
      </w:r>
      <w:r w:rsidRPr="005B1DE9">
        <w:rPr>
          <w:rFonts w:eastAsia="Arial Unicode MS"/>
          <w:bCs/>
          <w:color w:val="000000"/>
          <w:sz w:val="26"/>
          <w:szCs w:val="26"/>
          <w:lang w:eastAsia="ru-RU"/>
        </w:rPr>
        <w:t xml:space="preserve"> год</w:t>
      </w:r>
      <w:r w:rsidR="00566780">
        <w:rPr>
          <w:rFonts w:eastAsia="Arial Unicode MS"/>
          <w:bCs/>
          <w:color w:val="000000"/>
          <w:sz w:val="26"/>
          <w:szCs w:val="26"/>
          <w:lang w:eastAsia="ru-RU"/>
        </w:rPr>
        <w:t xml:space="preserve"> </w:t>
      </w:r>
      <w:r w:rsidRPr="005B1DE9">
        <w:rPr>
          <w:rFonts w:eastAsia="Arial Unicode MS"/>
          <w:bCs/>
          <w:color w:val="000000"/>
          <w:sz w:val="26"/>
          <w:szCs w:val="26"/>
          <w:lang w:eastAsia="ru-RU"/>
        </w:rPr>
        <w:t xml:space="preserve">(далее – Программа профилактики), разработана в соответствии с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</w:t>
      </w:r>
      <w:r w:rsidRPr="005B1DE9">
        <w:rPr>
          <w:bCs/>
          <w:sz w:val="26"/>
          <w:szCs w:val="26"/>
          <w:lang w:eastAsia="ru-RU"/>
        </w:rPr>
        <w:t xml:space="preserve"> Федеральным законом от 31.07.2020 года № 248-ФЗ «О государственном контроле (надзоре) и муниципальном контроле в Российской</w:t>
      </w:r>
      <w:proofErr w:type="gramEnd"/>
      <w:r w:rsidRPr="005B1DE9">
        <w:rPr>
          <w:bCs/>
          <w:sz w:val="26"/>
          <w:szCs w:val="26"/>
          <w:lang w:eastAsia="ru-RU"/>
        </w:rPr>
        <w:t xml:space="preserve"> Федерации», постановлением Правительства Российской Федерации от 26.12.2018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  <w:r w:rsidR="00FB7DE1">
        <w:rPr>
          <w:bCs/>
          <w:sz w:val="26"/>
          <w:szCs w:val="26"/>
          <w:lang w:eastAsia="ru-RU"/>
        </w:rPr>
        <w:t xml:space="preserve"> </w:t>
      </w:r>
    </w:p>
    <w:p w:rsidR="005B1DE9" w:rsidRPr="005B1DE9" w:rsidRDefault="005B1DE9" w:rsidP="005B1DE9">
      <w:pPr>
        <w:keepNext/>
        <w:keepLines/>
        <w:tabs>
          <w:tab w:val="left" w:pos="0"/>
        </w:tabs>
        <w:autoSpaceDE/>
        <w:autoSpaceDN/>
        <w:spacing w:line="360" w:lineRule="exact"/>
        <w:jc w:val="both"/>
        <w:outlineLvl w:val="1"/>
        <w:rPr>
          <w:bCs/>
          <w:sz w:val="26"/>
          <w:szCs w:val="26"/>
          <w:lang w:eastAsia="ru-RU"/>
        </w:rPr>
      </w:pPr>
      <w:r w:rsidRPr="005B1DE9">
        <w:rPr>
          <w:bCs/>
          <w:sz w:val="26"/>
          <w:szCs w:val="26"/>
          <w:lang w:eastAsia="ru-RU"/>
        </w:rPr>
        <w:tab/>
        <w:t>2. Программа профилактики нарушений устанавливает порядок проведения профилактических мероприятий, направленных на предупреждение нарушений обязательных требований на 202</w:t>
      </w:r>
      <w:r w:rsidR="00FB7DE1">
        <w:rPr>
          <w:bCs/>
          <w:sz w:val="26"/>
          <w:szCs w:val="26"/>
          <w:lang w:eastAsia="ru-RU"/>
        </w:rPr>
        <w:t>6</w:t>
      </w:r>
      <w:r w:rsidRPr="005B1DE9">
        <w:rPr>
          <w:bCs/>
          <w:sz w:val="26"/>
          <w:szCs w:val="26"/>
          <w:lang w:eastAsia="ru-RU"/>
        </w:rPr>
        <w:t xml:space="preserve"> год в рамках проведения муниципального земельного контроля.</w:t>
      </w:r>
      <w:r w:rsidR="00FB7DE1">
        <w:rPr>
          <w:bCs/>
          <w:sz w:val="26"/>
          <w:szCs w:val="26"/>
          <w:lang w:eastAsia="ru-RU"/>
        </w:rPr>
        <w:t xml:space="preserve"> </w:t>
      </w:r>
    </w:p>
    <w:p w:rsidR="005B1DE9" w:rsidRPr="005B1DE9" w:rsidRDefault="005B1DE9" w:rsidP="005B1DE9">
      <w:pPr>
        <w:tabs>
          <w:tab w:val="left" w:pos="0"/>
        </w:tabs>
        <w:autoSpaceDE/>
        <w:autoSpaceDN/>
        <w:spacing w:line="360" w:lineRule="exact"/>
        <w:jc w:val="both"/>
        <w:rPr>
          <w:rFonts w:eastAsia="Calibri"/>
          <w:sz w:val="26"/>
          <w:szCs w:val="26"/>
        </w:rPr>
      </w:pPr>
      <w:r w:rsidRPr="005B1DE9">
        <w:rPr>
          <w:rFonts w:eastAsia="Calibri"/>
          <w:sz w:val="26"/>
          <w:szCs w:val="26"/>
        </w:rPr>
        <w:tab/>
        <w:t>3. Программа профилактики реализуется в 202</w:t>
      </w:r>
      <w:r w:rsidR="00FB7DE1">
        <w:rPr>
          <w:rFonts w:eastAsia="Calibri"/>
          <w:sz w:val="26"/>
          <w:szCs w:val="26"/>
        </w:rPr>
        <w:t>6</w:t>
      </w:r>
      <w:r w:rsidRPr="005B1DE9">
        <w:rPr>
          <w:rFonts w:eastAsia="Calibri"/>
          <w:sz w:val="26"/>
          <w:szCs w:val="26"/>
        </w:rPr>
        <w:t xml:space="preserve"> году и содержит описание текущего состояния подконтрольной сферы, проект плана мероприятий по профилактике нарушений и показатели </w:t>
      </w:r>
      <w:proofErr w:type="gramStart"/>
      <w:r w:rsidRPr="005B1DE9">
        <w:rPr>
          <w:rFonts w:eastAsia="Calibri"/>
          <w:sz w:val="26"/>
          <w:szCs w:val="26"/>
        </w:rPr>
        <w:t>оценки реализации Программы профилактики нарушений</w:t>
      </w:r>
      <w:proofErr w:type="gramEnd"/>
      <w:r w:rsidRPr="005B1DE9">
        <w:rPr>
          <w:rFonts w:eastAsia="Calibri"/>
          <w:sz w:val="26"/>
          <w:szCs w:val="26"/>
        </w:rPr>
        <w:t>.</w:t>
      </w:r>
      <w:r w:rsidR="007F3628">
        <w:rPr>
          <w:rFonts w:eastAsia="Calibri"/>
          <w:sz w:val="26"/>
          <w:szCs w:val="26"/>
        </w:rPr>
        <w:t xml:space="preserve"> </w:t>
      </w:r>
      <w:r w:rsidR="00115F70" w:rsidRPr="00115F70">
        <w:rPr>
          <w:rFonts w:eastAsia="Calibri"/>
          <w:sz w:val="26"/>
          <w:szCs w:val="26"/>
        </w:rPr>
        <w:t>В 2025 году контрольным органом плановые проверки подконтрольной сферы не проводились.</w:t>
      </w:r>
      <w:r w:rsidR="00115F70">
        <w:rPr>
          <w:rFonts w:eastAsia="Calibri"/>
          <w:sz w:val="26"/>
          <w:szCs w:val="26"/>
        </w:rPr>
        <w:t xml:space="preserve"> </w:t>
      </w:r>
      <w:bookmarkStart w:id="0" w:name="_GoBack"/>
      <w:bookmarkEnd w:id="0"/>
    </w:p>
    <w:p w:rsidR="005B1DE9" w:rsidRPr="005B1DE9" w:rsidRDefault="005B1DE9" w:rsidP="005B1DE9">
      <w:pPr>
        <w:tabs>
          <w:tab w:val="left" w:pos="0"/>
        </w:tabs>
        <w:autoSpaceDE/>
        <w:autoSpaceDN/>
        <w:spacing w:line="360" w:lineRule="exact"/>
        <w:jc w:val="both"/>
        <w:rPr>
          <w:rFonts w:eastAsia="Calibri"/>
          <w:color w:val="333333"/>
          <w:sz w:val="26"/>
          <w:szCs w:val="26"/>
          <w:shd w:val="clear" w:color="auto" w:fill="FFFFFF"/>
        </w:rPr>
      </w:pPr>
      <w:r w:rsidRPr="005B1DE9">
        <w:rPr>
          <w:rFonts w:eastAsia="Calibri"/>
          <w:sz w:val="26"/>
          <w:szCs w:val="26"/>
        </w:rPr>
        <w:tab/>
        <w:t>4. Программа профилактики нарушений обязательных требований при осуществлении муниципального земельного контроля на 202</w:t>
      </w:r>
      <w:r w:rsidR="00C75518">
        <w:rPr>
          <w:rFonts w:eastAsia="Calibri"/>
          <w:sz w:val="26"/>
          <w:szCs w:val="26"/>
        </w:rPr>
        <w:t>6</w:t>
      </w:r>
      <w:r w:rsidRPr="005B1DE9">
        <w:rPr>
          <w:rFonts w:eastAsia="Calibri"/>
          <w:sz w:val="26"/>
          <w:szCs w:val="26"/>
        </w:rPr>
        <w:t xml:space="preserve"> год осуществляется</w:t>
      </w:r>
      <w:r w:rsidR="00566780">
        <w:rPr>
          <w:rFonts w:eastAsia="Calibri"/>
          <w:sz w:val="26"/>
          <w:szCs w:val="26"/>
        </w:rPr>
        <w:t xml:space="preserve"> </w:t>
      </w:r>
      <w:r w:rsidRPr="005B1DE9">
        <w:rPr>
          <w:rFonts w:eastAsia="Calibri"/>
          <w:sz w:val="26"/>
          <w:szCs w:val="26"/>
          <w:shd w:val="clear" w:color="auto" w:fill="FFFFFF"/>
        </w:rPr>
        <w:t xml:space="preserve">администрацией </w:t>
      </w:r>
      <w:r w:rsidR="00566780" w:rsidRPr="00566780">
        <w:rPr>
          <w:rFonts w:eastAsia="Calibri"/>
          <w:sz w:val="26"/>
          <w:szCs w:val="26"/>
          <w:shd w:val="clear" w:color="auto" w:fill="FFFFFF"/>
        </w:rPr>
        <w:t>местного самоуправления Бесланского городского поселения</w:t>
      </w:r>
      <w:r w:rsidRPr="005B1DE9">
        <w:rPr>
          <w:rFonts w:eastAsia="Calibri"/>
          <w:sz w:val="26"/>
          <w:szCs w:val="26"/>
          <w:shd w:val="clear" w:color="auto" w:fill="FFFFFF"/>
        </w:rPr>
        <w:t xml:space="preserve">. </w:t>
      </w:r>
      <w:r w:rsidRPr="005B1DE9">
        <w:rPr>
          <w:rFonts w:eastAsia="Calibri"/>
          <w:color w:val="333333"/>
          <w:sz w:val="26"/>
          <w:szCs w:val="26"/>
          <w:shd w:val="clear" w:color="auto" w:fill="FFFFFF"/>
        </w:rPr>
        <w:t>Функции и полномочия администрации по муниципальному земельному контролю осуществляет </w:t>
      </w:r>
      <w:r w:rsidR="00566780">
        <w:rPr>
          <w:rFonts w:eastAsia="Calibri"/>
          <w:color w:val="333333"/>
          <w:sz w:val="26"/>
          <w:szCs w:val="26"/>
          <w:shd w:val="clear" w:color="auto" w:fill="FFFFFF"/>
        </w:rPr>
        <w:t xml:space="preserve">отдел по доходам, земельным отношениям </w:t>
      </w:r>
      <w:r w:rsidRPr="005B1DE9">
        <w:rPr>
          <w:rFonts w:eastAsia="Calibri"/>
          <w:color w:val="333333"/>
          <w:sz w:val="26"/>
          <w:szCs w:val="26"/>
          <w:shd w:val="clear" w:color="auto" w:fill="FFFFFF"/>
        </w:rPr>
        <w:t>(</w:t>
      </w:r>
      <w:r w:rsidRPr="005B1DE9">
        <w:rPr>
          <w:rFonts w:eastAsia="Calibri"/>
          <w:sz w:val="26"/>
          <w:szCs w:val="26"/>
        </w:rPr>
        <w:t xml:space="preserve">далее - </w:t>
      </w:r>
      <w:r w:rsidR="00566780">
        <w:rPr>
          <w:rFonts w:eastAsia="Calibri"/>
          <w:sz w:val="26"/>
          <w:szCs w:val="26"/>
        </w:rPr>
        <w:t>Отдел</w:t>
      </w:r>
      <w:r w:rsidRPr="005B1DE9">
        <w:rPr>
          <w:rFonts w:eastAsia="Calibri"/>
          <w:color w:val="333333"/>
          <w:sz w:val="26"/>
          <w:szCs w:val="26"/>
          <w:shd w:val="clear" w:color="auto" w:fill="FFFFFF"/>
        </w:rPr>
        <w:t>).</w:t>
      </w:r>
      <w:bookmarkStart w:id="1" w:name="Par40"/>
      <w:bookmarkEnd w:id="1"/>
      <w:r w:rsidR="00566780">
        <w:rPr>
          <w:rFonts w:eastAsia="Calibri"/>
          <w:color w:val="333333"/>
          <w:sz w:val="26"/>
          <w:szCs w:val="26"/>
          <w:shd w:val="clear" w:color="auto" w:fill="FFFFFF"/>
        </w:rPr>
        <w:t xml:space="preserve"> </w:t>
      </w:r>
    </w:p>
    <w:p w:rsidR="005B1DE9" w:rsidRPr="005B1DE9" w:rsidRDefault="005B1DE9" w:rsidP="005B1DE9">
      <w:pPr>
        <w:tabs>
          <w:tab w:val="left" w:pos="0"/>
        </w:tabs>
        <w:autoSpaceDE/>
        <w:autoSpaceDN/>
        <w:spacing w:line="360" w:lineRule="exact"/>
        <w:jc w:val="center"/>
        <w:rPr>
          <w:rFonts w:eastAsia="Calibri"/>
          <w:b/>
          <w:sz w:val="26"/>
          <w:szCs w:val="26"/>
        </w:rPr>
      </w:pPr>
    </w:p>
    <w:p w:rsidR="005B1DE9" w:rsidRPr="005B1DE9" w:rsidRDefault="005B1DE9" w:rsidP="005B1DE9">
      <w:pPr>
        <w:tabs>
          <w:tab w:val="left" w:pos="0"/>
        </w:tabs>
        <w:autoSpaceDE/>
        <w:autoSpaceDN/>
        <w:spacing w:line="360" w:lineRule="exact"/>
        <w:jc w:val="center"/>
        <w:rPr>
          <w:rFonts w:eastAsia="Calibri"/>
          <w:color w:val="333333"/>
          <w:sz w:val="26"/>
          <w:szCs w:val="26"/>
          <w:shd w:val="clear" w:color="auto" w:fill="FFFFFF"/>
        </w:rPr>
      </w:pPr>
      <w:r w:rsidRPr="005B1DE9">
        <w:rPr>
          <w:rFonts w:eastAsia="Calibri"/>
          <w:b/>
          <w:sz w:val="26"/>
          <w:szCs w:val="26"/>
        </w:rPr>
        <w:t>2. Аналитическая часть Программы</w:t>
      </w:r>
    </w:p>
    <w:p w:rsidR="005B1DE9" w:rsidRPr="005B1DE9" w:rsidRDefault="005B1DE9" w:rsidP="005B1DE9">
      <w:pPr>
        <w:widowControl/>
        <w:adjustRightInd w:val="0"/>
        <w:spacing w:before="120" w:line="360" w:lineRule="exact"/>
        <w:ind w:firstLine="851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 xml:space="preserve">Под муниципальным земельным контролем понимается деятельность органов местного самоуправления по </w:t>
      </w:r>
      <w:proofErr w:type="gramStart"/>
      <w:r w:rsidRPr="005B1DE9">
        <w:rPr>
          <w:rFonts w:eastAsia="Arial Unicode MS"/>
          <w:color w:val="000000"/>
          <w:sz w:val="26"/>
          <w:szCs w:val="26"/>
          <w:lang w:eastAsia="ru-RU"/>
        </w:rPr>
        <w:t>контролю за</w:t>
      </w:r>
      <w:proofErr w:type="gramEnd"/>
      <w:r w:rsidRPr="005B1DE9">
        <w:rPr>
          <w:rFonts w:eastAsia="Arial Unicode MS"/>
          <w:color w:val="000000"/>
          <w:sz w:val="26"/>
          <w:szCs w:val="26"/>
          <w:lang w:eastAsia="ru-RU"/>
        </w:rPr>
        <w:t xml:space="preserve"> соблюдением органами государственной  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lastRenderedPageBreak/>
        <w:t xml:space="preserve">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</w:t>
      </w:r>
      <w:r w:rsidR="00F172D2">
        <w:rPr>
          <w:rFonts w:eastAsia="Arial Unicode MS"/>
          <w:color w:val="000000"/>
          <w:sz w:val="26"/>
          <w:szCs w:val="26"/>
          <w:lang w:eastAsia="ru-RU"/>
        </w:rPr>
        <w:t>РСО-Алания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t xml:space="preserve">, за нарушение которых законодательством Российской Федерации, законодательством </w:t>
      </w:r>
      <w:r w:rsidR="00F172D2">
        <w:rPr>
          <w:rFonts w:eastAsia="Arial Unicode MS"/>
          <w:color w:val="000000"/>
          <w:sz w:val="26"/>
          <w:szCs w:val="26"/>
          <w:lang w:eastAsia="ru-RU"/>
        </w:rPr>
        <w:t>РСО-Алания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t xml:space="preserve"> предусмотрена административная и иная ответственность.  </w:t>
      </w:r>
    </w:p>
    <w:p w:rsidR="005B1DE9" w:rsidRPr="005B1DE9" w:rsidRDefault="005B1DE9" w:rsidP="005B1DE9">
      <w:pPr>
        <w:widowControl/>
        <w:adjustRightInd w:val="0"/>
        <w:spacing w:line="360" w:lineRule="exact"/>
        <w:ind w:firstLine="840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Субъекты, в отношении которых осуществляется муниципальный земельный контроль:</w:t>
      </w:r>
    </w:p>
    <w:p w:rsidR="005B1DE9" w:rsidRPr="005B1DE9" w:rsidRDefault="005B1DE9" w:rsidP="005B1DE9">
      <w:pPr>
        <w:widowControl/>
        <w:numPr>
          <w:ilvl w:val="0"/>
          <w:numId w:val="9"/>
        </w:numPr>
        <w:tabs>
          <w:tab w:val="left" w:pos="1008"/>
        </w:tabs>
        <w:autoSpaceDE/>
        <w:autoSpaceDN/>
        <w:adjustRightInd w:val="0"/>
        <w:spacing w:line="360" w:lineRule="exact"/>
        <w:ind w:left="859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юридические лица</w:t>
      </w:r>
    </w:p>
    <w:p w:rsidR="005B1DE9" w:rsidRPr="005B1DE9" w:rsidRDefault="005B1DE9" w:rsidP="005B1DE9">
      <w:pPr>
        <w:widowControl/>
        <w:numPr>
          <w:ilvl w:val="0"/>
          <w:numId w:val="9"/>
        </w:numPr>
        <w:tabs>
          <w:tab w:val="left" w:pos="1008"/>
        </w:tabs>
        <w:autoSpaceDE/>
        <w:autoSpaceDN/>
        <w:adjustRightInd w:val="0"/>
        <w:spacing w:line="360" w:lineRule="exact"/>
        <w:ind w:left="859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индивидуальные предприниматели;</w:t>
      </w:r>
    </w:p>
    <w:p w:rsidR="005B1DE9" w:rsidRPr="005B1DE9" w:rsidRDefault="005B1DE9" w:rsidP="005B1DE9">
      <w:pPr>
        <w:widowControl/>
        <w:numPr>
          <w:ilvl w:val="0"/>
          <w:numId w:val="9"/>
        </w:numPr>
        <w:tabs>
          <w:tab w:val="left" w:pos="1008"/>
        </w:tabs>
        <w:autoSpaceDE/>
        <w:autoSpaceDN/>
        <w:adjustRightInd w:val="0"/>
        <w:spacing w:line="360" w:lineRule="exact"/>
        <w:ind w:left="859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граждане.</w:t>
      </w:r>
    </w:p>
    <w:p w:rsidR="005B1DE9" w:rsidRPr="005B1DE9" w:rsidRDefault="005B1DE9" w:rsidP="005B1DE9">
      <w:pPr>
        <w:widowControl/>
        <w:tabs>
          <w:tab w:val="left" w:pos="1008"/>
        </w:tabs>
        <w:adjustRightInd w:val="0"/>
        <w:spacing w:line="360" w:lineRule="exact"/>
        <w:ind w:left="859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Обзор муниципального земельного контроля.</w:t>
      </w:r>
    </w:p>
    <w:p w:rsidR="005B1DE9" w:rsidRPr="005B1DE9" w:rsidRDefault="005B1DE9" w:rsidP="005B1DE9">
      <w:pPr>
        <w:widowControl/>
        <w:tabs>
          <w:tab w:val="left" w:pos="851"/>
        </w:tabs>
        <w:adjustRightInd w:val="0"/>
        <w:spacing w:line="360" w:lineRule="exact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ab/>
        <w:t xml:space="preserve">Мероприятия Программы реализуются органом муниципального земельного контроля в отношении неопределенного круга юридических лиц, индивидуальных предпринимателей и граждан, осуществляющих деятельность на территории </w:t>
      </w:r>
      <w:r w:rsidR="00C34C19">
        <w:rPr>
          <w:rFonts w:eastAsia="Arial Unicode MS"/>
          <w:color w:val="000000"/>
          <w:sz w:val="26"/>
          <w:szCs w:val="26"/>
          <w:lang w:eastAsia="ru-RU"/>
        </w:rPr>
        <w:t>Бесланского городского поселения Правобережного</w:t>
      </w:r>
      <w:r w:rsidR="00723560">
        <w:rPr>
          <w:rFonts w:eastAsia="Arial Unicode MS"/>
          <w:color w:val="000000"/>
          <w:sz w:val="26"/>
          <w:szCs w:val="26"/>
          <w:lang w:eastAsia="ru-RU"/>
        </w:rPr>
        <w:t xml:space="preserve"> муниципального</w:t>
      </w:r>
      <w:r w:rsidR="00C34C19">
        <w:rPr>
          <w:rFonts w:eastAsia="Arial Unicode MS"/>
          <w:color w:val="000000"/>
          <w:sz w:val="26"/>
          <w:szCs w:val="26"/>
          <w:lang w:eastAsia="ru-RU"/>
        </w:rPr>
        <w:t xml:space="preserve"> района РСО-Алания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t xml:space="preserve">. </w:t>
      </w:r>
    </w:p>
    <w:p w:rsidR="005B1DE9" w:rsidRPr="005B1DE9" w:rsidRDefault="005B1DE9" w:rsidP="005B1DE9">
      <w:pPr>
        <w:widowControl/>
        <w:adjustRightInd w:val="0"/>
        <w:spacing w:line="360" w:lineRule="exact"/>
        <w:ind w:firstLine="84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Перечень обязательных требований, требований, установленных муниципальными правовыми актами, оценка которых является предметом муниципального земельного контроля:</w:t>
      </w:r>
    </w:p>
    <w:p w:rsidR="005B1DE9" w:rsidRPr="005B1DE9" w:rsidRDefault="005B1DE9" w:rsidP="005B1DE9">
      <w:pPr>
        <w:widowControl/>
        <w:adjustRightInd w:val="0"/>
        <w:spacing w:line="360" w:lineRule="exact"/>
        <w:ind w:firstLine="840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 xml:space="preserve">В соответствии с частью 1 статьи 25 Земельного кодекса Российской Федерации </w:t>
      </w:r>
      <w:r w:rsidR="00FB1DFD">
        <w:rPr>
          <w:rFonts w:eastAsia="Arial Unicode MS"/>
          <w:color w:val="000000"/>
          <w:sz w:val="26"/>
          <w:szCs w:val="26"/>
          <w:lang w:eastAsia="ru-RU"/>
        </w:rPr>
        <w:t>п</w:t>
      </w:r>
      <w:r w:rsidR="00FB1DFD" w:rsidRPr="00FB1DFD">
        <w:rPr>
          <w:rFonts w:eastAsia="Arial Unicode MS"/>
          <w:color w:val="000000"/>
          <w:sz w:val="26"/>
          <w:szCs w:val="26"/>
          <w:lang w:eastAsia="ru-RU"/>
        </w:rPr>
        <w:t>рава на земельные участки, предусмотренные главами III и IV настоящего Кодекса,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"О государственной регистрации недвижимости".</w:t>
      </w:r>
    </w:p>
    <w:p w:rsidR="005B1DE9" w:rsidRPr="005B1DE9" w:rsidRDefault="005B1DE9" w:rsidP="005B1DE9">
      <w:pPr>
        <w:widowControl/>
        <w:adjustRightInd w:val="0"/>
        <w:spacing w:line="360" w:lineRule="exact"/>
        <w:ind w:firstLine="840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5B1DE9" w:rsidRPr="005B1DE9" w:rsidRDefault="005B1DE9" w:rsidP="005B1DE9">
      <w:pPr>
        <w:widowControl/>
        <w:numPr>
          <w:ilvl w:val="0"/>
          <w:numId w:val="10"/>
        </w:numPr>
        <w:tabs>
          <w:tab w:val="left" w:pos="1162"/>
        </w:tabs>
        <w:autoSpaceDE/>
        <w:autoSpaceDN/>
        <w:adjustRightInd w:val="0"/>
        <w:spacing w:line="360" w:lineRule="exact"/>
        <w:ind w:firstLine="84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5B1DE9" w:rsidRPr="005B1DE9" w:rsidRDefault="005B1DE9" w:rsidP="005B1DE9">
      <w:pPr>
        <w:widowControl/>
        <w:numPr>
          <w:ilvl w:val="0"/>
          <w:numId w:val="10"/>
        </w:numPr>
        <w:tabs>
          <w:tab w:val="left" w:pos="1162"/>
        </w:tabs>
        <w:autoSpaceDE/>
        <w:autoSpaceDN/>
        <w:adjustRightInd w:val="0"/>
        <w:spacing w:line="360" w:lineRule="exact"/>
        <w:ind w:firstLine="84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5B1DE9" w:rsidRPr="005B1DE9" w:rsidRDefault="005B1DE9" w:rsidP="005B1DE9">
      <w:pPr>
        <w:widowControl/>
        <w:numPr>
          <w:ilvl w:val="0"/>
          <w:numId w:val="9"/>
        </w:numPr>
        <w:tabs>
          <w:tab w:val="left" w:pos="994"/>
        </w:tabs>
        <w:autoSpaceDE/>
        <w:autoSpaceDN/>
        <w:adjustRightInd w:val="0"/>
        <w:spacing w:line="360" w:lineRule="exact"/>
        <w:ind w:firstLine="84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5B1DE9" w:rsidRPr="005B1DE9" w:rsidRDefault="005B1DE9" w:rsidP="005B1DE9">
      <w:pPr>
        <w:widowControl/>
        <w:numPr>
          <w:ilvl w:val="0"/>
          <w:numId w:val="9"/>
        </w:numPr>
        <w:tabs>
          <w:tab w:val="left" w:pos="994"/>
        </w:tabs>
        <w:autoSpaceDE/>
        <w:autoSpaceDN/>
        <w:adjustRightInd w:val="0"/>
        <w:spacing w:before="5" w:line="360" w:lineRule="exact"/>
        <w:ind w:firstLine="84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5B1DE9" w:rsidRPr="005B1DE9" w:rsidRDefault="005B1DE9" w:rsidP="005B1DE9">
      <w:pPr>
        <w:widowControl/>
        <w:numPr>
          <w:ilvl w:val="0"/>
          <w:numId w:val="9"/>
        </w:numPr>
        <w:tabs>
          <w:tab w:val="left" w:pos="1013"/>
        </w:tabs>
        <w:autoSpaceDE/>
        <w:autoSpaceDN/>
        <w:adjustRightInd w:val="0"/>
        <w:spacing w:line="360" w:lineRule="exact"/>
        <w:ind w:left="864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своевременно производить платежи за землю;</w:t>
      </w:r>
    </w:p>
    <w:p w:rsidR="005B1DE9" w:rsidRPr="005B1DE9" w:rsidRDefault="005B1DE9" w:rsidP="005B1DE9">
      <w:pPr>
        <w:widowControl/>
        <w:numPr>
          <w:ilvl w:val="0"/>
          <w:numId w:val="11"/>
        </w:numPr>
        <w:tabs>
          <w:tab w:val="left" w:pos="1104"/>
        </w:tabs>
        <w:autoSpaceDE/>
        <w:autoSpaceDN/>
        <w:adjustRightInd w:val="0"/>
        <w:spacing w:before="5" w:line="360" w:lineRule="exact"/>
        <w:ind w:firstLine="83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lastRenderedPageBreak/>
        <w:t xml:space="preserve"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</w:p>
    <w:p w:rsidR="005B1DE9" w:rsidRPr="005B1DE9" w:rsidRDefault="005B1DE9" w:rsidP="005B1DE9">
      <w:pPr>
        <w:widowControl/>
        <w:numPr>
          <w:ilvl w:val="0"/>
          <w:numId w:val="11"/>
        </w:numPr>
        <w:tabs>
          <w:tab w:val="left" w:pos="1104"/>
        </w:tabs>
        <w:autoSpaceDE/>
        <w:autoSpaceDN/>
        <w:adjustRightInd w:val="0"/>
        <w:spacing w:before="5" w:line="360" w:lineRule="exact"/>
        <w:ind w:firstLine="83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не допускать загрязнение, захламление, деградацию и ухудшение плодородия почв на землях соответствующих категорий.</w:t>
      </w:r>
    </w:p>
    <w:p w:rsidR="005B1DE9" w:rsidRPr="005B1DE9" w:rsidRDefault="005278D1" w:rsidP="005B1DE9">
      <w:pPr>
        <w:widowControl/>
        <w:adjustRightInd w:val="0"/>
        <w:spacing w:line="360" w:lineRule="exact"/>
        <w:ind w:firstLine="835"/>
        <w:jc w:val="both"/>
        <w:rPr>
          <w:rFonts w:eastAsia="Arial Unicode MS"/>
          <w:color w:val="000000"/>
          <w:sz w:val="26"/>
          <w:szCs w:val="26"/>
          <w:lang w:eastAsia="ru-RU"/>
        </w:rPr>
      </w:pPr>
      <w:r>
        <w:rPr>
          <w:rFonts w:eastAsia="Arial Unicode MS"/>
          <w:color w:val="000000"/>
          <w:sz w:val="26"/>
          <w:szCs w:val="26"/>
          <w:lang w:eastAsia="ru-RU"/>
        </w:rPr>
        <w:t>Отдел</w:t>
      </w:r>
      <w:r w:rsidR="005B1DE9" w:rsidRPr="005B1DE9">
        <w:rPr>
          <w:rFonts w:eastAsia="Arial Unicode MS"/>
          <w:color w:val="000000"/>
          <w:sz w:val="26"/>
          <w:szCs w:val="26"/>
          <w:lang w:eastAsia="ru-RU"/>
        </w:rPr>
        <w:t xml:space="preserve"> осуществляет муниципальный земельный </w:t>
      </w:r>
      <w:proofErr w:type="gramStart"/>
      <w:r w:rsidR="005B1DE9" w:rsidRPr="005B1DE9">
        <w:rPr>
          <w:rFonts w:eastAsia="Arial Unicode MS"/>
          <w:color w:val="000000"/>
          <w:sz w:val="26"/>
          <w:szCs w:val="26"/>
          <w:lang w:eastAsia="ru-RU"/>
        </w:rPr>
        <w:t>контроль за</w:t>
      </w:r>
      <w:proofErr w:type="gramEnd"/>
      <w:r w:rsidR="005B1DE9" w:rsidRPr="005B1DE9">
        <w:rPr>
          <w:rFonts w:eastAsia="Arial Unicode MS"/>
          <w:color w:val="000000"/>
          <w:sz w:val="26"/>
          <w:szCs w:val="26"/>
          <w:lang w:eastAsia="ru-RU"/>
        </w:rPr>
        <w:t xml:space="preserve"> соблюдением:</w:t>
      </w:r>
    </w:p>
    <w:p w:rsidR="005B1DE9" w:rsidRPr="005B1DE9" w:rsidRDefault="005B1DE9" w:rsidP="005B1DE9">
      <w:pPr>
        <w:widowControl/>
        <w:numPr>
          <w:ilvl w:val="0"/>
          <w:numId w:val="11"/>
        </w:numPr>
        <w:tabs>
          <w:tab w:val="left" w:pos="1104"/>
        </w:tabs>
        <w:autoSpaceDE/>
        <w:autoSpaceDN/>
        <w:adjustRightInd w:val="0"/>
        <w:spacing w:before="24" w:line="360" w:lineRule="exact"/>
        <w:ind w:firstLine="83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5B1DE9" w:rsidRPr="005B1DE9" w:rsidRDefault="005B1DE9" w:rsidP="005B1DE9">
      <w:pPr>
        <w:widowControl/>
        <w:numPr>
          <w:ilvl w:val="0"/>
          <w:numId w:val="12"/>
        </w:numPr>
        <w:tabs>
          <w:tab w:val="left" w:pos="1253"/>
        </w:tabs>
        <w:autoSpaceDE/>
        <w:autoSpaceDN/>
        <w:adjustRightInd w:val="0"/>
        <w:spacing w:line="360" w:lineRule="exact"/>
        <w:ind w:firstLine="84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требований о недопущении самовольного ограничения доступа на земельные участки общего пользования;</w:t>
      </w:r>
    </w:p>
    <w:p w:rsidR="005B1DE9" w:rsidRPr="005B1DE9" w:rsidRDefault="005B1DE9" w:rsidP="005B1DE9">
      <w:pPr>
        <w:widowControl/>
        <w:numPr>
          <w:ilvl w:val="0"/>
          <w:numId w:val="13"/>
        </w:numPr>
        <w:tabs>
          <w:tab w:val="left" w:pos="1027"/>
        </w:tabs>
        <w:autoSpaceDE/>
        <w:autoSpaceDN/>
        <w:adjustRightInd w:val="0"/>
        <w:spacing w:before="5" w:line="360" w:lineRule="exact"/>
        <w:ind w:firstLine="840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:rsidR="005B1DE9" w:rsidRPr="005B1DE9" w:rsidRDefault="005B1DE9" w:rsidP="005B1DE9">
      <w:pPr>
        <w:widowControl/>
        <w:numPr>
          <w:ilvl w:val="0"/>
          <w:numId w:val="14"/>
        </w:numPr>
        <w:tabs>
          <w:tab w:val="left" w:pos="994"/>
        </w:tabs>
        <w:autoSpaceDE/>
        <w:autoSpaceDN/>
        <w:adjustRightInd w:val="0"/>
        <w:spacing w:line="360" w:lineRule="exact"/>
        <w:ind w:right="10" w:firstLine="840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требований действующего законодательства о переоформлении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собственность, требований по своевременному возвращению земельных участков, предоставленных на правах аренды;</w:t>
      </w:r>
    </w:p>
    <w:p w:rsidR="005B1DE9" w:rsidRPr="005B1DE9" w:rsidRDefault="005B1DE9" w:rsidP="005B1DE9">
      <w:pPr>
        <w:widowControl/>
        <w:numPr>
          <w:ilvl w:val="0"/>
          <w:numId w:val="14"/>
        </w:numPr>
        <w:tabs>
          <w:tab w:val="left" w:pos="994"/>
        </w:tabs>
        <w:autoSpaceDE/>
        <w:autoSpaceDN/>
        <w:adjustRightInd w:val="0"/>
        <w:spacing w:before="34" w:line="360" w:lineRule="exact"/>
        <w:ind w:right="19" w:firstLine="840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требований законодательства, связанных с выполнением в установленный срок предписаний, выданных должностными лицами органа муниципального земельного контроля, по вопросам соблюдения требований земельного законодательства и устранения нарушений в области земельных отношений.</w:t>
      </w:r>
    </w:p>
    <w:p w:rsidR="005B1DE9" w:rsidRPr="005B1DE9" w:rsidRDefault="005B1DE9" w:rsidP="005B1DE9">
      <w:pPr>
        <w:widowControl/>
        <w:adjustRightInd w:val="0"/>
        <w:spacing w:line="360" w:lineRule="exact"/>
        <w:ind w:firstLine="708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 xml:space="preserve"> 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5B1DE9" w:rsidRPr="005B1DE9" w:rsidRDefault="005B1DE9" w:rsidP="005B1DE9">
      <w:pPr>
        <w:widowControl/>
        <w:autoSpaceDE/>
        <w:autoSpaceDN/>
        <w:spacing w:line="360" w:lineRule="exact"/>
        <w:ind w:firstLine="709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Цели и задачи Программы.</w:t>
      </w:r>
    </w:p>
    <w:p w:rsidR="005B1DE9" w:rsidRPr="005B1DE9" w:rsidRDefault="005B1DE9" w:rsidP="005B1DE9">
      <w:pPr>
        <w:widowControl/>
        <w:adjustRightInd w:val="0"/>
        <w:spacing w:line="360" w:lineRule="exact"/>
        <w:ind w:firstLine="708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Программа реализуется в целях:</w:t>
      </w:r>
    </w:p>
    <w:p w:rsidR="005B1DE9" w:rsidRPr="005B1DE9" w:rsidRDefault="005B1DE9" w:rsidP="005B1DE9">
      <w:pPr>
        <w:widowControl/>
        <w:numPr>
          <w:ilvl w:val="0"/>
          <w:numId w:val="15"/>
        </w:numPr>
        <w:tabs>
          <w:tab w:val="left" w:pos="1085"/>
          <w:tab w:val="left" w:pos="2299"/>
          <w:tab w:val="left" w:pos="4838"/>
        </w:tabs>
        <w:autoSpaceDE/>
        <w:autoSpaceDN/>
        <w:adjustRightInd w:val="0"/>
        <w:spacing w:line="360" w:lineRule="exact"/>
        <w:ind w:firstLine="84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обеспечения доступности информации об обязательных требованиях,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br/>
        <w:t>требованиях,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tab/>
        <w:t>установленных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tab/>
      </w:r>
      <w:r w:rsidR="00A36069">
        <w:rPr>
          <w:rFonts w:eastAsia="Arial Unicode MS"/>
          <w:color w:val="000000"/>
          <w:sz w:val="26"/>
          <w:szCs w:val="26"/>
          <w:lang w:eastAsia="ru-RU"/>
        </w:rPr>
        <w:t>ф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t>едеральным законодательством,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br/>
        <w:t xml:space="preserve">законодательством </w:t>
      </w:r>
      <w:r w:rsidR="00DE135F">
        <w:rPr>
          <w:rFonts w:eastAsia="Arial Unicode MS"/>
          <w:color w:val="000000"/>
          <w:sz w:val="26"/>
          <w:szCs w:val="26"/>
          <w:lang w:eastAsia="ru-RU"/>
        </w:rPr>
        <w:t>РСО-Алания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t>, муниципальными правовыми актами;</w:t>
      </w:r>
    </w:p>
    <w:p w:rsidR="005B1DE9" w:rsidRPr="005B1DE9" w:rsidRDefault="005B1DE9" w:rsidP="005B1DE9">
      <w:pPr>
        <w:widowControl/>
        <w:tabs>
          <w:tab w:val="left" w:pos="1219"/>
        </w:tabs>
        <w:adjustRightInd w:val="0"/>
        <w:spacing w:line="360" w:lineRule="exact"/>
        <w:ind w:firstLine="830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-</w:t>
      </w:r>
      <w:r w:rsidRPr="005B1DE9">
        <w:rPr>
          <w:rFonts w:eastAsia="Arial Unicode MS"/>
          <w:color w:val="000000"/>
          <w:sz w:val="26"/>
          <w:szCs w:val="26"/>
          <w:lang w:eastAsia="ru-RU"/>
        </w:rPr>
        <w:tab/>
        <w:t>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5B1DE9" w:rsidRPr="005B1DE9" w:rsidRDefault="005B1DE9" w:rsidP="005B1DE9">
      <w:pPr>
        <w:widowControl/>
        <w:numPr>
          <w:ilvl w:val="0"/>
          <w:numId w:val="9"/>
        </w:numPr>
        <w:tabs>
          <w:tab w:val="left" w:pos="989"/>
        </w:tabs>
        <w:autoSpaceDE/>
        <w:autoSpaceDN/>
        <w:adjustRightInd w:val="0"/>
        <w:spacing w:line="360" w:lineRule="exact"/>
        <w:ind w:firstLine="840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5B1DE9" w:rsidRPr="005B1DE9" w:rsidRDefault="005B1DE9" w:rsidP="005B1DE9">
      <w:pPr>
        <w:widowControl/>
        <w:adjustRightInd w:val="0"/>
        <w:spacing w:line="360" w:lineRule="exact"/>
        <w:ind w:firstLine="708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lastRenderedPageBreak/>
        <w:t xml:space="preserve">  -  создание у подконтрольных субъектов мотивации к добросовестному поведению;</w:t>
      </w:r>
    </w:p>
    <w:p w:rsidR="005B1DE9" w:rsidRPr="005B1DE9" w:rsidRDefault="005B1DE9" w:rsidP="005B1DE9">
      <w:pPr>
        <w:widowControl/>
        <w:tabs>
          <w:tab w:val="left" w:pos="1008"/>
        </w:tabs>
        <w:adjustRightInd w:val="0"/>
        <w:spacing w:line="360" w:lineRule="exact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 xml:space="preserve">             - снижение уровня ущерба, причиняемого охраняемым законом ценностям.</w:t>
      </w:r>
    </w:p>
    <w:p w:rsidR="005B1DE9" w:rsidRPr="005B1DE9" w:rsidRDefault="005B1DE9" w:rsidP="005B1DE9">
      <w:pPr>
        <w:widowControl/>
        <w:tabs>
          <w:tab w:val="left" w:pos="1008"/>
        </w:tabs>
        <w:adjustRightInd w:val="0"/>
        <w:spacing w:line="360" w:lineRule="exact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ab/>
        <w:t>Для достижения целей Программы выполняются следующие задачи:</w:t>
      </w:r>
    </w:p>
    <w:p w:rsidR="005B1DE9" w:rsidRPr="005B1DE9" w:rsidRDefault="005B1DE9" w:rsidP="005B1DE9">
      <w:pPr>
        <w:widowControl/>
        <w:adjustRightInd w:val="0"/>
        <w:spacing w:line="360" w:lineRule="exact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ab/>
        <w:t xml:space="preserve">  - 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5B1DE9" w:rsidRPr="005B1DE9" w:rsidRDefault="005B1DE9" w:rsidP="005B1DE9">
      <w:pPr>
        <w:widowControl/>
        <w:numPr>
          <w:ilvl w:val="0"/>
          <w:numId w:val="16"/>
        </w:numPr>
        <w:tabs>
          <w:tab w:val="left" w:pos="1046"/>
        </w:tabs>
        <w:autoSpaceDE/>
        <w:autoSpaceDN/>
        <w:adjustRightInd w:val="0"/>
        <w:spacing w:line="360" w:lineRule="exact"/>
        <w:ind w:firstLine="835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5B1DE9" w:rsidRPr="005B1DE9" w:rsidRDefault="005B1DE9" w:rsidP="00B033A8">
      <w:pPr>
        <w:widowControl/>
        <w:numPr>
          <w:ilvl w:val="0"/>
          <w:numId w:val="17"/>
        </w:numPr>
        <w:tabs>
          <w:tab w:val="left" w:pos="1133"/>
        </w:tabs>
        <w:autoSpaceDE/>
        <w:autoSpaceDN/>
        <w:adjustRightInd w:val="0"/>
        <w:spacing w:line="360" w:lineRule="exact"/>
        <w:ind w:firstLine="851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>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5B1DE9" w:rsidRPr="005B1DE9" w:rsidRDefault="005B1DE9" w:rsidP="005B1DE9">
      <w:pPr>
        <w:widowControl/>
        <w:adjustRightInd w:val="0"/>
        <w:spacing w:line="360" w:lineRule="exact"/>
        <w:ind w:firstLine="708"/>
        <w:jc w:val="both"/>
        <w:rPr>
          <w:rFonts w:eastAsia="Arial Unicode MS"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color w:val="000000"/>
          <w:sz w:val="26"/>
          <w:szCs w:val="26"/>
          <w:lang w:eastAsia="ru-RU"/>
        </w:rPr>
        <w:t xml:space="preserve">  -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требований.</w:t>
      </w:r>
    </w:p>
    <w:p w:rsidR="005B1DE9" w:rsidRPr="005B1DE9" w:rsidRDefault="005B1DE9" w:rsidP="005B1DE9">
      <w:pPr>
        <w:autoSpaceDE/>
        <w:autoSpaceDN/>
        <w:ind w:left="720"/>
        <w:jc w:val="center"/>
        <w:rPr>
          <w:b/>
          <w:sz w:val="26"/>
          <w:szCs w:val="26"/>
          <w:lang w:eastAsia="ru-RU"/>
        </w:rPr>
      </w:pPr>
    </w:p>
    <w:p w:rsidR="005B1DE9" w:rsidRPr="005B1DE9" w:rsidRDefault="005B1DE9" w:rsidP="005B1DE9">
      <w:pPr>
        <w:autoSpaceDE/>
        <w:autoSpaceDN/>
        <w:ind w:left="720"/>
        <w:jc w:val="center"/>
        <w:rPr>
          <w:b/>
          <w:sz w:val="26"/>
          <w:szCs w:val="26"/>
          <w:lang w:eastAsia="ru-RU"/>
        </w:rPr>
      </w:pPr>
      <w:r w:rsidRPr="005B1DE9">
        <w:rPr>
          <w:b/>
          <w:sz w:val="26"/>
          <w:szCs w:val="26"/>
          <w:lang w:eastAsia="ru-RU"/>
        </w:rPr>
        <w:t>3. План мероприятий по профилактике нарушений на 202</w:t>
      </w:r>
      <w:r w:rsidR="0040732B">
        <w:rPr>
          <w:b/>
          <w:sz w:val="26"/>
          <w:szCs w:val="26"/>
          <w:lang w:eastAsia="ru-RU"/>
        </w:rPr>
        <w:t>6</w:t>
      </w:r>
      <w:r w:rsidRPr="005B1DE9">
        <w:rPr>
          <w:b/>
          <w:sz w:val="26"/>
          <w:szCs w:val="26"/>
          <w:lang w:eastAsia="ru-RU"/>
        </w:rPr>
        <w:t xml:space="preserve"> год</w:t>
      </w:r>
    </w:p>
    <w:p w:rsidR="005B1DE9" w:rsidRPr="005B1DE9" w:rsidRDefault="005B1DE9" w:rsidP="005B1DE9">
      <w:pPr>
        <w:widowControl/>
        <w:autoSpaceDE/>
        <w:autoSpaceDN/>
        <w:ind w:left="720"/>
        <w:jc w:val="center"/>
        <w:rPr>
          <w:b/>
          <w:sz w:val="26"/>
          <w:szCs w:val="26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0"/>
        <w:gridCol w:w="4066"/>
        <w:gridCol w:w="2621"/>
        <w:gridCol w:w="2593"/>
      </w:tblGrid>
      <w:tr w:rsidR="005B1DE9" w:rsidRPr="005B1DE9" w:rsidTr="003578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5B1DE9">
              <w:rPr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B1DE9">
              <w:rPr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B1DE9">
              <w:rPr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5B1DE9">
              <w:rPr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5B1DE9">
              <w:rPr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5B1DE9">
              <w:rPr>
                <w:bCs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5B1DE9" w:rsidRPr="005B1DE9" w:rsidTr="003578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5B1DE9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5B1DE9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5B1DE9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/>
              </w:rPr>
            </w:pPr>
            <w:r w:rsidRPr="005B1DE9">
              <w:rPr>
                <w:bCs/>
                <w:sz w:val="26"/>
                <w:szCs w:val="26"/>
                <w:lang w:eastAsia="ru-RU"/>
              </w:rPr>
              <w:t>4</w:t>
            </w:r>
          </w:p>
        </w:tc>
      </w:tr>
      <w:tr w:rsidR="005B1DE9" w:rsidRPr="005B1DE9" w:rsidTr="003578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FF33A6">
            <w:pPr>
              <w:widowControl/>
              <w:adjustRightInd w:val="0"/>
              <w:spacing w:line="250" w:lineRule="exact"/>
              <w:jc w:val="both"/>
              <w:rPr>
                <w:rFonts w:eastAsia="Arial Unicode MS"/>
                <w:color w:val="000000"/>
                <w:sz w:val="26"/>
                <w:szCs w:val="26"/>
                <w:lang w:eastAsia="ru-RU"/>
              </w:rPr>
            </w:pPr>
            <w:r w:rsidRPr="005B1DE9">
              <w:rPr>
                <w:rFonts w:eastAsia="Arial Unicode MS"/>
                <w:color w:val="000000"/>
                <w:sz w:val="26"/>
                <w:szCs w:val="26"/>
                <w:lang w:eastAsia="ru-RU"/>
              </w:rPr>
              <w:t xml:space="preserve">Размещение на официальном сайте администрации </w:t>
            </w:r>
            <w:r w:rsidR="00FF33A6">
              <w:rPr>
                <w:rFonts w:eastAsia="Arial Unicode MS"/>
                <w:color w:val="000000"/>
                <w:sz w:val="26"/>
                <w:szCs w:val="26"/>
                <w:lang w:eastAsia="ru-RU"/>
              </w:rPr>
              <w:t>местного самоуправления Бесланского городского поселения</w:t>
            </w:r>
            <w:r w:rsidRPr="005B1DE9">
              <w:rPr>
                <w:rFonts w:eastAsia="Arial Unicode MS"/>
                <w:color w:val="000000"/>
                <w:sz w:val="26"/>
                <w:szCs w:val="26"/>
                <w:lang w:eastAsia="ru-RU"/>
              </w:rPr>
              <w:t xml:space="preserve"> в сети "Интернет" перечня нормативных правовых актов или их отдельных частей, содержащих обязательные требования, </w:t>
            </w:r>
            <w:proofErr w:type="gramStart"/>
            <w:r w:rsidRPr="005B1DE9">
              <w:rPr>
                <w:rFonts w:eastAsia="Arial Unicode MS"/>
                <w:color w:val="000000"/>
                <w:sz w:val="26"/>
                <w:szCs w:val="26"/>
                <w:lang w:eastAsia="ru-RU"/>
              </w:rPr>
              <w:t>требования</w:t>
            </w:r>
            <w:proofErr w:type="gramEnd"/>
            <w:r w:rsidRPr="005B1DE9">
              <w:rPr>
                <w:rFonts w:eastAsia="Arial Unicode MS"/>
                <w:color w:val="000000"/>
                <w:sz w:val="26"/>
                <w:szCs w:val="26"/>
                <w:lang w:eastAsia="ru-RU"/>
              </w:rPr>
              <w:t xml:space="preserve"> установленные муниципальными правовыми актами, оценка соблюдения которых является предметом муниципального земельного контроля, а также текстов, соответствующих нормативных правовых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5B1DE9">
            <w:pPr>
              <w:widowControl/>
              <w:adjustRightInd w:val="0"/>
              <w:spacing w:line="254" w:lineRule="exact"/>
              <w:ind w:left="19" w:hanging="19"/>
              <w:jc w:val="both"/>
              <w:rPr>
                <w:rFonts w:eastAsia="Arial Unicode MS"/>
                <w:color w:val="000000"/>
                <w:sz w:val="26"/>
                <w:szCs w:val="26"/>
                <w:lang w:eastAsia="ru-RU"/>
              </w:rPr>
            </w:pPr>
            <w:r w:rsidRPr="005B1DE9">
              <w:rPr>
                <w:rFonts w:eastAsia="Arial Unicode MS"/>
                <w:color w:val="000000"/>
                <w:sz w:val="26"/>
                <w:szCs w:val="26"/>
                <w:lang w:eastAsia="ru-RU"/>
              </w:rPr>
              <w:t>Постоянно, по мере принятия и (или) внесения изменений в нормативные правовые акты</w:t>
            </w:r>
            <w:r w:rsidR="00FF33A6">
              <w:rPr>
                <w:rFonts w:eastAsia="Arial Unicode MS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FF33A6">
            <w:pPr>
              <w:widowControl/>
              <w:adjustRightInd w:val="0"/>
              <w:spacing w:line="254" w:lineRule="exact"/>
              <w:jc w:val="both"/>
              <w:rPr>
                <w:rFonts w:eastAsia="Arial Unicode MS"/>
                <w:color w:val="000000"/>
                <w:sz w:val="26"/>
                <w:szCs w:val="26"/>
                <w:lang w:eastAsia="ru-RU"/>
              </w:rPr>
            </w:pPr>
            <w:r w:rsidRPr="005B1DE9">
              <w:rPr>
                <w:rFonts w:eastAsia="Arial Unicode MS"/>
                <w:sz w:val="26"/>
                <w:szCs w:val="26"/>
                <w:lang w:eastAsia="ru-RU"/>
              </w:rPr>
              <w:t xml:space="preserve">Должностные лица, уполномоченные на осуществление муниципального земельного контроля </w:t>
            </w:r>
          </w:p>
        </w:tc>
      </w:tr>
      <w:tr w:rsidR="005B1DE9" w:rsidRPr="005B1DE9" w:rsidTr="003578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1DE9" w:rsidRPr="005B1DE9" w:rsidRDefault="005B1DE9" w:rsidP="00FF33A6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 xml:space="preserve">Информирование юридических лиц, индивидуальных предпринимателей и граждан по вопросам соблюдения обязательных требований, требований, установленных муниципальными правовыми актами, в том числе посредством проведения разъяснительной работы в средствах массовой информации и иными способами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1DE9" w:rsidRPr="005B1DE9" w:rsidRDefault="005B1DE9" w:rsidP="005B1DE9">
            <w:pPr>
              <w:widowControl/>
              <w:autoSpaceDE/>
              <w:autoSpaceDN/>
              <w:spacing w:after="105"/>
              <w:jc w:val="both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>В течени</w:t>
            </w:r>
            <w:proofErr w:type="gramStart"/>
            <w:r w:rsidRPr="005B1DE9">
              <w:rPr>
                <w:sz w:val="26"/>
                <w:szCs w:val="26"/>
                <w:lang w:eastAsia="ru-RU"/>
              </w:rPr>
              <w:t>и</w:t>
            </w:r>
            <w:proofErr w:type="gramEnd"/>
            <w:r w:rsidRPr="005B1DE9">
              <w:rPr>
                <w:sz w:val="26"/>
                <w:szCs w:val="26"/>
                <w:lang w:eastAsia="ru-RU"/>
              </w:rPr>
              <w:t xml:space="preserve"> года (по мере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1DE9" w:rsidRPr="005B1DE9" w:rsidRDefault="005B1DE9" w:rsidP="00FF33A6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 xml:space="preserve">Должностные лица, уполномоченные на осуществление муниципального земельного контроля </w:t>
            </w:r>
          </w:p>
        </w:tc>
      </w:tr>
      <w:tr w:rsidR="005B1DE9" w:rsidRPr="005B1DE9" w:rsidTr="003578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 xml:space="preserve">Консультирование юридических </w:t>
            </w:r>
            <w:r w:rsidRPr="005B1DE9">
              <w:rPr>
                <w:sz w:val="26"/>
                <w:szCs w:val="26"/>
                <w:lang w:eastAsia="ru-RU"/>
              </w:rPr>
              <w:lastRenderedPageBreak/>
              <w:t>лиц, индивидуальных предпринимателей и граждан по вопросам соблюдения требований земельного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spacing w:after="105"/>
              <w:ind w:firstLine="300"/>
              <w:jc w:val="center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FF33A6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 xml:space="preserve">Должностные лица, </w:t>
            </w:r>
            <w:r w:rsidRPr="005B1DE9">
              <w:rPr>
                <w:sz w:val="26"/>
                <w:szCs w:val="26"/>
                <w:lang w:eastAsia="ru-RU"/>
              </w:rPr>
              <w:lastRenderedPageBreak/>
              <w:t xml:space="preserve">уполномоченные на осуществление муниципального земельного контроля </w:t>
            </w:r>
          </w:p>
        </w:tc>
      </w:tr>
      <w:tr w:rsidR="005B1DE9" w:rsidRPr="005B1DE9" w:rsidTr="003578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FF33A6" w:rsidP="005B1DE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>Составление и направление предостережений о недопустимости нарушения обязательных требований, требований установленных муниципальными правовыми актами в соответствии со   статьей 49 Федерального закона от 31.07.2020 № 248-ФЗ «О государственном контроле (надзоре) и муниципальном контроле в Российской Федера</w:t>
            </w:r>
            <w:r w:rsidR="00FF33A6">
              <w:rPr>
                <w:sz w:val="26"/>
                <w:szCs w:val="26"/>
                <w:lang w:eastAsia="ru-RU"/>
              </w:rPr>
              <w:t>ции» и в порядке, определяемом П</w:t>
            </w:r>
            <w:r w:rsidRPr="005B1DE9">
              <w:rPr>
                <w:sz w:val="26"/>
                <w:szCs w:val="26"/>
                <w:lang w:eastAsia="ru-RU"/>
              </w:rPr>
              <w:t>равительством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5B1DE9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>В течени</w:t>
            </w:r>
            <w:proofErr w:type="gramStart"/>
            <w:r w:rsidRPr="005B1DE9">
              <w:rPr>
                <w:sz w:val="26"/>
                <w:szCs w:val="26"/>
                <w:lang w:eastAsia="ru-RU"/>
              </w:rPr>
              <w:t>и</w:t>
            </w:r>
            <w:proofErr w:type="gramEnd"/>
            <w:r w:rsidRPr="005B1DE9">
              <w:rPr>
                <w:sz w:val="26"/>
                <w:szCs w:val="26"/>
                <w:lang w:eastAsia="ru-RU"/>
              </w:rPr>
              <w:t xml:space="preserve"> года (по мере необходимости),</w:t>
            </w:r>
            <w:r w:rsidRPr="005B1DE9">
              <w:rPr>
                <w:sz w:val="26"/>
                <w:szCs w:val="26"/>
                <w:lang w:eastAsia="ru-RU"/>
              </w:rPr>
              <w:br/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1DE9" w:rsidRPr="005B1DE9" w:rsidRDefault="005B1DE9" w:rsidP="00FF33A6">
            <w:pPr>
              <w:widowControl/>
              <w:autoSpaceDE/>
              <w:autoSpaceDN/>
              <w:jc w:val="both"/>
              <w:rPr>
                <w:sz w:val="26"/>
                <w:szCs w:val="26"/>
                <w:lang w:eastAsia="ru-RU"/>
              </w:rPr>
            </w:pPr>
            <w:r w:rsidRPr="005B1DE9">
              <w:rPr>
                <w:sz w:val="26"/>
                <w:szCs w:val="26"/>
                <w:lang w:eastAsia="ru-RU"/>
              </w:rPr>
              <w:t xml:space="preserve">Должностные лица, уполномоченные на осуществление муниципального земельного контроля </w:t>
            </w:r>
          </w:p>
        </w:tc>
      </w:tr>
    </w:tbl>
    <w:p w:rsidR="005B1DE9" w:rsidRPr="005B1DE9" w:rsidRDefault="005B1DE9" w:rsidP="005B1DE9">
      <w:pPr>
        <w:widowControl/>
        <w:autoSpaceDE/>
        <w:autoSpaceDN/>
        <w:ind w:left="720"/>
        <w:jc w:val="center"/>
        <w:rPr>
          <w:b/>
          <w:sz w:val="26"/>
          <w:szCs w:val="26"/>
          <w:lang w:eastAsia="ru-RU"/>
        </w:rPr>
      </w:pPr>
    </w:p>
    <w:p w:rsidR="00F81DB5" w:rsidRDefault="00F81DB5" w:rsidP="005B1DE9">
      <w:pPr>
        <w:widowControl/>
        <w:autoSpaceDE/>
        <w:autoSpaceDN/>
        <w:ind w:left="720"/>
        <w:contextualSpacing/>
        <w:jc w:val="center"/>
        <w:rPr>
          <w:rFonts w:eastAsia="Arial Unicode MS"/>
          <w:b/>
          <w:color w:val="000000"/>
          <w:sz w:val="26"/>
          <w:szCs w:val="26"/>
          <w:lang w:eastAsia="ru-RU"/>
        </w:rPr>
      </w:pPr>
    </w:p>
    <w:p w:rsidR="005B1DE9" w:rsidRPr="005B1DE9" w:rsidRDefault="005B1DE9" w:rsidP="005B1DE9">
      <w:pPr>
        <w:widowControl/>
        <w:autoSpaceDE/>
        <w:autoSpaceDN/>
        <w:ind w:left="720"/>
        <w:contextualSpacing/>
        <w:jc w:val="center"/>
        <w:rPr>
          <w:rFonts w:eastAsia="Arial Unicode MS"/>
          <w:b/>
          <w:color w:val="000000"/>
          <w:sz w:val="26"/>
          <w:szCs w:val="26"/>
          <w:lang w:eastAsia="ru-RU"/>
        </w:rPr>
      </w:pPr>
      <w:r w:rsidRPr="005B1DE9">
        <w:rPr>
          <w:rFonts w:eastAsia="Arial Unicode MS"/>
          <w:b/>
          <w:color w:val="000000"/>
          <w:sz w:val="26"/>
          <w:szCs w:val="26"/>
          <w:lang w:eastAsia="ru-RU"/>
        </w:rPr>
        <w:t>4. Отчетные показатели Программы</w:t>
      </w:r>
    </w:p>
    <w:p w:rsidR="005B1DE9" w:rsidRPr="005B1DE9" w:rsidRDefault="005B1DE9" w:rsidP="005B1DE9">
      <w:pPr>
        <w:widowControl/>
        <w:autoSpaceDE/>
        <w:autoSpaceDN/>
        <w:spacing w:line="360" w:lineRule="exact"/>
        <w:ind w:left="720"/>
        <w:contextualSpacing/>
        <w:jc w:val="center"/>
        <w:rPr>
          <w:b/>
          <w:sz w:val="26"/>
          <w:szCs w:val="26"/>
          <w:lang w:eastAsia="ru-RU"/>
        </w:rPr>
      </w:pPr>
    </w:p>
    <w:p w:rsidR="005B1DE9" w:rsidRPr="005B1DE9" w:rsidRDefault="005B1DE9" w:rsidP="005B1DE9">
      <w:pPr>
        <w:widowControl/>
        <w:autoSpaceDE/>
        <w:autoSpaceDN/>
        <w:spacing w:line="360" w:lineRule="exact"/>
        <w:ind w:firstLine="708"/>
        <w:jc w:val="both"/>
        <w:rPr>
          <w:sz w:val="26"/>
          <w:szCs w:val="26"/>
          <w:lang w:eastAsia="ru-RU"/>
        </w:rPr>
      </w:pPr>
      <w:r w:rsidRPr="005B1DE9">
        <w:rPr>
          <w:sz w:val="26"/>
          <w:szCs w:val="26"/>
          <w:lang w:eastAsia="ru-RU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5B1DE9" w:rsidRPr="005B1DE9" w:rsidRDefault="005B1DE9" w:rsidP="005B1DE9">
      <w:pPr>
        <w:widowControl/>
        <w:autoSpaceDE/>
        <w:autoSpaceDN/>
        <w:spacing w:line="360" w:lineRule="exact"/>
        <w:ind w:firstLine="567"/>
        <w:jc w:val="both"/>
        <w:rPr>
          <w:sz w:val="26"/>
          <w:szCs w:val="26"/>
          <w:lang w:eastAsia="ru-RU"/>
        </w:rPr>
      </w:pPr>
      <w:r w:rsidRPr="005B1DE9">
        <w:rPr>
          <w:sz w:val="26"/>
          <w:szCs w:val="26"/>
          <w:lang w:eastAsia="ru-RU"/>
        </w:rPr>
        <w:t xml:space="preserve">- наличие информации, обязательной к размещению, на официальном сайте администрации </w:t>
      </w:r>
      <w:r w:rsidR="00FF33A6" w:rsidRPr="00FF33A6">
        <w:rPr>
          <w:sz w:val="26"/>
          <w:szCs w:val="26"/>
          <w:lang w:eastAsia="ru-RU"/>
        </w:rPr>
        <w:t>местного самоуправления Бесланского городского поселения</w:t>
      </w:r>
      <w:r w:rsidRPr="005B1DE9">
        <w:rPr>
          <w:sz w:val="26"/>
          <w:szCs w:val="26"/>
          <w:lang w:eastAsia="ru-RU"/>
        </w:rPr>
        <w:t>;</w:t>
      </w:r>
      <w:r w:rsidR="00FF33A6">
        <w:rPr>
          <w:sz w:val="26"/>
          <w:szCs w:val="26"/>
          <w:lang w:eastAsia="ru-RU"/>
        </w:rPr>
        <w:t xml:space="preserve"> </w:t>
      </w:r>
    </w:p>
    <w:p w:rsidR="005B1DE9" w:rsidRPr="005B1DE9" w:rsidRDefault="005B1DE9" w:rsidP="005B1DE9">
      <w:pPr>
        <w:widowControl/>
        <w:autoSpaceDE/>
        <w:autoSpaceDN/>
        <w:spacing w:line="360" w:lineRule="exact"/>
        <w:jc w:val="both"/>
        <w:rPr>
          <w:sz w:val="26"/>
          <w:szCs w:val="26"/>
          <w:lang w:eastAsia="ru-RU"/>
        </w:rPr>
      </w:pPr>
      <w:r w:rsidRPr="005B1DE9">
        <w:rPr>
          <w:sz w:val="26"/>
          <w:szCs w:val="26"/>
          <w:lang w:eastAsia="ru-RU"/>
        </w:rPr>
        <w:t xml:space="preserve">        - количество выявленных нарушений;</w:t>
      </w:r>
    </w:p>
    <w:p w:rsidR="005B1DE9" w:rsidRPr="005B1DE9" w:rsidRDefault="005B1DE9" w:rsidP="005B1DE9">
      <w:pPr>
        <w:widowControl/>
        <w:autoSpaceDE/>
        <w:autoSpaceDN/>
        <w:spacing w:line="360" w:lineRule="exact"/>
        <w:jc w:val="both"/>
        <w:rPr>
          <w:sz w:val="26"/>
          <w:szCs w:val="26"/>
          <w:lang w:eastAsia="ru-RU"/>
        </w:rPr>
      </w:pPr>
      <w:r w:rsidRPr="005B1DE9">
        <w:rPr>
          <w:sz w:val="26"/>
          <w:szCs w:val="26"/>
          <w:lang w:eastAsia="ru-RU"/>
        </w:rPr>
        <w:t xml:space="preserve">         - информирование юридических лиц, индивидуальных предпринимателей и граждан по вопросам соблюдения обязательных требований;</w:t>
      </w:r>
    </w:p>
    <w:p w:rsidR="005B1DE9" w:rsidRPr="005B1DE9" w:rsidRDefault="005B1DE9" w:rsidP="005B1DE9">
      <w:pPr>
        <w:widowControl/>
        <w:autoSpaceDE/>
        <w:autoSpaceDN/>
        <w:spacing w:line="360" w:lineRule="exact"/>
        <w:jc w:val="both"/>
        <w:rPr>
          <w:sz w:val="26"/>
          <w:szCs w:val="26"/>
          <w:lang w:eastAsia="ru-RU"/>
        </w:rPr>
      </w:pPr>
      <w:r w:rsidRPr="005B1DE9">
        <w:rPr>
          <w:sz w:val="26"/>
          <w:szCs w:val="26"/>
          <w:lang w:eastAsia="ru-RU"/>
        </w:rPr>
        <w:t xml:space="preserve">        - количество субъектов, которым направлены информационные письма и выданы предостережения о недопустимости нарушения обязательных требований и их исполнение подконтрольными субъектами;</w:t>
      </w:r>
    </w:p>
    <w:p w:rsidR="0039577F" w:rsidRPr="005B1DE9" w:rsidRDefault="005B1DE9" w:rsidP="00F81DB5">
      <w:pPr>
        <w:widowControl/>
        <w:autoSpaceDE/>
        <w:autoSpaceDN/>
        <w:spacing w:line="360" w:lineRule="exact"/>
        <w:jc w:val="both"/>
        <w:rPr>
          <w:sz w:val="26"/>
          <w:szCs w:val="26"/>
        </w:rPr>
      </w:pPr>
      <w:r w:rsidRPr="005B1DE9">
        <w:rPr>
          <w:sz w:val="26"/>
          <w:szCs w:val="26"/>
          <w:lang w:eastAsia="ru-RU"/>
        </w:rPr>
        <w:t xml:space="preserve">        - проведение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и граждан по вопросам соблюдения обязательных требований.</w:t>
      </w:r>
    </w:p>
    <w:sectPr w:rsidR="0039577F" w:rsidRPr="005B1DE9" w:rsidSect="00513C84">
      <w:headerReference w:type="default" r:id="rId9"/>
      <w:pgSz w:w="11910" w:h="16840"/>
      <w:pgMar w:top="1120" w:right="680" w:bottom="280" w:left="158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F6" w:rsidRDefault="00C13EF6">
      <w:r>
        <w:separator/>
      </w:r>
    </w:p>
  </w:endnote>
  <w:endnote w:type="continuationSeparator" w:id="0">
    <w:p w:rsidR="00C13EF6" w:rsidRDefault="00C1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F6" w:rsidRDefault="00C13EF6">
      <w:r>
        <w:separator/>
      </w:r>
    </w:p>
  </w:footnote>
  <w:footnote w:type="continuationSeparator" w:id="0">
    <w:p w:rsidR="00C13EF6" w:rsidRDefault="00C13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9F" w:rsidRDefault="0077769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BE17B2"/>
    <w:lvl w:ilvl="0">
      <w:numFmt w:val="bullet"/>
      <w:lvlText w:val="*"/>
      <w:lvlJc w:val="left"/>
    </w:lvl>
  </w:abstractNum>
  <w:abstractNum w:abstractNumId="1">
    <w:nsid w:val="265D7648"/>
    <w:multiLevelType w:val="hybridMultilevel"/>
    <w:tmpl w:val="0232B35A"/>
    <w:lvl w:ilvl="0" w:tplc="1130DB24">
      <w:start w:val="1"/>
      <w:numFmt w:val="decimal"/>
      <w:lvlText w:val="%1)"/>
      <w:lvlJc w:val="left"/>
      <w:pPr>
        <w:ind w:left="121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228B2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AA703664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E21CD366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AB4AAFB6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548010F2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89981066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855A70D8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78C0FD0C">
      <w:numFmt w:val="bullet"/>
      <w:lvlText w:val="•"/>
      <w:lvlJc w:val="left"/>
      <w:pPr>
        <w:ind w:left="7740" w:hanging="718"/>
      </w:pPr>
      <w:rPr>
        <w:rFonts w:hint="default"/>
        <w:lang w:val="ru-RU" w:eastAsia="en-US" w:bidi="ar-SA"/>
      </w:rPr>
    </w:lvl>
  </w:abstractNum>
  <w:abstractNum w:abstractNumId="2">
    <w:nsid w:val="3BAE4611"/>
    <w:multiLevelType w:val="hybridMultilevel"/>
    <w:tmpl w:val="5AB8A39A"/>
    <w:lvl w:ilvl="0" w:tplc="C41AC484">
      <w:start w:val="1"/>
      <w:numFmt w:val="decimal"/>
      <w:lvlText w:val="%1."/>
      <w:lvlJc w:val="left"/>
      <w:pPr>
        <w:ind w:left="106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3C49B0">
      <w:numFmt w:val="bullet"/>
      <w:lvlText w:val="•"/>
      <w:lvlJc w:val="left"/>
      <w:pPr>
        <w:ind w:left="1054" w:hanging="493"/>
      </w:pPr>
      <w:rPr>
        <w:rFonts w:hint="default"/>
        <w:lang w:val="ru-RU" w:eastAsia="en-US" w:bidi="ar-SA"/>
      </w:rPr>
    </w:lvl>
    <w:lvl w:ilvl="2" w:tplc="3F3AEDEE">
      <w:numFmt w:val="bullet"/>
      <w:lvlText w:val="•"/>
      <w:lvlJc w:val="left"/>
      <w:pPr>
        <w:ind w:left="2009" w:hanging="493"/>
      </w:pPr>
      <w:rPr>
        <w:rFonts w:hint="default"/>
        <w:lang w:val="ru-RU" w:eastAsia="en-US" w:bidi="ar-SA"/>
      </w:rPr>
    </w:lvl>
    <w:lvl w:ilvl="3" w:tplc="761447A0">
      <w:numFmt w:val="bullet"/>
      <w:lvlText w:val="•"/>
      <w:lvlJc w:val="left"/>
      <w:pPr>
        <w:ind w:left="2963" w:hanging="493"/>
      </w:pPr>
      <w:rPr>
        <w:rFonts w:hint="default"/>
        <w:lang w:val="ru-RU" w:eastAsia="en-US" w:bidi="ar-SA"/>
      </w:rPr>
    </w:lvl>
    <w:lvl w:ilvl="4" w:tplc="4030C498">
      <w:numFmt w:val="bullet"/>
      <w:lvlText w:val="•"/>
      <w:lvlJc w:val="left"/>
      <w:pPr>
        <w:ind w:left="3918" w:hanging="493"/>
      </w:pPr>
      <w:rPr>
        <w:rFonts w:hint="default"/>
        <w:lang w:val="ru-RU" w:eastAsia="en-US" w:bidi="ar-SA"/>
      </w:rPr>
    </w:lvl>
    <w:lvl w:ilvl="5" w:tplc="B58AEB30">
      <w:numFmt w:val="bullet"/>
      <w:lvlText w:val="•"/>
      <w:lvlJc w:val="left"/>
      <w:pPr>
        <w:ind w:left="4873" w:hanging="493"/>
      </w:pPr>
      <w:rPr>
        <w:rFonts w:hint="default"/>
        <w:lang w:val="ru-RU" w:eastAsia="en-US" w:bidi="ar-SA"/>
      </w:rPr>
    </w:lvl>
    <w:lvl w:ilvl="6" w:tplc="2040BC92">
      <w:numFmt w:val="bullet"/>
      <w:lvlText w:val="•"/>
      <w:lvlJc w:val="left"/>
      <w:pPr>
        <w:ind w:left="5827" w:hanging="493"/>
      </w:pPr>
      <w:rPr>
        <w:rFonts w:hint="default"/>
        <w:lang w:val="ru-RU" w:eastAsia="en-US" w:bidi="ar-SA"/>
      </w:rPr>
    </w:lvl>
    <w:lvl w:ilvl="7" w:tplc="A476DCC2">
      <w:numFmt w:val="bullet"/>
      <w:lvlText w:val="•"/>
      <w:lvlJc w:val="left"/>
      <w:pPr>
        <w:ind w:left="6782" w:hanging="493"/>
      </w:pPr>
      <w:rPr>
        <w:rFonts w:hint="default"/>
        <w:lang w:val="ru-RU" w:eastAsia="en-US" w:bidi="ar-SA"/>
      </w:rPr>
    </w:lvl>
    <w:lvl w:ilvl="8" w:tplc="B6B25122">
      <w:numFmt w:val="bullet"/>
      <w:lvlText w:val="•"/>
      <w:lvlJc w:val="left"/>
      <w:pPr>
        <w:ind w:left="7736" w:hanging="493"/>
      </w:pPr>
      <w:rPr>
        <w:rFonts w:hint="default"/>
        <w:lang w:val="ru-RU" w:eastAsia="en-US" w:bidi="ar-SA"/>
      </w:rPr>
    </w:lvl>
  </w:abstractNum>
  <w:abstractNum w:abstractNumId="3">
    <w:nsid w:val="3E3A76F2"/>
    <w:multiLevelType w:val="hybridMultilevel"/>
    <w:tmpl w:val="FFDC1F0E"/>
    <w:lvl w:ilvl="0" w:tplc="C1C07CBA">
      <w:start w:val="1"/>
      <w:numFmt w:val="decimal"/>
      <w:lvlText w:val="%1."/>
      <w:lvlJc w:val="left"/>
      <w:pPr>
        <w:ind w:left="11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E49A2E">
      <w:start w:val="1"/>
      <w:numFmt w:val="decimal"/>
      <w:lvlText w:val="%2)"/>
      <w:lvlJc w:val="left"/>
      <w:pPr>
        <w:ind w:left="1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C8EF58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3" w:tplc="8CF87824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4" w:tplc="5D702F5E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725CB168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59080D8C">
      <w:numFmt w:val="bullet"/>
      <w:lvlText w:val="•"/>
      <w:lvlJc w:val="left"/>
      <w:pPr>
        <w:ind w:left="6234" w:hanging="360"/>
      </w:pPr>
      <w:rPr>
        <w:rFonts w:hint="default"/>
        <w:lang w:val="ru-RU" w:eastAsia="en-US" w:bidi="ar-SA"/>
      </w:rPr>
    </w:lvl>
    <w:lvl w:ilvl="7" w:tplc="3A960AC4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77F2E7F2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</w:abstractNum>
  <w:abstractNum w:abstractNumId="4">
    <w:nsid w:val="58283B6A"/>
    <w:multiLevelType w:val="hybridMultilevel"/>
    <w:tmpl w:val="3424C2CA"/>
    <w:lvl w:ilvl="0" w:tplc="4D5C2848">
      <w:start w:val="1"/>
      <w:numFmt w:val="decimal"/>
      <w:lvlText w:val="%1)"/>
      <w:lvlJc w:val="left"/>
      <w:pPr>
        <w:ind w:left="121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B0E092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D87494C4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CD105DD6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2F843FAA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BD90D278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D688A2F0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78526CB4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92347B22">
      <w:numFmt w:val="bullet"/>
      <w:lvlText w:val="•"/>
      <w:lvlJc w:val="left"/>
      <w:pPr>
        <w:ind w:left="7740" w:hanging="718"/>
      </w:pPr>
      <w:rPr>
        <w:rFonts w:hint="default"/>
        <w:lang w:val="ru-RU" w:eastAsia="en-US" w:bidi="ar-SA"/>
      </w:rPr>
    </w:lvl>
  </w:abstractNum>
  <w:abstractNum w:abstractNumId="5">
    <w:nsid w:val="5D8E4FC5"/>
    <w:multiLevelType w:val="hybridMultilevel"/>
    <w:tmpl w:val="0EDC535E"/>
    <w:lvl w:ilvl="0" w:tplc="CCAEA826">
      <w:start w:val="1"/>
      <w:numFmt w:val="decimal"/>
      <w:lvlText w:val="%1)"/>
      <w:lvlJc w:val="left"/>
      <w:pPr>
        <w:ind w:left="106" w:hanging="7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4002B4">
      <w:numFmt w:val="bullet"/>
      <w:lvlText w:val="•"/>
      <w:lvlJc w:val="left"/>
      <w:pPr>
        <w:ind w:left="1054" w:hanging="723"/>
      </w:pPr>
      <w:rPr>
        <w:rFonts w:hint="default"/>
        <w:lang w:val="ru-RU" w:eastAsia="en-US" w:bidi="ar-SA"/>
      </w:rPr>
    </w:lvl>
    <w:lvl w:ilvl="2" w:tplc="2500FC3E">
      <w:numFmt w:val="bullet"/>
      <w:lvlText w:val="•"/>
      <w:lvlJc w:val="left"/>
      <w:pPr>
        <w:ind w:left="2009" w:hanging="723"/>
      </w:pPr>
      <w:rPr>
        <w:rFonts w:hint="default"/>
        <w:lang w:val="ru-RU" w:eastAsia="en-US" w:bidi="ar-SA"/>
      </w:rPr>
    </w:lvl>
    <w:lvl w:ilvl="3" w:tplc="82DA8C8A">
      <w:numFmt w:val="bullet"/>
      <w:lvlText w:val="•"/>
      <w:lvlJc w:val="left"/>
      <w:pPr>
        <w:ind w:left="2963" w:hanging="723"/>
      </w:pPr>
      <w:rPr>
        <w:rFonts w:hint="default"/>
        <w:lang w:val="ru-RU" w:eastAsia="en-US" w:bidi="ar-SA"/>
      </w:rPr>
    </w:lvl>
    <w:lvl w:ilvl="4" w:tplc="2AEABBCE">
      <w:numFmt w:val="bullet"/>
      <w:lvlText w:val="•"/>
      <w:lvlJc w:val="left"/>
      <w:pPr>
        <w:ind w:left="3918" w:hanging="723"/>
      </w:pPr>
      <w:rPr>
        <w:rFonts w:hint="default"/>
        <w:lang w:val="ru-RU" w:eastAsia="en-US" w:bidi="ar-SA"/>
      </w:rPr>
    </w:lvl>
    <w:lvl w:ilvl="5" w:tplc="6DE8CC90">
      <w:numFmt w:val="bullet"/>
      <w:lvlText w:val="•"/>
      <w:lvlJc w:val="left"/>
      <w:pPr>
        <w:ind w:left="4873" w:hanging="723"/>
      </w:pPr>
      <w:rPr>
        <w:rFonts w:hint="default"/>
        <w:lang w:val="ru-RU" w:eastAsia="en-US" w:bidi="ar-SA"/>
      </w:rPr>
    </w:lvl>
    <w:lvl w:ilvl="6" w:tplc="370C22FE">
      <w:numFmt w:val="bullet"/>
      <w:lvlText w:val="•"/>
      <w:lvlJc w:val="left"/>
      <w:pPr>
        <w:ind w:left="5827" w:hanging="723"/>
      </w:pPr>
      <w:rPr>
        <w:rFonts w:hint="default"/>
        <w:lang w:val="ru-RU" w:eastAsia="en-US" w:bidi="ar-SA"/>
      </w:rPr>
    </w:lvl>
    <w:lvl w:ilvl="7" w:tplc="D1EABF7C">
      <w:numFmt w:val="bullet"/>
      <w:lvlText w:val="•"/>
      <w:lvlJc w:val="left"/>
      <w:pPr>
        <w:ind w:left="6782" w:hanging="723"/>
      </w:pPr>
      <w:rPr>
        <w:rFonts w:hint="default"/>
        <w:lang w:val="ru-RU" w:eastAsia="en-US" w:bidi="ar-SA"/>
      </w:rPr>
    </w:lvl>
    <w:lvl w:ilvl="8" w:tplc="A64C2D08">
      <w:numFmt w:val="bullet"/>
      <w:lvlText w:val="•"/>
      <w:lvlJc w:val="left"/>
      <w:pPr>
        <w:ind w:left="7736" w:hanging="723"/>
      </w:pPr>
      <w:rPr>
        <w:rFonts w:hint="default"/>
        <w:lang w:val="ru-RU" w:eastAsia="en-US" w:bidi="ar-SA"/>
      </w:rPr>
    </w:lvl>
  </w:abstractNum>
  <w:abstractNum w:abstractNumId="6">
    <w:nsid w:val="6E4A6B63"/>
    <w:multiLevelType w:val="hybridMultilevel"/>
    <w:tmpl w:val="1A3CD5FE"/>
    <w:lvl w:ilvl="0" w:tplc="083AF238">
      <w:start w:val="1"/>
      <w:numFmt w:val="decimal"/>
      <w:lvlText w:val="%1)"/>
      <w:lvlJc w:val="left"/>
      <w:pPr>
        <w:ind w:left="121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3C5DFA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96884FAE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5C30FF42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1A4649B4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0CD0E560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2760D944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ADB6C576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E54ADCA4">
      <w:numFmt w:val="bullet"/>
      <w:lvlText w:val="•"/>
      <w:lvlJc w:val="left"/>
      <w:pPr>
        <w:ind w:left="7740" w:hanging="718"/>
      </w:pPr>
      <w:rPr>
        <w:rFonts w:hint="default"/>
        <w:lang w:val="ru-RU" w:eastAsia="en-US" w:bidi="ar-SA"/>
      </w:rPr>
    </w:lvl>
  </w:abstractNum>
  <w:abstractNum w:abstractNumId="7">
    <w:nsid w:val="700E2647"/>
    <w:multiLevelType w:val="hybridMultilevel"/>
    <w:tmpl w:val="714CFA4A"/>
    <w:lvl w:ilvl="0" w:tplc="B25E2DD4">
      <w:start w:val="1"/>
      <w:numFmt w:val="decimal"/>
      <w:lvlText w:val="%1."/>
      <w:lvlJc w:val="left"/>
      <w:pPr>
        <w:ind w:left="121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AC8A5C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697C5AAC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0A8AC74C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35FA234C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62A6F9FE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2A66E4DA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40903CD8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9AF06C02">
      <w:numFmt w:val="bullet"/>
      <w:lvlText w:val="•"/>
      <w:lvlJc w:val="left"/>
      <w:pPr>
        <w:ind w:left="7740" w:hanging="718"/>
      </w:pPr>
      <w:rPr>
        <w:rFonts w:hint="default"/>
        <w:lang w:val="ru-RU" w:eastAsia="en-US" w:bidi="ar-SA"/>
      </w:rPr>
    </w:lvl>
  </w:abstractNum>
  <w:abstractNum w:abstractNumId="8">
    <w:nsid w:val="7D6845E4"/>
    <w:multiLevelType w:val="hybridMultilevel"/>
    <w:tmpl w:val="FE2C8B38"/>
    <w:lvl w:ilvl="0" w:tplc="672A158C">
      <w:start w:val="1"/>
      <w:numFmt w:val="decimal"/>
      <w:lvlText w:val="%1)"/>
      <w:lvlJc w:val="left"/>
      <w:pPr>
        <w:ind w:left="121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84B462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82A8E872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FFE4605E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8E3031F6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35568C36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9D16E096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6A1AE32A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5D863996">
      <w:numFmt w:val="bullet"/>
      <w:lvlText w:val="•"/>
      <w:lvlJc w:val="left"/>
      <w:pPr>
        <w:ind w:left="7740" w:hanging="71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769F"/>
    <w:rsid w:val="000E179A"/>
    <w:rsid w:val="00115F70"/>
    <w:rsid w:val="00125C0E"/>
    <w:rsid w:val="0017764E"/>
    <w:rsid w:val="0020192B"/>
    <w:rsid w:val="002056CF"/>
    <w:rsid w:val="002E625D"/>
    <w:rsid w:val="00342221"/>
    <w:rsid w:val="00364D8F"/>
    <w:rsid w:val="0039577F"/>
    <w:rsid w:val="0040732B"/>
    <w:rsid w:val="004127D2"/>
    <w:rsid w:val="0048461F"/>
    <w:rsid w:val="00513C84"/>
    <w:rsid w:val="00520765"/>
    <w:rsid w:val="005278D1"/>
    <w:rsid w:val="00530C77"/>
    <w:rsid w:val="00566780"/>
    <w:rsid w:val="00572BE4"/>
    <w:rsid w:val="005B1DE9"/>
    <w:rsid w:val="005F3AAF"/>
    <w:rsid w:val="00675AF9"/>
    <w:rsid w:val="006A0F94"/>
    <w:rsid w:val="006C7026"/>
    <w:rsid w:val="006E0A9F"/>
    <w:rsid w:val="00723560"/>
    <w:rsid w:val="0077769F"/>
    <w:rsid w:val="007823A7"/>
    <w:rsid w:val="007F3628"/>
    <w:rsid w:val="00805216"/>
    <w:rsid w:val="00821551"/>
    <w:rsid w:val="008A2441"/>
    <w:rsid w:val="008A7AE2"/>
    <w:rsid w:val="008C750B"/>
    <w:rsid w:val="008E61E5"/>
    <w:rsid w:val="00982C5C"/>
    <w:rsid w:val="009930E0"/>
    <w:rsid w:val="00996211"/>
    <w:rsid w:val="009D16F6"/>
    <w:rsid w:val="00A16D51"/>
    <w:rsid w:val="00A36069"/>
    <w:rsid w:val="00B033A8"/>
    <w:rsid w:val="00B074A2"/>
    <w:rsid w:val="00B10188"/>
    <w:rsid w:val="00B10ED0"/>
    <w:rsid w:val="00B16DE0"/>
    <w:rsid w:val="00B34F79"/>
    <w:rsid w:val="00B4640B"/>
    <w:rsid w:val="00B7074D"/>
    <w:rsid w:val="00BA0BDD"/>
    <w:rsid w:val="00BC1E14"/>
    <w:rsid w:val="00BC36C1"/>
    <w:rsid w:val="00C13EF6"/>
    <w:rsid w:val="00C34C19"/>
    <w:rsid w:val="00C75518"/>
    <w:rsid w:val="00C83F28"/>
    <w:rsid w:val="00CB0B26"/>
    <w:rsid w:val="00DE135F"/>
    <w:rsid w:val="00DF4918"/>
    <w:rsid w:val="00EA087B"/>
    <w:rsid w:val="00ED699F"/>
    <w:rsid w:val="00F172D2"/>
    <w:rsid w:val="00F47A06"/>
    <w:rsid w:val="00F81DB5"/>
    <w:rsid w:val="00FB1DFD"/>
    <w:rsid w:val="00FB4EA9"/>
    <w:rsid w:val="00FB7DE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" w:right="167" w:firstLine="6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6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64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64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640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" w:right="167" w:firstLine="6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6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64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64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640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Абисалова Дзерасса Сослановна</dc:creator>
  <cp:lastModifiedBy>ALAN</cp:lastModifiedBy>
  <cp:revision>11</cp:revision>
  <dcterms:created xsi:type="dcterms:W3CDTF">2026-01-26T13:51:00Z</dcterms:created>
  <dcterms:modified xsi:type="dcterms:W3CDTF">2026-01-26T14:30:00Z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2023-03-15T00:00:00Z</vt:filetime>
  </property>
</Properties>
</file>