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F4408">
        <w:rPr>
          <w:rFonts w:ascii="Times New Roman" w:hAnsi="Times New Roman" w:cs="Times New Roman"/>
          <w:sz w:val="28"/>
          <w:szCs w:val="28"/>
        </w:rPr>
        <w:t>970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AF4408">
        <w:rPr>
          <w:rFonts w:ascii="Times New Roman" w:hAnsi="Times New Roman" w:cs="Times New Roman"/>
          <w:sz w:val="28"/>
          <w:szCs w:val="28"/>
        </w:rPr>
        <w:t>Окружная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F4408">
        <w:rPr>
          <w:rFonts w:ascii="Times New Roman" w:hAnsi="Times New Roman" w:cs="Times New Roman"/>
          <w:sz w:val="28"/>
          <w:szCs w:val="28"/>
        </w:rPr>
        <w:t>6</w:t>
      </w:r>
      <w:r w:rsidR="00B23A86"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EA0">
        <w:rPr>
          <w:rFonts w:ascii="Times New Roman" w:hAnsi="Times New Roman" w:cs="Times New Roman"/>
          <w:sz w:val="28"/>
          <w:szCs w:val="28"/>
        </w:rPr>
        <w:t xml:space="preserve">ул. </w:t>
      </w:r>
      <w:r w:rsidR="00A50226">
        <w:rPr>
          <w:rFonts w:ascii="Times New Roman" w:hAnsi="Times New Roman" w:cs="Times New Roman"/>
          <w:sz w:val="28"/>
          <w:szCs w:val="28"/>
        </w:rPr>
        <w:t>4-я Заводская</w:t>
      </w:r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BF2D7E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F4408">
        <w:rPr>
          <w:rFonts w:ascii="Times New Roman" w:hAnsi="Times New Roman" w:cs="Times New Roman"/>
          <w:sz w:val="28"/>
          <w:szCs w:val="28"/>
        </w:rPr>
        <w:t>916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AF4408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AF4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4408">
        <w:rPr>
          <w:rFonts w:ascii="Times New Roman" w:hAnsi="Times New Roman" w:cs="Times New Roman"/>
          <w:sz w:val="28"/>
          <w:szCs w:val="28"/>
        </w:rPr>
        <w:t>Газдановых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1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102" w:rsidRDefault="00371A1A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D7E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BF2D7E">
        <w:rPr>
          <w:rFonts w:ascii="Times New Roman" w:hAnsi="Times New Roman" w:cs="Times New Roman"/>
          <w:sz w:val="28"/>
          <w:szCs w:val="28"/>
        </w:rPr>
        <w:t xml:space="preserve"> участок площадью </w:t>
      </w:r>
      <w:r w:rsidR="00D1041E">
        <w:rPr>
          <w:rFonts w:ascii="Times New Roman" w:hAnsi="Times New Roman" w:cs="Times New Roman"/>
          <w:sz w:val="28"/>
          <w:szCs w:val="28"/>
        </w:rPr>
        <w:t>60</w:t>
      </w:r>
      <w:r w:rsidR="00AF4408">
        <w:rPr>
          <w:rFonts w:ascii="Times New Roman" w:hAnsi="Times New Roman" w:cs="Times New Roman"/>
          <w:sz w:val="28"/>
          <w:szCs w:val="28"/>
        </w:rPr>
        <w:t>0</w:t>
      </w:r>
      <w:r w:rsidRPr="00BF2D7E">
        <w:rPr>
          <w:rFonts w:ascii="Times New Roman" w:hAnsi="Times New Roman" w:cs="Times New Roman"/>
          <w:sz w:val="28"/>
          <w:szCs w:val="28"/>
        </w:rPr>
        <w:t xml:space="preserve">кв.м., адресный ориентир: РСО-Алания, Правобережный район, г. Беслан, </w:t>
      </w:r>
      <w:r w:rsidR="00AF4408">
        <w:rPr>
          <w:rFonts w:ascii="Times New Roman" w:hAnsi="Times New Roman" w:cs="Times New Roman"/>
          <w:sz w:val="28"/>
          <w:szCs w:val="28"/>
        </w:rPr>
        <w:t>ул. 4-я Заводская</w:t>
      </w:r>
      <w:r w:rsidRPr="00BF2D7E">
        <w:rPr>
          <w:rFonts w:ascii="Times New Roman" w:hAnsi="Times New Roman" w:cs="Times New Roman"/>
          <w:sz w:val="28"/>
          <w:szCs w:val="28"/>
        </w:rPr>
        <w:t>.</w:t>
      </w:r>
      <w:r w:rsidR="00117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408" w:rsidRDefault="00AF4408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D7E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BF2D7E">
        <w:rPr>
          <w:rFonts w:ascii="Times New Roman" w:hAnsi="Times New Roman" w:cs="Times New Roman"/>
          <w:sz w:val="28"/>
          <w:szCs w:val="28"/>
        </w:rPr>
        <w:t xml:space="preserve"> участок площадью 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F2D7E">
        <w:rPr>
          <w:rFonts w:ascii="Times New Roman" w:hAnsi="Times New Roman" w:cs="Times New Roman"/>
          <w:sz w:val="28"/>
          <w:szCs w:val="28"/>
        </w:rPr>
        <w:t xml:space="preserve">кв.м., адресный ориентир: РСО-Алания, Правобережный район, г. Беслан, </w:t>
      </w:r>
      <w:r>
        <w:rPr>
          <w:rFonts w:ascii="Times New Roman" w:hAnsi="Times New Roman" w:cs="Times New Roman"/>
          <w:sz w:val="28"/>
          <w:szCs w:val="28"/>
        </w:rPr>
        <w:t>пер. Солнечный</w:t>
      </w:r>
      <w:r w:rsidRPr="00BF2D7E">
        <w:rPr>
          <w:rFonts w:ascii="Times New Roman" w:hAnsi="Times New Roman" w:cs="Times New Roman"/>
          <w:sz w:val="28"/>
          <w:szCs w:val="28"/>
        </w:rPr>
        <w:t>.</w:t>
      </w:r>
    </w:p>
    <w:p w:rsidR="00AF4408" w:rsidRDefault="00AF4408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D7E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BF2D7E">
        <w:rPr>
          <w:rFonts w:ascii="Times New Roman" w:hAnsi="Times New Roman" w:cs="Times New Roman"/>
          <w:sz w:val="28"/>
          <w:szCs w:val="28"/>
        </w:rPr>
        <w:t xml:space="preserve"> участок площадью </w:t>
      </w:r>
      <w:r>
        <w:rPr>
          <w:rFonts w:ascii="Times New Roman" w:hAnsi="Times New Roman" w:cs="Times New Roman"/>
          <w:sz w:val="28"/>
          <w:szCs w:val="28"/>
        </w:rPr>
        <w:t>724</w:t>
      </w:r>
      <w:r w:rsidRPr="00BF2D7E">
        <w:rPr>
          <w:rFonts w:ascii="Times New Roman" w:hAnsi="Times New Roman" w:cs="Times New Roman"/>
          <w:sz w:val="28"/>
          <w:szCs w:val="28"/>
        </w:rPr>
        <w:t xml:space="preserve">кв.м., адресный ориентир: РСО-Алания, Правобережный район, г. Беслан,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Тельмана</w:t>
      </w:r>
      <w:r w:rsidRPr="00BF2D7E">
        <w:rPr>
          <w:rFonts w:ascii="Times New Roman" w:hAnsi="Times New Roman" w:cs="Times New Roman"/>
          <w:sz w:val="28"/>
          <w:szCs w:val="28"/>
        </w:rPr>
        <w:t>.</w:t>
      </w:r>
    </w:p>
    <w:p w:rsidR="00AF4408" w:rsidRDefault="00AF4408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D7E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BF2D7E">
        <w:rPr>
          <w:rFonts w:ascii="Times New Roman" w:hAnsi="Times New Roman" w:cs="Times New Roman"/>
          <w:sz w:val="28"/>
          <w:szCs w:val="28"/>
        </w:rPr>
        <w:t xml:space="preserve"> участок площадью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BF2D7E">
        <w:rPr>
          <w:rFonts w:ascii="Times New Roman" w:hAnsi="Times New Roman" w:cs="Times New Roman"/>
          <w:sz w:val="28"/>
          <w:szCs w:val="28"/>
        </w:rPr>
        <w:t xml:space="preserve">кв.м., адресный ориентир: РСО-Алания, Правобережный район, г. Беслан,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Тельмана</w:t>
      </w:r>
      <w:r w:rsidRPr="00BF2D7E">
        <w:rPr>
          <w:rFonts w:ascii="Times New Roman" w:hAnsi="Times New Roman" w:cs="Times New Roman"/>
          <w:sz w:val="28"/>
          <w:szCs w:val="28"/>
        </w:rPr>
        <w:t>.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AF4408">
        <w:rPr>
          <w:rFonts w:ascii="Times New Roman" w:hAnsi="Times New Roman" w:cs="Times New Roman"/>
          <w:sz w:val="28"/>
          <w:szCs w:val="28"/>
        </w:rPr>
        <w:t>15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AF4408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1172CB">
        <w:rPr>
          <w:rFonts w:ascii="Times New Roman" w:hAnsi="Times New Roman" w:cs="Times New Roman"/>
          <w:sz w:val="28"/>
          <w:szCs w:val="28"/>
        </w:rPr>
        <w:t>5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AF4408">
        <w:rPr>
          <w:rFonts w:ascii="Times New Roman" w:hAnsi="Times New Roman" w:cs="Times New Roman"/>
          <w:sz w:val="28"/>
          <w:szCs w:val="28"/>
        </w:rPr>
        <w:t>22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AF4408">
        <w:rPr>
          <w:rFonts w:ascii="Times New Roman" w:hAnsi="Times New Roman" w:cs="Times New Roman"/>
          <w:sz w:val="28"/>
          <w:szCs w:val="28"/>
        </w:rPr>
        <w:t>12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1172CB">
        <w:rPr>
          <w:rFonts w:ascii="Times New Roman" w:hAnsi="Times New Roman" w:cs="Times New Roman"/>
          <w:sz w:val="28"/>
          <w:szCs w:val="28"/>
        </w:rPr>
        <w:t>5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C9EA-40A9-43A3-9D3B-495EFC60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2025-11-21T13:34:00Z</dcterms:created>
  <dcterms:modified xsi:type="dcterms:W3CDTF">2025-11-21T13:34:00Z</dcterms:modified>
</cp:coreProperties>
</file>