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7AD84" w14:textId="468FE9A5" w:rsidR="0095763F" w:rsidRDefault="0095763F" w:rsidP="0095763F">
      <w:pPr>
        <w:spacing w:after="0" w:line="240" w:lineRule="auto"/>
        <w:contextualSpacing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6E8D10" wp14:editId="773997D2">
            <wp:simplePos x="0" y="0"/>
            <wp:positionH relativeFrom="column">
              <wp:posOffset>2329933</wp:posOffset>
            </wp:positionH>
            <wp:positionV relativeFrom="paragraph">
              <wp:posOffset>-510422</wp:posOffset>
            </wp:positionV>
            <wp:extent cx="981075" cy="1228725"/>
            <wp:effectExtent l="0" t="0" r="9525" b="9525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86AE8" w14:textId="77777777" w:rsidR="0095763F" w:rsidRDefault="0095763F" w:rsidP="0095763F">
      <w:pPr>
        <w:spacing w:line="240" w:lineRule="auto"/>
        <w:rPr>
          <w:b/>
        </w:rPr>
      </w:pPr>
    </w:p>
    <w:p w14:paraId="71EA2470" w14:textId="77777777" w:rsidR="0095763F" w:rsidRDefault="0095763F" w:rsidP="0095763F">
      <w:pPr>
        <w:spacing w:after="0" w:line="240" w:lineRule="auto"/>
        <w:contextualSpacing/>
        <w:rPr>
          <w:b/>
          <w:sz w:val="32"/>
          <w:szCs w:val="32"/>
        </w:rPr>
      </w:pPr>
    </w:p>
    <w:p w14:paraId="3E84CE94" w14:textId="77777777" w:rsidR="0095763F" w:rsidRDefault="0095763F" w:rsidP="0095763F">
      <w:pPr>
        <w:spacing w:after="0" w:line="240" w:lineRule="auto"/>
        <w:contextualSpacing/>
        <w:jc w:val="center"/>
        <w:rPr>
          <w:b/>
        </w:rPr>
      </w:pPr>
      <w:r>
        <w:rPr>
          <w:b/>
          <w:sz w:val="32"/>
          <w:szCs w:val="32"/>
        </w:rPr>
        <w:t xml:space="preserve">Республика Северная Осетия – </w:t>
      </w:r>
      <w:proofErr w:type="spellStart"/>
      <w:r>
        <w:rPr>
          <w:b/>
          <w:sz w:val="32"/>
          <w:szCs w:val="32"/>
        </w:rPr>
        <w:t>Алания</w:t>
      </w:r>
      <w:r>
        <w:rPr>
          <w:color w:val="FFFFFF"/>
        </w:rPr>
        <w:t>роект</w:t>
      </w:r>
      <w:proofErr w:type="spellEnd"/>
    </w:p>
    <w:p w14:paraId="07F5E134" w14:textId="77777777" w:rsidR="0095763F" w:rsidRDefault="0095763F" w:rsidP="0095763F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Правобережный район</w:t>
      </w:r>
    </w:p>
    <w:p w14:paraId="7ECD4EC5" w14:textId="77777777" w:rsidR="0095763F" w:rsidRDefault="0095763F" w:rsidP="0095763F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Бесланское городское поселение</w:t>
      </w:r>
    </w:p>
    <w:p w14:paraId="2553D554" w14:textId="77777777" w:rsidR="0095763F" w:rsidRDefault="0095763F" w:rsidP="0095763F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Представителей Бесланского городского поселения</w:t>
      </w:r>
    </w:p>
    <w:p w14:paraId="1C2BB170" w14:textId="77777777" w:rsidR="0095763F" w:rsidRDefault="0095763F" w:rsidP="0095763F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5342D8D3" w14:textId="60298B02" w:rsidR="0095763F" w:rsidRDefault="0095763F" w:rsidP="0095763F">
      <w:pPr>
        <w:spacing w:after="0"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№ 5</w:t>
      </w:r>
    </w:p>
    <w:p w14:paraId="4684E6E7" w14:textId="77777777" w:rsidR="0095763F" w:rsidRDefault="0095763F" w:rsidP="0095763F">
      <w:pPr>
        <w:spacing w:after="0" w:line="240" w:lineRule="auto"/>
        <w:contextualSpacing/>
        <w:jc w:val="center"/>
        <w:rPr>
          <w:b/>
          <w:sz w:val="36"/>
          <w:szCs w:val="36"/>
        </w:rPr>
      </w:pPr>
    </w:p>
    <w:p w14:paraId="739AF3FF" w14:textId="71C553E7" w:rsidR="0095763F" w:rsidRDefault="0095763F" w:rsidP="0095763F">
      <w:pPr>
        <w:spacing w:after="0" w:line="240" w:lineRule="auto"/>
        <w:contextualSpacing/>
        <w:rPr>
          <w:b/>
        </w:rPr>
      </w:pPr>
      <w:proofErr w:type="gramStart"/>
      <w:r>
        <w:rPr>
          <w:b/>
        </w:rPr>
        <w:t xml:space="preserve">от </w:t>
      </w:r>
      <w:r>
        <w:rPr>
          <w:rFonts w:eastAsia="Times New Roman"/>
          <w:b/>
          <w:bCs w:val="0"/>
          <w:lang w:eastAsia="ru-RU"/>
        </w:rPr>
        <w:t xml:space="preserve"> 09</w:t>
      </w:r>
      <w:proofErr w:type="gramEnd"/>
      <w:r>
        <w:rPr>
          <w:rFonts w:eastAsia="Times New Roman"/>
          <w:b/>
          <w:bCs w:val="0"/>
          <w:lang w:eastAsia="ru-RU"/>
        </w:rPr>
        <w:t xml:space="preserve"> октября 2025 г.                                  </w:t>
      </w:r>
      <w:r>
        <w:rPr>
          <w:b/>
        </w:rPr>
        <w:tab/>
        <w:t xml:space="preserve">                                    г. Беслан</w:t>
      </w:r>
    </w:p>
    <w:p w14:paraId="1A8F73CD" w14:textId="77777777" w:rsidR="0095763F" w:rsidRDefault="0095763F" w:rsidP="0095763F">
      <w:pPr>
        <w:spacing w:after="0" w:line="240" w:lineRule="auto"/>
        <w:contextualSpacing/>
        <w:rPr>
          <w:b/>
        </w:rPr>
      </w:pPr>
    </w:p>
    <w:tbl>
      <w:tblPr>
        <w:tblW w:w="11174" w:type="dxa"/>
        <w:tblLook w:val="01E0" w:firstRow="1" w:lastRow="1" w:firstColumn="1" w:lastColumn="1" w:noHBand="0" w:noVBand="0"/>
      </w:tblPr>
      <w:tblGrid>
        <w:gridCol w:w="5954"/>
        <w:gridCol w:w="5220"/>
      </w:tblGrid>
      <w:tr w:rsidR="0095763F" w14:paraId="6497210E" w14:textId="77777777" w:rsidTr="005D0949">
        <w:tc>
          <w:tcPr>
            <w:tcW w:w="5954" w:type="dxa"/>
          </w:tcPr>
          <w:p w14:paraId="0C5A442F" w14:textId="00155F72" w:rsidR="0095763F" w:rsidRDefault="0095763F" w:rsidP="005D0949">
            <w:pPr>
              <w:tabs>
                <w:tab w:val="left" w:pos="3828"/>
              </w:tabs>
              <w:spacing w:after="0" w:line="240" w:lineRule="auto"/>
              <w:ind w:left="-109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 внесении изменений в решение Собрания представителей Бесланского городского поселения «Об установлении туристического налога на территории муниципального</w:t>
            </w:r>
            <w:r w:rsidR="00EB1DB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образования Бесланское городское поселение»</w:t>
            </w:r>
          </w:p>
          <w:p w14:paraId="7DF68833" w14:textId="77777777" w:rsidR="0095763F" w:rsidRDefault="0095763F" w:rsidP="005D0949">
            <w:pPr>
              <w:tabs>
                <w:tab w:val="left" w:pos="3828"/>
              </w:tabs>
              <w:spacing w:after="0" w:line="240" w:lineRule="auto"/>
              <w:ind w:left="-109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75D41784" w14:textId="77777777" w:rsidR="0095763F" w:rsidRDefault="0095763F" w:rsidP="005D0949">
            <w:pPr>
              <w:spacing w:after="0" w:line="240" w:lineRule="auto"/>
              <w:ind w:left="-109"/>
              <w:contextualSpacing/>
              <w:rPr>
                <w:b/>
              </w:rPr>
            </w:pPr>
          </w:p>
        </w:tc>
      </w:tr>
    </w:tbl>
    <w:p w14:paraId="14DC0AE7" w14:textId="77777777" w:rsidR="0095763F" w:rsidRDefault="0095763F" w:rsidP="0095763F">
      <w:pPr>
        <w:pStyle w:val="ConsPlus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Уставом Бесланского городского поселения Правобережного муниципального района Республики Северная Осетия-Алания,</w:t>
      </w:r>
      <w:r>
        <w:rPr>
          <w:sz w:val="28"/>
          <w:szCs w:val="28"/>
        </w:rPr>
        <w:t xml:space="preserve"> Собрание представителей Бесланского городского поселения  </w:t>
      </w:r>
    </w:p>
    <w:p w14:paraId="589AFA36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</w:p>
    <w:p w14:paraId="4C7DCF98" w14:textId="77777777" w:rsidR="0095763F" w:rsidRDefault="0095763F" w:rsidP="0095763F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РЕШАЕТ: </w:t>
      </w:r>
    </w:p>
    <w:p w14:paraId="1191DC3A" w14:textId="77777777" w:rsidR="0095763F" w:rsidRDefault="0095763F" w:rsidP="0095763F">
      <w:pPr>
        <w:spacing w:after="0" w:line="240" w:lineRule="auto"/>
        <w:contextualSpacing/>
        <w:jc w:val="center"/>
        <w:rPr>
          <w:b/>
          <w:sz w:val="26"/>
          <w:szCs w:val="26"/>
        </w:rPr>
      </w:pPr>
    </w:p>
    <w:p w14:paraId="23BA6707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>1. Внести в решение Собрания представителей Бесланского городского поселения от 10.04.2025 г. № 1 «Об установлении туристического налога на территории муниципального образования Бесланское городское поселение» (далее по тексту – Решение) следующие изменения:</w:t>
      </w:r>
    </w:p>
    <w:p w14:paraId="410F35BC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 w:val="0"/>
          <w:lang w:eastAsia="ru-RU"/>
        </w:rPr>
      </w:pPr>
    </w:p>
    <w:p w14:paraId="7F8D3DFE" w14:textId="77777777" w:rsidR="0095763F" w:rsidRDefault="0095763F" w:rsidP="0095763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Изложить пункт 4 Решения в следующей редакции:</w:t>
      </w:r>
    </w:p>
    <w:p w14:paraId="68902B2A" w14:textId="77777777" w:rsidR="0095763F" w:rsidRDefault="0095763F" w:rsidP="0095763F">
      <w:pPr>
        <w:pStyle w:val="a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D4C7B1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 w:val="0"/>
        </w:rPr>
      </w:pPr>
      <w:r>
        <w:rPr>
          <w:rFonts w:eastAsia="Times New Roman"/>
        </w:rPr>
        <w:t xml:space="preserve">«4. Налоговая база определяется в соответствии со статьей 418.4 Налогового кодекса Российской Федерации. </w:t>
      </w:r>
      <w:r>
        <w:rPr>
          <w:rFonts w:eastAsiaTheme="minorHAnsi"/>
          <w:bCs w:val="0"/>
        </w:rPr>
        <w:t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14:paraId="66FDBE8B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lastRenderedPageBreak/>
        <w:t>1) лица, удостоенные званий Героя Советского Союза, Героя Российской Федерации или являющиеся полными кавалерами ордена Славы;</w:t>
      </w:r>
    </w:p>
    <w:p w14:paraId="2F83D468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t>2) лица, удостоенные званий Героя Социалистического Труда, Героя Труда Российской Федерации или награжденные орденом Трудовой Славы трех степеней;</w:t>
      </w:r>
    </w:p>
    <w:p w14:paraId="6F78618F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t>3) участники и инвалиды Великой Отечественной войны;</w:t>
      </w:r>
    </w:p>
    <w:p w14:paraId="7843AB99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4) 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</w:t>
      </w:r>
      <w:r w:rsidRPr="0095763F">
        <w:rPr>
          <w:rFonts w:eastAsiaTheme="minorHAnsi"/>
          <w:bCs w:val="0"/>
        </w:rPr>
        <w:t xml:space="preserve">в </w:t>
      </w:r>
      <w:hyperlink r:id="rId6" w:history="1">
        <w:r w:rsidRPr="0095763F">
          <w:rPr>
            <w:rStyle w:val="a5"/>
            <w:rFonts w:eastAsiaTheme="minorHAnsi"/>
            <w:bCs w:val="0"/>
            <w:color w:val="auto"/>
            <w:u w:val="none"/>
          </w:rPr>
          <w:t>пункте 6.1 статьи 210</w:t>
        </w:r>
      </w:hyperlink>
      <w:r>
        <w:rPr>
          <w:rFonts w:eastAsiaTheme="minorHAnsi"/>
          <w:bCs w:val="0"/>
        </w:rPr>
        <w:t xml:space="preserve"> Налогового кодекса РФ;</w:t>
      </w:r>
    </w:p>
    <w:p w14:paraId="571B0823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t>5) ветераны и инвалиды боевых действий;</w:t>
      </w:r>
    </w:p>
    <w:p w14:paraId="431414C9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t>6)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</w:p>
    <w:p w14:paraId="746E3656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t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14:paraId="5D86C532" w14:textId="1B9FDA44" w:rsidR="0095763F" w:rsidRPr="0095763F" w:rsidRDefault="0095763F" w:rsidP="009576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t>8) инвалиды I и II групп, инвалиды с детства, дети-инвалиды.».</w:t>
      </w:r>
    </w:p>
    <w:p w14:paraId="1647EA21" w14:textId="77777777" w:rsidR="0095763F" w:rsidRDefault="0095763F" w:rsidP="0095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 w:val="0"/>
          <w:szCs w:val="24"/>
          <w:lang w:eastAsia="ru-RU"/>
        </w:rPr>
      </w:pPr>
    </w:p>
    <w:p w14:paraId="5FEDBB18" w14:textId="77777777" w:rsidR="0095763F" w:rsidRDefault="0095763F" w:rsidP="0095763F">
      <w:pPr>
        <w:pStyle w:val="a3"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.  Опубликовать настоящее решение в газете «Жизнь Правобережья»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 направить его в налоговые органы. </w:t>
      </w:r>
    </w:p>
    <w:p w14:paraId="3E2F7005" w14:textId="77777777" w:rsidR="0095763F" w:rsidRDefault="0095763F" w:rsidP="0095763F">
      <w:pPr>
        <w:pStyle w:val="a3"/>
        <w:tabs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14:paraId="3CE943A9" w14:textId="77777777" w:rsidR="0095763F" w:rsidRDefault="0095763F" w:rsidP="0095763F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5BD58E0C" w14:textId="77777777" w:rsidR="0095763F" w:rsidRDefault="0095763F" w:rsidP="0095763F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2AB75287" w14:textId="77777777" w:rsidR="0095763F" w:rsidRDefault="0095763F" w:rsidP="0095763F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55E5DBA9" w14:textId="77777777" w:rsidR="0095763F" w:rsidRDefault="0095763F" w:rsidP="0095763F">
      <w:pPr>
        <w:tabs>
          <w:tab w:val="left" w:pos="709"/>
        </w:tabs>
        <w:spacing w:after="0" w:line="240" w:lineRule="auto"/>
        <w:contextualSpacing/>
        <w:rPr>
          <w:b/>
        </w:rPr>
      </w:pPr>
      <w:r>
        <w:rPr>
          <w:b/>
        </w:rPr>
        <w:t>Председатель Собрания представителей</w:t>
      </w:r>
    </w:p>
    <w:p w14:paraId="6E28BB55" w14:textId="53AE5CE6" w:rsidR="0095763F" w:rsidRDefault="0095763F" w:rsidP="0095763F">
      <w:pPr>
        <w:tabs>
          <w:tab w:val="left" w:pos="709"/>
        </w:tabs>
        <w:spacing w:after="0" w:line="240" w:lineRule="auto"/>
        <w:contextualSpacing/>
        <w:rPr>
          <w:b/>
        </w:rPr>
      </w:pPr>
      <w:r>
        <w:rPr>
          <w:b/>
        </w:rPr>
        <w:t xml:space="preserve">Бесланского городского поселения                                          С. И. </w:t>
      </w:r>
      <w:proofErr w:type="spellStart"/>
      <w:r>
        <w:rPr>
          <w:b/>
        </w:rPr>
        <w:t>Фидарова</w:t>
      </w:r>
      <w:proofErr w:type="spellEnd"/>
    </w:p>
    <w:p w14:paraId="2BA79D06" w14:textId="77777777" w:rsidR="0095763F" w:rsidRDefault="0095763F" w:rsidP="0095763F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583FAD72" w14:textId="77777777" w:rsidR="0095763F" w:rsidRDefault="0095763F" w:rsidP="0095763F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45D4DB09" w14:textId="15D38B85" w:rsidR="0095763F" w:rsidRDefault="0095763F" w:rsidP="0095763F">
      <w:pPr>
        <w:tabs>
          <w:tab w:val="left" w:pos="709"/>
        </w:tabs>
        <w:spacing w:after="0" w:line="240" w:lineRule="auto"/>
        <w:contextualSpacing/>
        <w:rPr>
          <w:b/>
        </w:rPr>
      </w:pPr>
      <w:r>
        <w:rPr>
          <w:b/>
        </w:rPr>
        <w:t xml:space="preserve">И. о. главы Бесланского городского поселения                       К. С. </w:t>
      </w:r>
      <w:proofErr w:type="spellStart"/>
      <w:r>
        <w:rPr>
          <w:b/>
        </w:rPr>
        <w:t>Хаблиев</w:t>
      </w:r>
      <w:proofErr w:type="spellEnd"/>
      <w:r>
        <w:rPr>
          <w:b/>
        </w:rPr>
        <w:t xml:space="preserve">                               </w:t>
      </w:r>
    </w:p>
    <w:p w14:paraId="11E3C615" w14:textId="77777777" w:rsidR="0095763F" w:rsidRDefault="0095763F" w:rsidP="0095763F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6A32D6FD" w14:textId="77777777" w:rsidR="0095763F" w:rsidRDefault="0095763F" w:rsidP="0095763F"/>
    <w:p w14:paraId="771C198E" w14:textId="77777777" w:rsidR="00C3300B" w:rsidRDefault="00C3300B"/>
    <w:sectPr w:rsidR="00C3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75C44"/>
    <w:multiLevelType w:val="hybridMultilevel"/>
    <w:tmpl w:val="7F6E3FF0"/>
    <w:lvl w:ilvl="0" w:tplc="285236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CC"/>
    <w:rsid w:val="000D77CC"/>
    <w:rsid w:val="0095763F"/>
    <w:rsid w:val="00983758"/>
    <w:rsid w:val="009D0261"/>
    <w:rsid w:val="00C3300B"/>
    <w:rsid w:val="00EB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A21E"/>
  <w15:chartTrackingRefBased/>
  <w15:docId w15:val="{11421484-DD3F-4198-A24F-F3FD7576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63F"/>
    <w:pPr>
      <w:spacing w:after="200" w:line="276" w:lineRule="auto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6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763F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customStyle="1" w:styleId="ConsPlusNormal">
    <w:name w:val="ConsPlusNormal"/>
    <w:rsid w:val="00957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57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532&amp;dst=260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5</cp:revision>
  <cp:lastPrinted>2025-10-10T09:46:00Z</cp:lastPrinted>
  <dcterms:created xsi:type="dcterms:W3CDTF">2025-10-10T08:31:00Z</dcterms:created>
  <dcterms:modified xsi:type="dcterms:W3CDTF">2025-10-14T07:12:00Z</dcterms:modified>
</cp:coreProperties>
</file>