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3D04B" w14:textId="45096016" w:rsidR="00E0737C" w:rsidRPr="000E3B81" w:rsidRDefault="00E0737C" w:rsidP="00E0737C">
      <w:pPr>
        <w:spacing w:after="0" w:line="240" w:lineRule="auto"/>
        <w:contextualSpacing/>
        <w:rPr>
          <w:sz w:val="32"/>
          <w:szCs w:val="32"/>
        </w:rPr>
      </w:pPr>
      <w:r w:rsidRPr="000E3B81">
        <w:rPr>
          <w:bCs w:val="0"/>
          <w:noProof/>
          <w:sz w:val="24"/>
          <w:szCs w:val="24"/>
          <w:lang w:eastAsia="ru-RU"/>
        </w:rPr>
        <w:drawing>
          <wp:anchor distT="0" distB="0" distL="114300" distR="114300" simplePos="0" relativeHeight="251659264" behindDoc="1" locked="0" layoutInCell="1" allowOverlap="1" wp14:anchorId="3A1A44CB" wp14:editId="7968F5F8">
            <wp:simplePos x="0" y="0"/>
            <wp:positionH relativeFrom="column">
              <wp:posOffset>2390259</wp:posOffset>
            </wp:positionH>
            <wp:positionV relativeFrom="paragraph">
              <wp:posOffset>-593100</wp:posOffset>
            </wp:positionV>
            <wp:extent cx="981075" cy="1228725"/>
            <wp:effectExtent l="0" t="0" r="0" b="0"/>
            <wp:wrapNone/>
            <wp:docPr id="2" name="Рисунок 2" descr="f4a5fea9f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4a5fea9f772"/>
                    <pic:cNvPicPr>
                      <a:picLocks noChangeAspect="1" noChangeArrowheads="1"/>
                    </pic:cNvPicPr>
                  </pic:nvPicPr>
                  <pic:blipFill>
                    <a:blip r:embed="rId5" cstate="print"/>
                    <a:srcRect/>
                    <a:stretch>
                      <a:fillRect/>
                    </a:stretch>
                  </pic:blipFill>
                  <pic:spPr bwMode="auto">
                    <a:xfrm>
                      <a:off x="0" y="0"/>
                      <a:ext cx="981075" cy="1228725"/>
                    </a:xfrm>
                    <a:prstGeom prst="rect">
                      <a:avLst/>
                    </a:prstGeom>
                    <a:noFill/>
                  </pic:spPr>
                </pic:pic>
              </a:graphicData>
            </a:graphic>
          </wp:anchor>
        </w:drawing>
      </w:r>
    </w:p>
    <w:p w14:paraId="4A5AA7FC" w14:textId="77777777" w:rsidR="00E0737C" w:rsidRDefault="00E0737C" w:rsidP="00E0737C">
      <w:pPr>
        <w:spacing w:line="240" w:lineRule="auto"/>
        <w:contextualSpacing/>
        <w:rPr>
          <w:b/>
        </w:rPr>
      </w:pPr>
    </w:p>
    <w:p w14:paraId="6713F1D5" w14:textId="77777777" w:rsidR="00E0737C" w:rsidRDefault="00E0737C" w:rsidP="00E0737C">
      <w:pPr>
        <w:spacing w:after="0" w:line="240" w:lineRule="auto"/>
        <w:contextualSpacing/>
        <w:rPr>
          <w:b/>
          <w:sz w:val="32"/>
          <w:szCs w:val="32"/>
        </w:rPr>
      </w:pPr>
    </w:p>
    <w:p w14:paraId="03317178" w14:textId="77777777" w:rsidR="00E0737C" w:rsidRDefault="00E0737C" w:rsidP="00E0737C">
      <w:pPr>
        <w:spacing w:after="0" w:line="240" w:lineRule="auto"/>
        <w:contextualSpacing/>
        <w:jc w:val="center"/>
        <w:rPr>
          <w:b/>
        </w:rPr>
      </w:pPr>
      <w:r>
        <w:rPr>
          <w:b/>
          <w:sz w:val="32"/>
          <w:szCs w:val="32"/>
        </w:rPr>
        <w:t>Республика Северная Осетия – Алания</w:t>
      </w:r>
      <w:r>
        <w:rPr>
          <w:color w:val="FFFFFF"/>
        </w:rPr>
        <w:t>роект</w:t>
      </w:r>
    </w:p>
    <w:p w14:paraId="1ADAAA17" w14:textId="77777777" w:rsidR="00E0737C" w:rsidRDefault="00E0737C" w:rsidP="00E0737C">
      <w:pPr>
        <w:spacing w:after="0" w:line="240" w:lineRule="auto"/>
        <w:contextualSpacing/>
        <w:jc w:val="center"/>
        <w:rPr>
          <w:b/>
          <w:sz w:val="32"/>
          <w:szCs w:val="32"/>
        </w:rPr>
      </w:pPr>
      <w:r>
        <w:rPr>
          <w:b/>
          <w:sz w:val="32"/>
          <w:szCs w:val="32"/>
        </w:rPr>
        <w:t>Правобережный муниципальный район</w:t>
      </w:r>
    </w:p>
    <w:p w14:paraId="51BBEF40" w14:textId="77777777" w:rsidR="00E0737C" w:rsidRPr="00BA606C" w:rsidRDefault="00E0737C" w:rsidP="00E0737C">
      <w:pPr>
        <w:spacing w:after="0" w:line="240" w:lineRule="auto"/>
        <w:contextualSpacing/>
        <w:jc w:val="center"/>
        <w:rPr>
          <w:b/>
          <w:sz w:val="32"/>
          <w:szCs w:val="32"/>
        </w:rPr>
      </w:pPr>
      <w:r>
        <w:rPr>
          <w:b/>
          <w:sz w:val="32"/>
          <w:szCs w:val="32"/>
        </w:rPr>
        <w:t>Бесланское городское поселение</w:t>
      </w:r>
    </w:p>
    <w:p w14:paraId="31D65240" w14:textId="77777777" w:rsidR="00E0737C" w:rsidRDefault="00E0737C" w:rsidP="00E0737C">
      <w:pPr>
        <w:spacing w:after="0" w:line="240" w:lineRule="auto"/>
        <w:contextualSpacing/>
        <w:jc w:val="center"/>
        <w:rPr>
          <w:b/>
          <w:sz w:val="32"/>
          <w:szCs w:val="32"/>
        </w:rPr>
      </w:pPr>
      <w:r>
        <w:rPr>
          <w:b/>
          <w:sz w:val="32"/>
          <w:szCs w:val="32"/>
        </w:rPr>
        <w:t>Собрание Представителей Бесланского городского поселения</w:t>
      </w:r>
    </w:p>
    <w:p w14:paraId="061E3F97" w14:textId="77777777" w:rsidR="00E0737C" w:rsidRPr="00563B68" w:rsidRDefault="00E0737C" w:rsidP="00E0737C">
      <w:pPr>
        <w:spacing w:after="0" w:line="240" w:lineRule="auto"/>
        <w:contextualSpacing/>
        <w:jc w:val="center"/>
        <w:rPr>
          <w:b/>
          <w:sz w:val="32"/>
          <w:szCs w:val="32"/>
        </w:rPr>
      </w:pPr>
    </w:p>
    <w:p w14:paraId="517A2B44" w14:textId="0CB9DE94" w:rsidR="00E0737C" w:rsidRDefault="00E0737C" w:rsidP="00E0737C">
      <w:pPr>
        <w:spacing w:after="0" w:line="240" w:lineRule="auto"/>
        <w:contextualSpacing/>
        <w:jc w:val="center"/>
        <w:rPr>
          <w:b/>
          <w:sz w:val="36"/>
          <w:szCs w:val="36"/>
        </w:rPr>
      </w:pPr>
      <w:r>
        <w:rPr>
          <w:b/>
          <w:sz w:val="36"/>
          <w:szCs w:val="36"/>
        </w:rPr>
        <w:t>Решение № 6</w:t>
      </w:r>
    </w:p>
    <w:p w14:paraId="56DABE5F" w14:textId="77777777" w:rsidR="00E0737C" w:rsidRPr="00563B68" w:rsidRDefault="00E0737C" w:rsidP="00E0737C">
      <w:pPr>
        <w:spacing w:after="0" w:line="240" w:lineRule="auto"/>
        <w:contextualSpacing/>
        <w:jc w:val="center"/>
        <w:rPr>
          <w:b/>
          <w:sz w:val="36"/>
          <w:szCs w:val="36"/>
        </w:rPr>
      </w:pPr>
    </w:p>
    <w:p w14:paraId="20C62738" w14:textId="07080723" w:rsidR="00E0737C" w:rsidRDefault="00E0737C" w:rsidP="00E0737C">
      <w:pPr>
        <w:spacing w:after="0" w:line="240" w:lineRule="auto"/>
        <w:contextualSpacing/>
        <w:rPr>
          <w:b/>
        </w:rPr>
      </w:pPr>
      <w:r>
        <w:rPr>
          <w:b/>
        </w:rPr>
        <w:t xml:space="preserve"> </w:t>
      </w:r>
      <w:r w:rsidR="005064D3">
        <w:rPr>
          <w:b/>
        </w:rPr>
        <w:t>о</w:t>
      </w:r>
      <w:r w:rsidRPr="00EA564F">
        <w:rPr>
          <w:b/>
        </w:rPr>
        <w:t>т</w:t>
      </w:r>
      <w:r w:rsidR="005064D3">
        <w:rPr>
          <w:b/>
        </w:rPr>
        <w:t xml:space="preserve"> </w:t>
      </w:r>
      <w:r>
        <w:rPr>
          <w:rFonts w:eastAsia="Times New Roman"/>
          <w:b/>
          <w:bCs w:val="0"/>
          <w:lang w:eastAsia="ru-RU"/>
        </w:rPr>
        <w:t xml:space="preserve">09 октября </w:t>
      </w:r>
      <w:r w:rsidRPr="000C5D20">
        <w:rPr>
          <w:rFonts w:eastAsia="Times New Roman"/>
          <w:b/>
          <w:bCs w:val="0"/>
          <w:lang w:eastAsia="ru-RU"/>
        </w:rPr>
        <w:t>202</w:t>
      </w:r>
      <w:r>
        <w:rPr>
          <w:rFonts w:eastAsia="Times New Roman"/>
          <w:b/>
          <w:bCs w:val="0"/>
          <w:lang w:eastAsia="ru-RU"/>
        </w:rPr>
        <w:t>5</w:t>
      </w:r>
      <w:r w:rsidRPr="000C5D20">
        <w:rPr>
          <w:rFonts w:eastAsia="Times New Roman"/>
          <w:b/>
          <w:bCs w:val="0"/>
          <w:lang w:eastAsia="ru-RU"/>
        </w:rPr>
        <w:t xml:space="preserve"> г.</w:t>
      </w:r>
      <w:r w:rsidRPr="00696D75">
        <w:rPr>
          <w:rFonts w:eastAsia="Times New Roman"/>
          <w:b/>
          <w:bCs w:val="0"/>
          <w:lang w:eastAsia="ru-RU"/>
        </w:rPr>
        <w:t xml:space="preserve">   </w:t>
      </w:r>
      <w:r w:rsidR="005064D3">
        <w:rPr>
          <w:rFonts w:eastAsia="Times New Roman"/>
          <w:b/>
          <w:bCs w:val="0"/>
          <w:lang w:eastAsia="ru-RU"/>
        </w:rPr>
        <w:t xml:space="preserve">  </w:t>
      </w:r>
      <w:r w:rsidRPr="00696D75">
        <w:rPr>
          <w:rFonts w:eastAsia="Times New Roman"/>
          <w:b/>
          <w:bCs w:val="0"/>
          <w:lang w:eastAsia="ru-RU"/>
        </w:rPr>
        <w:t xml:space="preserve">           </w:t>
      </w:r>
      <w:r>
        <w:rPr>
          <w:rFonts w:eastAsia="Times New Roman"/>
          <w:b/>
          <w:bCs w:val="0"/>
          <w:lang w:eastAsia="ru-RU"/>
        </w:rPr>
        <w:t xml:space="preserve">  </w:t>
      </w:r>
      <w:r w:rsidRPr="00696D75">
        <w:rPr>
          <w:rFonts w:eastAsia="Times New Roman"/>
          <w:b/>
          <w:bCs w:val="0"/>
          <w:lang w:eastAsia="ru-RU"/>
        </w:rPr>
        <w:t xml:space="preserve">                 </w:t>
      </w:r>
      <w:r>
        <w:rPr>
          <w:b/>
        </w:rPr>
        <w:tab/>
        <w:t xml:space="preserve">                                    г. Беслан</w:t>
      </w:r>
    </w:p>
    <w:p w14:paraId="6CDB479D" w14:textId="77777777" w:rsidR="00E0737C" w:rsidRDefault="00E0737C" w:rsidP="00E0737C">
      <w:pPr>
        <w:spacing w:after="0" w:line="240" w:lineRule="auto"/>
        <w:contextualSpacing/>
        <w:rPr>
          <w:b/>
        </w:rPr>
      </w:pPr>
    </w:p>
    <w:tbl>
      <w:tblPr>
        <w:tblW w:w="9468" w:type="dxa"/>
        <w:tblLook w:val="01E0" w:firstRow="1" w:lastRow="1" w:firstColumn="1" w:lastColumn="1" w:noHBand="0" w:noVBand="0"/>
      </w:tblPr>
      <w:tblGrid>
        <w:gridCol w:w="6096"/>
        <w:gridCol w:w="3372"/>
      </w:tblGrid>
      <w:tr w:rsidR="00E0737C" w:rsidRPr="00D72EE1" w14:paraId="065063D7" w14:textId="77777777" w:rsidTr="00E0737C">
        <w:tc>
          <w:tcPr>
            <w:tcW w:w="6096" w:type="dxa"/>
          </w:tcPr>
          <w:p w14:paraId="33573BAF" w14:textId="0B04A1C3" w:rsidR="00E0737C" w:rsidRPr="00A91BE3" w:rsidRDefault="00E0737C" w:rsidP="0033688A">
            <w:pPr>
              <w:tabs>
                <w:tab w:val="left" w:pos="3828"/>
              </w:tabs>
              <w:contextualSpacing/>
              <w:jc w:val="both"/>
              <w:rPr>
                <w:b/>
                <w:sz w:val="24"/>
                <w:szCs w:val="24"/>
              </w:rPr>
            </w:pPr>
            <w:r w:rsidRPr="00D72EE1">
              <w:rPr>
                <w:b/>
                <w:sz w:val="24"/>
                <w:szCs w:val="24"/>
              </w:rPr>
              <w:t>«</w:t>
            </w:r>
            <w:r w:rsidRPr="007A686B">
              <w:rPr>
                <w:b/>
                <w:sz w:val="24"/>
                <w:szCs w:val="24"/>
              </w:rPr>
              <w:t>Об</w:t>
            </w:r>
            <w:r w:rsidR="00155CD0">
              <w:rPr>
                <w:b/>
                <w:sz w:val="24"/>
                <w:szCs w:val="24"/>
              </w:rPr>
              <w:t xml:space="preserve"> </w:t>
            </w:r>
            <w:r>
              <w:rPr>
                <w:b/>
                <w:sz w:val="24"/>
                <w:szCs w:val="24"/>
              </w:rPr>
              <w:t>утверждении П</w:t>
            </w:r>
            <w:r w:rsidRPr="007A686B">
              <w:rPr>
                <w:b/>
                <w:sz w:val="24"/>
                <w:szCs w:val="24"/>
              </w:rPr>
              <w:t>оложения о топонимической комиссии муниципального образования Бесланского городского поселения»</w:t>
            </w:r>
          </w:p>
          <w:p w14:paraId="349986E9" w14:textId="77777777" w:rsidR="00E0737C" w:rsidRDefault="00E0737C" w:rsidP="005D0949">
            <w:pPr>
              <w:tabs>
                <w:tab w:val="left" w:pos="3828"/>
              </w:tabs>
              <w:spacing w:after="0" w:line="240" w:lineRule="auto"/>
              <w:contextualSpacing/>
              <w:jc w:val="both"/>
              <w:rPr>
                <w:b/>
                <w:sz w:val="24"/>
                <w:szCs w:val="24"/>
              </w:rPr>
            </w:pPr>
          </w:p>
          <w:p w14:paraId="00D9666D" w14:textId="77777777" w:rsidR="00E0737C" w:rsidRPr="00D72EE1" w:rsidRDefault="00E0737C" w:rsidP="005D0949">
            <w:pPr>
              <w:tabs>
                <w:tab w:val="left" w:pos="3828"/>
              </w:tabs>
              <w:spacing w:after="0" w:line="240" w:lineRule="auto"/>
              <w:contextualSpacing/>
              <w:jc w:val="both"/>
              <w:rPr>
                <w:b/>
                <w:sz w:val="24"/>
                <w:szCs w:val="24"/>
              </w:rPr>
            </w:pPr>
          </w:p>
        </w:tc>
        <w:tc>
          <w:tcPr>
            <w:tcW w:w="3372" w:type="dxa"/>
          </w:tcPr>
          <w:p w14:paraId="2F3B058B" w14:textId="77777777" w:rsidR="00E0737C" w:rsidRPr="00D72EE1" w:rsidRDefault="00E0737C" w:rsidP="005D0949">
            <w:pPr>
              <w:spacing w:after="0" w:line="240" w:lineRule="auto"/>
              <w:contextualSpacing/>
              <w:rPr>
                <w:b/>
              </w:rPr>
            </w:pPr>
          </w:p>
        </w:tc>
      </w:tr>
    </w:tbl>
    <w:p w14:paraId="5512F2E1" w14:textId="0F1B0C9C" w:rsidR="00E0737C" w:rsidRPr="007A686B" w:rsidRDefault="00E0737C" w:rsidP="0033688A">
      <w:pPr>
        <w:pStyle w:val="ConsPlusNormal"/>
        <w:ind w:firstLine="708"/>
        <w:contextualSpacing/>
        <w:jc w:val="both"/>
        <w:rPr>
          <w:sz w:val="26"/>
          <w:szCs w:val="26"/>
        </w:rPr>
      </w:pPr>
      <w:r w:rsidRPr="007A686B">
        <w:rPr>
          <w:bCs/>
          <w:sz w:val="26"/>
          <w:szCs w:val="26"/>
        </w:rPr>
        <w:t>В соответствии с пунктом 21 части 1 статьи 14 Федерального закона от 06.10.2003г. №131-ФЗ «Об общих принципах организации местного самоуправления Российской Федерации»,</w:t>
      </w:r>
      <w:r w:rsidR="00A4458B">
        <w:rPr>
          <w:bCs/>
          <w:sz w:val="26"/>
          <w:szCs w:val="26"/>
        </w:rPr>
        <w:t xml:space="preserve"> </w:t>
      </w:r>
      <w:r w:rsidRPr="007A686B">
        <w:rPr>
          <w:bCs/>
          <w:sz w:val="26"/>
          <w:szCs w:val="26"/>
        </w:rPr>
        <w:t>Федеральным законом от 18.12.1997г. №152-ФЗ «О наименованиях географических объектов»</w:t>
      </w:r>
      <w:r w:rsidRPr="007A686B">
        <w:rPr>
          <w:sz w:val="26"/>
          <w:szCs w:val="26"/>
        </w:rPr>
        <w:t xml:space="preserve">, </w:t>
      </w:r>
      <w:r w:rsidRPr="007A686B">
        <w:rPr>
          <w:bCs/>
          <w:sz w:val="26"/>
          <w:szCs w:val="26"/>
        </w:rPr>
        <w:t>Уставом Бесланского городского поселения Правобережного муниципального района Республики Северная Осетия-Алания,</w:t>
      </w:r>
      <w:r w:rsidRPr="007A686B">
        <w:rPr>
          <w:sz w:val="26"/>
          <w:szCs w:val="26"/>
        </w:rPr>
        <w:t xml:space="preserve"> Собрание представителей Бесланского городского поселения  </w:t>
      </w:r>
    </w:p>
    <w:p w14:paraId="52FC73AC" w14:textId="77777777" w:rsidR="00E0737C" w:rsidRPr="007A686B" w:rsidRDefault="00E0737C" w:rsidP="0033688A">
      <w:pPr>
        <w:autoSpaceDE w:val="0"/>
        <w:autoSpaceDN w:val="0"/>
        <w:adjustRightInd w:val="0"/>
        <w:spacing w:after="0" w:line="240" w:lineRule="auto"/>
        <w:ind w:firstLine="540"/>
        <w:jc w:val="both"/>
        <w:rPr>
          <w:sz w:val="26"/>
          <w:szCs w:val="26"/>
        </w:rPr>
      </w:pPr>
    </w:p>
    <w:p w14:paraId="39EE6C0B" w14:textId="77777777" w:rsidR="00E0737C" w:rsidRPr="007A686B" w:rsidRDefault="00E0737C" w:rsidP="0033688A">
      <w:pPr>
        <w:spacing w:after="0" w:line="240" w:lineRule="auto"/>
        <w:contextualSpacing/>
        <w:jc w:val="center"/>
        <w:rPr>
          <w:b/>
          <w:sz w:val="26"/>
          <w:szCs w:val="26"/>
        </w:rPr>
      </w:pPr>
      <w:r w:rsidRPr="007A686B">
        <w:rPr>
          <w:b/>
          <w:sz w:val="26"/>
          <w:szCs w:val="26"/>
        </w:rPr>
        <w:t xml:space="preserve">РЕШАЕТ:  </w:t>
      </w:r>
    </w:p>
    <w:p w14:paraId="13E45E2C" w14:textId="77777777" w:rsidR="0033688A" w:rsidRPr="0033688A" w:rsidRDefault="00E0737C" w:rsidP="0033688A">
      <w:pPr>
        <w:pStyle w:val="a5"/>
        <w:numPr>
          <w:ilvl w:val="0"/>
          <w:numId w:val="1"/>
        </w:numPr>
        <w:tabs>
          <w:tab w:val="left" w:pos="1134"/>
        </w:tabs>
        <w:spacing w:before="100" w:beforeAutospacing="1" w:after="100" w:afterAutospacing="1" w:line="240" w:lineRule="auto"/>
        <w:ind w:left="426"/>
        <w:jc w:val="both"/>
        <w:rPr>
          <w:rFonts w:ascii="Times New Roman" w:eastAsia="Times New Roman" w:hAnsi="Times New Roman" w:cs="Times New Roman"/>
          <w:sz w:val="26"/>
          <w:szCs w:val="26"/>
        </w:rPr>
      </w:pPr>
      <w:r w:rsidRPr="0033688A">
        <w:rPr>
          <w:rFonts w:ascii="Times New Roman" w:eastAsia="Times New Roman" w:hAnsi="Times New Roman" w:cs="Times New Roman"/>
          <w:sz w:val="26"/>
          <w:szCs w:val="26"/>
        </w:rPr>
        <w:t xml:space="preserve">Создать топонимическую комиссию муниципального образования Бесланского городского поселения. </w:t>
      </w:r>
    </w:p>
    <w:p w14:paraId="05ADAC8A" w14:textId="77777777" w:rsidR="0033688A" w:rsidRPr="0033688A" w:rsidRDefault="00E0737C" w:rsidP="0033688A">
      <w:pPr>
        <w:pStyle w:val="a5"/>
        <w:numPr>
          <w:ilvl w:val="0"/>
          <w:numId w:val="1"/>
        </w:numPr>
        <w:tabs>
          <w:tab w:val="left" w:pos="1134"/>
        </w:tabs>
        <w:spacing w:before="100" w:beforeAutospacing="1" w:after="100" w:afterAutospacing="1" w:line="240" w:lineRule="auto"/>
        <w:ind w:left="426"/>
        <w:jc w:val="both"/>
        <w:rPr>
          <w:rFonts w:ascii="Times New Roman" w:eastAsia="Times New Roman" w:hAnsi="Times New Roman" w:cs="Times New Roman"/>
          <w:sz w:val="26"/>
          <w:szCs w:val="26"/>
        </w:rPr>
      </w:pPr>
      <w:r w:rsidRPr="0033688A">
        <w:rPr>
          <w:rFonts w:ascii="Times New Roman" w:eastAsia="Times New Roman" w:hAnsi="Times New Roman" w:cs="Times New Roman"/>
          <w:sz w:val="26"/>
          <w:szCs w:val="26"/>
        </w:rPr>
        <w:t xml:space="preserve">Утвердить Положение о топонимической комиссии муниципального образования Бесланского городского поселения (прилагается). </w:t>
      </w:r>
    </w:p>
    <w:p w14:paraId="076317CE" w14:textId="77777777" w:rsidR="0033688A" w:rsidRPr="0033688A" w:rsidRDefault="00E0737C" w:rsidP="0033688A">
      <w:pPr>
        <w:pStyle w:val="a5"/>
        <w:numPr>
          <w:ilvl w:val="0"/>
          <w:numId w:val="1"/>
        </w:numPr>
        <w:tabs>
          <w:tab w:val="left" w:pos="1134"/>
        </w:tabs>
        <w:spacing w:before="100" w:beforeAutospacing="1" w:after="100" w:afterAutospacing="1" w:line="240" w:lineRule="auto"/>
        <w:ind w:left="426"/>
        <w:jc w:val="both"/>
        <w:rPr>
          <w:rFonts w:ascii="Times New Roman" w:eastAsia="Times New Roman" w:hAnsi="Times New Roman" w:cs="Times New Roman"/>
          <w:sz w:val="26"/>
          <w:szCs w:val="26"/>
        </w:rPr>
      </w:pPr>
      <w:r w:rsidRPr="0033688A">
        <w:rPr>
          <w:rFonts w:ascii="Times New Roman" w:eastAsia="Times New Roman" w:hAnsi="Times New Roman" w:cs="Times New Roman"/>
          <w:sz w:val="26"/>
          <w:szCs w:val="26"/>
        </w:rPr>
        <w:t xml:space="preserve">Настоящее решение подлежит официальному опубликованию в газете «Жизнь Правобережья» и на официальном сайте органов местного самоуправления Бесланского городского поселения </w:t>
      </w:r>
      <w:r w:rsidRPr="0033688A">
        <w:rPr>
          <w:rFonts w:ascii="Times New Roman" w:eastAsia="Times New Roman" w:hAnsi="Times New Roman" w:cs="Times New Roman"/>
          <w:sz w:val="26"/>
          <w:szCs w:val="26"/>
          <w:lang w:val="en-US"/>
        </w:rPr>
        <w:t>beslan</w:t>
      </w:r>
      <w:r w:rsidRPr="0033688A">
        <w:rPr>
          <w:rFonts w:ascii="Times New Roman" w:eastAsia="Times New Roman" w:hAnsi="Times New Roman" w:cs="Times New Roman"/>
          <w:sz w:val="26"/>
          <w:szCs w:val="26"/>
        </w:rPr>
        <w:t>.</w:t>
      </w:r>
      <w:r w:rsidRPr="0033688A">
        <w:rPr>
          <w:rFonts w:ascii="Times New Roman" w:eastAsia="Times New Roman" w:hAnsi="Times New Roman" w:cs="Times New Roman"/>
          <w:sz w:val="26"/>
          <w:szCs w:val="26"/>
          <w:lang w:val="en-US"/>
        </w:rPr>
        <w:t>ru</w:t>
      </w:r>
      <w:r w:rsidRPr="0033688A">
        <w:rPr>
          <w:rFonts w:ascii="Times New Roman" w:eastAsia="Times New Roman" w:hAnsi="Times New Roman" w:cs="Times New Roman"/>
          <w:sz w:val="26"/>
          <w:szCs w:val="26"/>
        </w:rPr>
        <w:t>.</w:t>
      </w:r>
    </w:p>
    <w:p w14:paraId="476B95B9" w14:textId="5D4F6B82" w:rsidR="0033688A" w:rsidRPr="0033688A" w:rsidRDefault="00E0737C" w:rsidP="0033688A">
      <w:pPr>
        <w:pStyle w:val="a5"/>
        <w:numPr>
          <w:ilvl w:val="0"/>
          <w:numId w:val="1"/>
        </w:numPr>
        <w:tabs>
          <w:tab w:val="left" w:pos="1134"/>
        </w:tabs>
        <w:spacing w:before="100" w:beforeAutospacing="1" w:after="100" w:afterAutospacing="1" w:line="240" w:lineRule="auto"/>
        <w:ind w:left="426"/>
        <w:jc w:val="both"/>
        <w:rPr>
          <w:rFonts w:ascii="Times New Roman" w:eastAsia="Times New Roman" w:hAnsi="Times New Roman" w:cs="Times New Roman"/>
          <w:sz w:val="26"/>
          <w:szCs w:val="26"/>
        </w:rPr>
      </w:pPr>
      <w:r w:rsidRPr="0033688A">
        <w:rPr>
          <w:rFonts w:ascii="Times New Roman" w:eastAsia="Times New Roman" w:hAnsi="Times New Roman" w:cs="Times New Roman"/>
          <w:sz w:val="26"/>
          <w:szCs w:val="26"/>
        </w:rPr>
        <w:t>Настоящее решение вступает в силу с момента его опубликования.</w:t>
      </w:r>
    </w:p>
    <w:p w14:paraId="318707F4" w14:textId="46F2AA0F" w:rsidR="00E0737C" w:rsidRDefault="00E0737C" w:rsidP="00E0737C">
      <w:pPr>
        <w:pStyle w:val="a5"/>
        <w:spacing w:after="0" w:line="240" w:lineRule="auto"/>
        <w:ind w:left="0" w:firstLine="360"/>
        <w:jc w:val="both"/>
        <w:rPr>
          <w:rFonts w:ascii="Times New Roman" w:hAnsi="Times New Roman"/>
          <w:sz w:val="28"/>
          <w:szCs w:val="28"/>
        </w:rPr>
      </w:pPr>
    </w:p>
    <w:p w14:paraId="6672DE5C" w14:textId="77777777" w:rsidR="005064D3" w:rsidRPr="00CF24B5" w:rsidRDefault="005064D3" w:rsidP="00E0737C">
      <w:pPr>
        <w:pStyle w:val="a5"/>
        <w:spacing w:after="0" w:line="240" w:lineRule="auto"/>
        <w:ind w:left="0" w:firstLine="360"/>
        <w:jc w:val="both"/>
        <w:rPr>
          <w:rFonts w:ascii="Times New Roman" w:hAnsi="Times New Roman"/>
          <w:sz w:val="28"/>
          <w:szCs w:val="28"/>
        </w:rPr>
      </w:pPr>
    </w:p>
    <w:p w14:paraId="2448D915" w14:textId="77777777" w:rsidR="00E0737C" w:rsidRPr="00726D2B" w:rsidRDefault="00E0737C" w:rsidP="00E0737C">
      <w:pPr>
        <w:tabs>
          <w:tab w:val="left" w:pos="709"/>
        </w:tabs>
        <w:spacing w:after="0" w:line="240" w:lineRule="auto"/>
        <w:contextualSpacing/>
        <w:rPr>
          <w:b/>
        </w:rPr>
      </w:pPr>
      <w:r w:rsidRPr="00726D2B">
        <w:rPr>
          <w:b/>
        </w:rPr>
        <w:t>Председатель Собрания представителей</w:t>
      </w:r>
    </w:p>
    <w:p w14:paraId="19BCD25F" w14:textId="688A97D9" w:rsidR="00E0737C" w:rsidRDefault="00E0737C" w:rsidP="00E0737C">
      <w:pPr>
        <w:tabs>
          <w:tab w:val="left" w:pos="709"/>
        </w:tabs>
        <w:spacing w:after="0" w:line="240" w:lineRule="auto"/>
        <w:contextualSpacing/>
        <w:rPr>
          <w:b/>
        </w:rPr>
      </w:pPr>
      <w:r w:rsidRPr="00726D2B">
        <w:rPr>
          <w:b/>
        </w:rPr>
        <w:t xml:space="preserve">Бесланского городского поселения                                     </w:t>
      </w:r>
      <w:r>
        <w:rPr>
          <w:b/>
        </w:rPr>
        <w:t xml:space="preserve"> </w:t>
      </w:r>
      <w:r w:rsidRPr="00726D2B">
        <w:rPr>
          <w:b/>
        </w:rPr>
        <w:t xml:space="preserve">    С.</w:t>
      </w:r>
      <w:r w:rsidR="008F7F0D">
        <w:rPr>
          <w:b/>
        </w:rPr>
        <w:t xml:space="preserve"> </w:t>
      </w:r>
      <w:r w:rsidRPr="00726D2B">
        <w:rPr>
          <w:b/>
        </w:rPr>
        <w:t>И. Фидарова</w:t>
      </w:r>
    </w:p>
    <w:p w14:paraId="5DF1C1DA" w14:textId="77777777" w:rsidR="00155CD0" w:rsidRDefault="00155CD0" w:rsidP="00E0737C">
      <w:pPr>
        <w:tabs>
          <w:tab w:val="left" w:pos="709"/>
        </w:tabs>
        <w:spacing w:after="0" w:line="240" w:lineRule="auto"/>
        <w:contextualSpacing/>
        <w:rPr>
          <w:b/>
        </w:rPr>
      </w:pPr>
    </w:p>
    <w:p w14:paraId="7BDF54E2" w14:textId="77777777" w:rsidR="00E0737C" w:rsidRDefault="00E0737C" w:rsidP="00E0737C">
      <w:pPr>
        <w:tabs>
          <w:tab w:val="left" w:pos="709"/>
        </w:tabs>
        <w:spacing w:after="0" w:line="240" w:lineRule="auto"/>
        <w:contextualSpacing/>
        <w:rPr>
          <w:b/>
        </w:rPr>
      </w:pPr>
    </w:p>
    <w:p w14:paraId="3F6A5C57" w14:textId="7AFCFA23" w:rsidR="00E0737C" w:rsidRDefault="00155CD0" w:rsidP="00E0737C">
      <w:pPr>
        <w:tabs>
          <w:tab w:val="left" w:pos="709"/>
        </w:tabs>
        <w:spacing w:after="0" w:line="240" w:lineRule="auto"/>
        <w:contextualSpacing/>
        <w:rPr>
          <w:b/>
        </w:rPr>
      </w:pPr>
      <w:r>
        <w:rPr>
          <w:b/>
        </w:rPr>
        <w:t>И. о. г</w:t>
      </w:r>
      <w:r w:rsidR="00E0737C" w:rsidRPr="00E770F1">
        <w:rPr>
          <w:b/>
        </w:rPr>
        <w:t>лав</w:t>
      </w:r>
      <w:r>
        <w:rPr>
          <w:b/>
        </w:rPr>
        <w:t>ы</w:t>
      </w:r>
      <w:r w:rsidR="00E0737C" w:rsidRPr="00E770F1">
        <w:rPr>
          <w:b/>
        </w:rPr>
        <w:t xml:space="preserve"> Бесланского городского поселения                  </w:t>
      </w:r>
      <w:r>
        <w:rPr>
          <w:b/>
        </w:rPr>
        <w:t xml:space="preserve"> </w:t>
      </w:r>
      <w:r w:rsidR="00E0737C" w:rsidRPr="00E770F1">
        <w:rPr>
          <w:b/>
        </w:rPr>
        <w:t xml:space="preserve">    </w:t>
      </w:r>
      <w:r>
        <w:rPr>
          <w:b/>
        </w:rPr>
        <w:t>К. С. Хаблиев</w:t>
      </w:r>
      <w:r w:rsidR="00E0737C" w:rsidRPr="00E770F1">
        <w:rPr>
          <w:b/>
        </w:rPr>
        <w:t xml:space="preserve"> </w:t>
      </w:r>
    </w:p>
    <w:p w14:paraId="561518B5" w14:textId="77777777" w:rsidR="00155CD0" w:rsidRDefault="00155CD0" w:rsidP="00E0737C">
      <w:pPr>
        <w:tabs>
          <w:tab w:val="left" w:pos="709"/>
        </w:tabs>
        <w:spacing w:after="0" w:line="240" w:lineRule="auto"/>
        <w:contextualSpacing/>
        <w:rPr>
          <w:b/>
        </w:rPr>
      </w:pPr>
    </w:p>
    <w:p w14:paraId="6E655E34" w14:textId="64E121D4" w:rsidR="00E0737C" w:rsidRDefault="00E0737C" w:rsidP="00E0737C">
      <w:pPr>
        <w:tabs>
          <w:tab w:val="left" w:pos="709"/>
        </w:tabs>
        <w:spacing w:after="0" w:line="240" w:lineRule="auto"/>
        <w:contextualSpacing/>
        <w:rPr>
          <w:b/>
        </w:rPr>
      </w:pPr>
    </w:p>
    <w:p w14:paraId="5C2B5163" w14:textId="77777777" w:rsidR="00155CD0" w:rsidRDefault="00155CD0" w:rsidP="00E0737C">
      <w:pPr>
        <w:tabs>
          <w:tab w:val="left" w:pos="709"/>
        </w:tabs>
        <w:spacing w:after="0" w:line="240" w:lineRule="auto"/>
        <w:contextualSpacing/>
        <w:rPr>
          <w:b/>
        </w:rPr>
      </w:pPr>
    </w:p>
    <w:p w14:paraId="41DBE09C" w14:textId="77777777" w:rsidR="00E0737C" w:rsidRDefault="00E0737C" w:rsidP="00E0737C">
      <w:pPr>
        <w:tabs>
          <w:tab w:val="left" w:pos="709"/>
        </w:tabs>
        <w:spacing w:after="0" w:line="240" w:lineRule="auto"/>
        <w:contextualSpacing/>
        <w:rPr>
          <w:b/>
        </w:rPr>
      </w:pPr>
    </w:p>
    <w:p w14:paraId="2B4493EB" w14:textId="77777777" w:rsidR="00E0737C" w:rsidRPr="00CB16BD" w:rsidRDefault="00E0737C" w:rsidP="00E0737C">
      <w:pPr>
        <w:widowControl w:val="0"/>
        <w:autoSpaceDE w:val="0"/>
        <w:autoSpaceDN w:val="0"/>
        <w:spacing w:after="0" w:line="240" w:lineRule="auto"/>
        <w:jc w:val="right"/>
        <w:outlineLvl w:val="0"/>
        <w:rPr>
          <w:sz w:val="24"/>
          <w:szCs w:val="24"/>
        </w:rPr>
      </w:pPr>
      <w:r>
        <w:rPr>
          <w:rFonts w:eastAsia="Times New Roman"/>
          <w:sz w:val="24"/>
          <w:szCs w:val="24"/>
        </w:rPr>
        <w:lastRenderedPageBreak/>
        <w:t xml:space="preserve">                                         </w:t>
      </w:r>
      <w:r w:rsidRPr="00CB16BD">
        <w:rPr>
          <w:sz w:val="24"/>
          <w:szCs w:val="24"/>
        </w:rPr>
        <w:t xml:space="preserve">Приложение </w:t>
      </w:r>
    </w:p>
    <w:p w14:paraId="00EB70A6" w14:textId="77777777" w:rsidR="00E0737C" w:rsidRPr="00CB16BD" w:rsidRDefault="00E0737C" w:rsidP="00E0737C">
      <w:pPr>
        <w:widowControl w:val="0"/>
        <w:autoSpaceDE w:val="0"/>
        <w:autoSpaceDN w:val="0"/>
        <w:spacing w:after="0" w:line="240" w:lineRule="auto"/>
        <w:jc w:val="right"/>
        <w:rPr>
          <w:sz w:val="24"/>
          <w:szCs w:val="24"/>
        </w:rPr>
      </w:pPr>
      <w:r w:rsidRPr="00CB16BD">
        <w:rPr>
          <w:sz w:val="24"/>
          <w:szCs w:val="24"/>
        </w:rPr>
        <w:t xml:space="preserve">к решению Собрания представителей </w:t>
      </w:r>
    </w:p>
    <w:p w14:paraId="634D2E59" w14:textId="77777777" w:rsidR="00E0737C" w:rsidRPr="00CB16BD" w:rsidRDefault="00E0737C" w:rsidP="00E0737C">
      <w:pPr>
        <w:widowControl w:val="0"/>
        <w:autoSpaceDE w:val="0"/>
        <w:autoSpaceDN w:val="0"/>
        <w:spacing w:after="0" w:line="240" w:lineRule="auto"/>
        <w:jc w:val="right"/>
        <w:rPr>
          <w:sz w:val="24"/>
          <w:szCs w:val="24"/>
        </w:rPr>
      </w:pPr>
      <w:r w:rsidRPr="00CB16BD">
        <w:rPr>
          <w:sz w:val="24"/>
          <w:szCs w:val="24"/>
        </w:rPr>
        <w:t>Бесланского городского поселения</w:t>
      </w:r>
    </w:p>
    <w:p w14:paraId="22F80652" w14:textId="35BC642D" w:rsidR="00E0737C" w:rsidRDefault="00E0737C" w:rsidP="00E0737C">
      <w:pPr>
        <w:widowControl w:val="0"/>
        <w:autoSpaceDE w:val="0"/>
        <w:autoSpaceDN w:val="0"/>
        <w:spacing w:after="0" w:line="240" w:lineRule="auto"/>
        <w:jc w:val="right"/>
        <w:rPr>
          <w:sz w:val="24"/>
          <w:szCs w:val="24"/>
        </w:rPr>
      </w:pPr>
      <w:r>
        <w:rPr>
          <w:sz w:val="24"/>
          <w:szCs w:val="24"/>
        </w:rPr>
        <w:t>о</w:t>
      </w:r>
      <w:r w:rsidRPr="00CB16BD">
        <w:rPr>
          <w:sz w:val="24"/>
          <w:szCs w:val="24"/>
        </w:rPr>
        <w:t>т</w:t>
      </w:r>
      <w:r>
        <w:rPr>
          <w:sz w:val="24"/>
          <w:szCs w:val="24"/>
        </w:rPr>
        <w:t xml:space="preserve"> </w:t>
      </w:r>
      <w:r w:rsidR="00155CD0">
        <w:rPr>
          <w:sz w:val="24"/>
          <w:szCs w:val="24"/>
        </w:rPr>
        <w:t xml:space="preserve">09 октября </w:t>
      </w:r>
      <w:r w:rsidRPr="00CB16BD">
        <w:rPr>
          <w:sz w:val="24"/>
          <w:szCs w:val="24"/>
        </w:rPr>
        <w:t>202</w:t>
      </w:r>
      <w:r>
        <w:rPr>
          <w:sz w:val="24"/>
          <w:szCs w:val="24"/>
        </w:rPr>
        <w:t>5</w:t>
      </w:r>
      <w:r w:rsidRPr="00CB16BD">
        <w:rPr>
          <w:sz w:val="24"/>
          <w:szCs w:val="24"/>
        </w:rPr>
        <w:t xml:space="preserve"> г. N</w:t>
      </w:r>
      <w:r w:rsidR="00155CD0">
        <w:rPr>
          <w:sz w:val="24"/>
          <w:szCs w:val="24"/>
        </w:rPr>
        <w:t xml:space="preserve"> 6</w:t>
      </w:r>
    </w:p>
    <w:p w14:paraId="20172BA4" w14:textId="77777777" w:rsidR="00E0737C" w:rsidRDefault="00E0737C" w:rsidP="00E0737C">
      <w:pPr>
        <w:widowControl w:val="0"/>
        <w:autoSpaceDE w:val="0"/>
        <w:autoSpaceDN w:val="0"/>
        <w:spacing w:after="0" w:line="240" w:lineRule="auto"/>
        <w:jc w:val="right"/>
        <w:rPr>
          <w:sz w:val="24"/>
          <w:szCs w:val="24"/>
        </w:rPr>
      </w:pPr>
    </w:p>
    <w:p w14:paraId="33F200BB" w14:textId="77777777" w:rsidR="00E0737C" w:rsidRDefault="00E0737C" w:rsidP="00E0737C">
      <w:pPr>
        <w:widowControl w:val="0"/>
        <w:autoSpaceDE w:val="0"/>
        <w:autoSpaceDN w:val="0"/>
        <w:spacing w:after="0" w:line="240" w:lineRule="auto"/>
        <w:jc w:val="right"/>
        <w:rPr>
          <w:sz w:val="24"/>
          <w:szCs w:val="24"/>
        </w:rPr>
      </w:pPr>
    </w:p>
    <w:p w14:paraId="6612CAB7" w14:textId="77777777" w:rsidR="00E0737C" w:rsidRDefault="00E0737C" w:rsidP="00E0737C">
      <w:pPr>
        <w:widowControl w:val="0"/>
        <w:autoSpaceDE w:val="0"/>
        <w:autoSpaceDN w:val="0"/>
        <w:spacing w:after="0" w:line="240" w:lineRule="auto"/>
        <w:jc w:val="right"/>
        <w:rPr>
          <w:sz w:val="24"/>
          <w:szCs w:val="24"/>
        </w:rPr>
      </w:pPr>
    </w:p>
    <w:p w14:paraId="79F7C4F0" w14:textId="77777777" w:rsidR="00E0737C" w:rsidRDefault="00E0737C" w:rsidP="00E0737C">
      <w:pPr>
        <w:spacing w:after="0" w:line="240" w:lineRule="auto"/>
        <w:ind w:firstLine="6"/>
        <w:jc w:val="center"/>
        <w:rPr>
          <w:b/>
        </w:rPr>
      </w:pPr>
      <w:r w:rsidRPr="00CB01A4">
        <w:rPr>
          <w:b/>
        </w:rPr>
        <w:t xml:space="preserve">Положение о топонимической комиссии </w:t>
      </w:r>
    </w:p>
    <w:p w14:paraId="314B320F" w14:textId="77777777" w:rsidR="00E0737C" w:rsidRPr="00CB01A4" w:rsidRDefault="00E0737C" w:rsidP="00E0737C">
      <w:pPr>
        <w:spacing w:after="0" w:line="240" w:lineRule="auto"/>
        <w:ind w:firstLine="6"/>
        <w:jc w:val="center"/>
        <w:rPr>
          <w:rFonts w:eastAsia="Times New Roman"/>
          <w:b/>
        </w:rPr>
      </w:pPr>
      <w:r w:rsidRPr="005F4A7A">
        <w:rPr>
          <w:b/>
        </w:rPr>
        <w:t>муниципального образования Бесланского</w:t>
      </w:r>
      <w:r>
        <w:rPr>
          <w:b/>
        </w:rPr>
        <w:t xml:space="preserve"> городского поселения</w:t>
      </w:r>
    </w:p>
    <w:p w14:paraId="2CCC417E" w14:textId="77777777" w:rsidR="00E0737C" w:rsidRDefault="00E0737C" w:rsidP="00E0737C">
      <w:pPr>
        <w:spacing w:after="0" w:line="240" w:lineRule="auto"/>
        <w:jc w:val="center"/>
        <w:outlineLvl w:val="2"/>
        <w:rPr>
          <w:rFonts w:eastAsia="Times New Roman"/>
          <w:b/>
          <w:bCs w:val="0"/>
        </w:rPr>
      </w:pPr>
    </w:p>
    <w:p w14:paraId="32F942A9" w14:textId="77777777" w:rsidR="00E0737C" w:rsidRDefault="00E0737C" w:rsidP="00E0737C">
      <w:pPr>
        <w:spacing w:after="0" w:line="240" w:lineRule="auto"/>
        <w:jc w:val="center"/>
        <w:outlineLvl w:val="2"/>
        <w:rPr>
          <w:rFonts w:eastAsia="Times New Roman"/>
          <w:b/>
          <w:bCs w:val="0"/>
        </w:rPr>
      </w:pPr>
      <w:r w:rsidRPr="00CB01A4">
        <w:rPr>
          <w:rFonts w:eastAsia="Times New Roman"/>
          <w:b/>
        </w:rPr>
        <w:t>1. Общие положения</w:t>
      </w:r>
    </w:p>
    <w:p w14:paraId="1F7F169A" w14:textId="77777777" w:rsidR="00E0737C" w:rsidRPr="00CB01A4" w:rsidRDefault="00E0737C" w:rsidP="00E0737C">
      <w:pPr>
        <w:spacing w:after="0" w:line="240" w:lineRule="auto"/>
        <w:jc w:val="center"/>
        <w:outlineLvl w:val="2"/>
        <w:rPr>
          <w:rFonts w:eastAsia="Times New Roman"/>
          <w:b/>
          <w:bCs w:val="0"/>
        </w:rPr>
      </w:pPr>
    </w:p>
    <w:p w14:paraId="6992D72D"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1.1. Топонимическая комиссия </w:t>
      </w:r>
      <w:r w:rsidRPr="006C7760">
        <w:rPr>
          <w:rFonts w:eastAsia="Times New Roman"/>
        </w:rPr>
        <w:t xml:space="preserve">муниципального образования Бесланского городского поселения </w:t>
      </w:r>
      <w:r w:rsidRPr="00CB01A4">
        <w:rPr>
          <w:rFonts w:eastAsia="Times New Roman"/>
        </w:rPr>
        <w:t>(далее - Комиссия) является постоянно действующим коллегиальным органом, образованным в целях подготовки рекомендаций и заключений по вопросам</w:t>
      </w:r>
      <w:r>
        <w:rPr>
          <w:rFonts w:eastAsia="Times New Roman"/>
        </w:rPr>
        <w:t xml:space="preserve"> присвоения</w:t>
      </w:r>
      <w:r w:rsidRPr="00CB01A4">
        <w:rPr>
          <w:rFonts w:eastAsia="Times New Roman"/>
        </w:rPr>
        <w:t xml:space="preserve"> наименовани</w:t>
      </w:r>
      <w:r>
        <w:rPr>
          <w:rFonts w:eastAsia="Times New Roman"/>
        </w:rPr>
        <w:t>й</w:t>
      </w:r>
      <w:r w:rsidRPr="00CB01A4">
        <w:rPr>
          <w:rFonts w:eastAsia="Times New Roman"/>
        </w:rPr>
        <w:t xml:space="preserve"> </w:t>
      </w:r>
      <w:r w:rsidRPr="006D1637">
        <w:rPr>
          <w:rFonts w:eastAsia="Times New Roman"/>
        </w:rPr>
        <w:t>элемент</w:t>
      </w:r>
      <w:r>
        <w:rPr>
          <w:rFonts w:eastAsia="Times New Roman"/>
        </w:rPr>
        <w:t>ов</w:t>
      </w:r>
      <w:r w:rsidRPr="006D1637">
        <w:rPr>
          <w:rFonts w:eastAsia="Times New Roman"/>
        </w:rPr>
        <w:t xml:space="preserve">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r w:rsidRPr="00CB01A4">
        <w:rPr>
          <w:rFonts w:eastAsia="Times New Roman"/>
        </w:rPr>
        <w:t>.</w:t>
      </w:r>
      <w:r>
        <w:rPr>
          <w:rFonts w:eastAsia="Times New Roman"/>
        </w:rPr>
        <w:t xml:space="preserve">  </w:t>
      </w:r>
    </w:p>
    <w:p w14:paraId="4155D342" w14:textId="77777777" w:rsidR="00E0737C" w:rsidRPr="00CB01A4" w:rsidRDefault="00E0737C" w:rsidP="00E0737C">
      <w:pPr>
        <w:spacing w:after="0" w:line="240" w:lineRule="auto"/>
        <w:ind w:firstLine="709"/>
        <w:jc w:val="both"/>
        <w:rPr>
          <w:rFonts w:eastAsia="Times New Roman"/>
        </w:rPr>
      </w:pPr>
      <w:r w:rsidRPr="00CB01A4">
        <w:rPr>
          <w:rFonts w:eastAsia="Times New Roman"/>
        </w:rPr>
        <w:t>1.2. Комиссия в своей деятельности руководствуется законами и иными правовы</w:t>
      </w:r>
      <w:r>
        <w:rPr>
          <w:rFonts w:eastAsia="Times New Roman"/>
        </w:rPr>
        <w:t>ми актами Российской Федерации</w:t>
      </w:r>
      <w:r w:rsidRPr="00CB01A4">
        <w:rPr>
          <w:rFonts w:eastAsia="Times New Roman"/>
        </w:rPr>
        <w:t>,</w:t>
      </w:r>
      <w:r>
        <w:rPr>
          <w:rFonts w:eastAsia="Times New Roman"/>
        </w:rPr>
        <w:t xml:space="preserve"> Республики Северная Осетия-Алания и </w:t>
      </w:r>
      <w:r w:rsidRPr="00CB01A4">
        <w:rPr>
          <w:rFonts w:eastAsia="Times New Roman"/>
        </w:rPr>
        <w:t>нормативными правовыми актами муниципаль</w:t>
      </w:r>
      <w:r>
        <w:rPr>
          <w:rFonts w:eastAsia="Times New Roman"/>
        </w:rPr>
        <w:t>ного образования Бесланского городского поселения</w:t>
      </w:r>
      <w:r w:rsidRPr="00CB01A4">
        <w:rPr>
          <w:rFonts w:eastAsia="Times New Roman"/>
        </w:rPr>
        <w:t xml:space="preserve">, а также настоящим Положением. </w:t>
      </w:r>
    </w:p>
    <w:p w14:paraId="149652C3" w14:textId="77777777" w:rsidR="00E0737C" w:rsidRPr="00BE6265" w:rsidRDefault="00E0737C" w:rsidP="00E0737C">
      <w:pPr>
        <w:spacing w:after="0" w:line="240" w:lineRule="auto"/>
        <w:ind w:firstLine="709"/>
        <w:jc w:val="both"/>
        <w:rPr>
          <w:rFonts w:eastAsia="Times New Roman"/>
        </w:rPr>
      </w:pPr>
      <w:r w:rsidRPr="00CB01A4">
        <w:rPr>
          <w:rFonts w:eastAsia="Times New Roman"/>
        </w:rPr>
        <w:t xml:space="preserve">1.3. </w:t>
      </w:r>
      <w:r w:rsidRPr="00044307">
        <w:rPr>
          <w:rFonts w:eastAsia="Times New Roman"/>
        </w:rPr>
        <w:t>Персональный состав комиссии утверждается постановлением главы Бесланского городского поселения.</w:t>
      </w:r>
      <w:r w:rsidRPr="00BE6265">
        <w:rPr>
          <w:rFonts w:eastAsia="Times New Roman"/>
        </w:rPr>
        <w:t xml:space="preserve"> </w:t>
      </w:r>
    </w:p>
    <w:p w14:paraId="65F1B6C3"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1.4. В состав Комиссии могут входить Почетные граждане города </w:t>
      </w:r>
      <w:r>
        <w:rPr>
          <w:rFonts w:eastAsia="Times New Roman"/>
        </w:rPr>
        <w:t>Беслана</w:t>
      </w:r>
      <w:r w:rsidRPr="00CB01A4">
        <w:rPr>
          <w:rFonts w:eastAsia="Times New Roman"/>
        </w:rPr>
        <w:t xml:space="preserve">, депутаты </w:t>
      </w:r>
      <w:r w:rsidRPr="009671C5">
        <w:rPr>
          <w:rFonts w:eastAsia="Times New Roman"/>
        </w:rPr>
        <w:t xml:space="preserve">Собрания представителей </w:t>
      </w:r>
      <w:r>
        <w:rPr>
          <w:rFonts w:eastAsia="Times New Roman"/>
        </w:rPr>
        <w:t>Бесланского</w:t>
      </w:r>
      <w:r w:rsidRPr="009671C5">
        <w:rPr>
          <w:rFonts w:eastAsia="Times New Roman"/>
        </w:rPr>
        <w:t xml:space="preserve"> городского поселения</w:t>
      </w:r>
      <w:r w:rsidRPr="00CB01A4">
        <w:rPr>
          <w:rFonts w:eastAsia="Times New Roman"/>
        </w:rPr>
        <w:t xml:space="preserve">, должностные лица органов государственной власти и органов местного самоуправления </w:t>
      </w:r>
      <w:r>
        <w:rPr>
          <w:rFonts w:eastAsia="Times New Roman"/>
        </w:rPr>
        <w:t>Бесланского городского поселения, члены общественных организаций</w:t>
      </w:r>
      <w:r w:rsidRPr="00CB01A4">
        <w:rPr>
          <w:rFonts w:eastAsia="Times New Roman"/>
        </w:rPr>
        <w:t>.</w:t>
      </w:r>
    </w:p>
    <w:p w14:paraId="04FD5253" w14:textId="77777777" w:rsidR="00E0737C" w:rsidRDefault="00E0737C" w:rsidP="00E0737C">
      <w:pPr>
        <w:spacing w:after="0" w:line="240" w:lineRule="auto"/>
        <w:ind w:firstLine="709"/>
        <w:jc w:val="both"/>
        <w:rPr>
          <w:rFonts w:eastAsia="Times New Roman"/>
        </w:rPr>
      </w:pPr>
      <w:r w:rsidRPr="00CB01A4">
        <w:rPr>
          <w:rFonts w:eastAsia="Times New Roman"/>
        </w:rPr>
        <w:t>1.5. Члены Комиссии работают на общественных началах или во исполнение своих служебных обязанностей по основному месту работы.</w:t>
      </w:r>
    </w:p>
    <w:p w14:paraId="054BFAD2" w14:textId="77777777" w:rsidR="00E0737C" w:rsidRPr="00CB01A4" w:rsidRDefault="00E0737C" w:rsidP="00E0737C">
      <w:pPr>
        <w:spacing w:after="0" w:line="240" w:lineRule="auto"/>
        <w:ind w:firstLine="709"/>
        <w:jc w:val="both"/>
        <w:rPr>
          <w:rFonts w:eastAsia="Times New Roman"/>
        </w:rPr>
      </w:pPr>
    </w:p>
    <w:p w14:paraId="4EE1F466" w14:textId="77777777" w:rsidR="00E0737C" w:rsidRDefault="00E0737C" w:rsidP="00E0737C">
      <w:pPr>
        <w:spacing w:after="0" w:line="240" w:lineRule="auto"/>
        <w:jc w:val="center"/>
        <w:outlineLvl w:val="2"/>
        <w:rPr>
          <w:rFonts w:eastAsia="Times New Roman"/>
          <w:b/>
          <w:bCs w:val="0"/>
        </w:rPr>
      </w:pPr>
      <w:r w:rsidRPr="00CB01A4">
        <w:rPr>
          <w:rFonts w:eastAsia="Times New Roman"/>
          <w:b/>
        </w:rPr>
        <w:t>2. Основные задачи Комиссии</w:t>
      </w:r>
    </w:p>
    <w:p w14:paraId="4D69CA0A" w14:textId="77777777" w:rsidR="00E0737C" w:rsidRPr="00CB01A4" w:rsidRDefault="00E0737C" w:rsidP="00E0737C">
      <w:pPr>
        <w:spacing w:after="0" w:line="240" w:lineRule="auto"/>
        <w:jc w:val="center"/>
        <w:outlineLvl w:val="2"/>
        <w:rPr>
          <w:rFonts w:eastAsia="Times New Roman"/>
          <w:b/>
          <w:bCs w:val="0"/>
        </w:rPr>
      </w:pPr>
    </w:p>
    <w:p w14:paraId="6E78CB6E"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2.1. Основными задачами Комиссии являются: </w:t>
      </w:r>
    </w:p>
    <w:p w14:paraId="2B212716"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 разработка основных принципов наименования и переименования улиц и иных элементов адресной привязки, включая возвращение их исторических названий, замену созвучных, дублирующих и иных наименований, не отвечающих культурно-историческим традициям города </w:t>
      </w:r>
      <w:r>
        <w:rPr>
          <w:rFonts w:eastAsia="Times New Roman"/>
        </w:rPr>
        <w:t>Беслана</w:t>
      </w:r>
      <w:r w:rsidRPr="00CB01A4">
        <w:rPr>
          <w:rFonts w:eastAsia="Times New Roman"/>
        </w:rPr>
        <w:t xml:space="preserve"> и (или) создающих трудности в результате их применения;</w:t>
      </w:r>
    </w:p>
    <w:p w14:paraId="31E52EAA" w14:textId="77777777" w:rsidR="00E0737C" w:rsidRPr="00CB01A4" w:rsidRDefault="00E0737C" w:rsidP="00E0737C">
      <w:pPr>
        <w:spacing w:after="0" w:line="240" w:lineRule="auto"/>
        <w:ind w:firstLine="709"/>
        <w:jc w:val="both"/>
        <w:rPr>
          <w:rFonts w:eastAsia="Times New Roman"/>
        </w:rPr>
      </w:pPr>
      <w:r w:rsidRPr="00CB01A4">
        <w:rPr>
          <w:rFonts w:eastAsia="Times New Roman"/>
        </w:rPr>
        <w:t>- осуществление единой политики в наименовании, нормализации употребления и сохранения исторически сложившейся системы топонимов на террито</w:t>
      </w:r>
      <w:r>
        <w:rPr>
          <w:rFonts w:eastAsia="Times New Roman"/>
        </w:rPr>
        <w:t>рии муниципального образования Бесланского городского поселения;</w:t>
      </w:r>
    </w:p>
    <w:p w14:paraId="403C0806" w14:textId="3A040C91" w:rsidR="00E0737C" w:rsidRPr="00CB01A4" w:rsidRDefault="00E0737C" w:rsidP="00E0737C">
      <w:pPr>
        <w:spacing w:after="0" w:line="240" w:lineRule="auto"/>
        <w:ind w:firstLine="709"/>
        <w:jc w:val="both"/>
        <w:rPr>
          <w:rFonts w:eastAsia="Times New Roman"/>
        </w:rPr>
      </w:pPr>
      <w:r w:rsidRPr="00CB01A4">
        <w:rPr>
          <w:rFonts w:eastAsia="Times New Roman"/>
        </w:rPr>
        <w:lastRenderedPageBreak/>
        <w:t>-</w:t>
      </w:r>
      <w:r w:rsidR="00B37815">
        <w:rPr>
          <w:rFonts w:eastAsia="Times New Roman"/>
        </w:rPr>
        <w:t xml:space="preserve"> </w:t>
      </w:r>
      <w:bookmarkStart w:id="0" w:name="_GoBack"/>
      <w:bookmarkEnd w:id="0"/>
      <w:r w:rsidRPr="00CB01A4">
        <w:rPr>
          <w:rFonts w:eastAsia="Times New Roman"/>
        </w:rPr>
        <w:t>формирование у населения уважительного отношения к географическим названиям;</w:t>
      </w:r>
    </w:p>
    <w:p w14:paraId="5A0CA6F8"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 возвращение, охрана и защита исторических географических названий; </w:t>
      </w:r>
    </w:p>
    <w:p w14:paraId="326E5B4D"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 разработка и рекомендации наименований для новых объектов; </w:t>
      </w:r>
    </w:p>
    <w:p w14:paraId="4EB15F54" w14:textId="77777777" w:rsidR="00E0737C" w:rsidRPr="00CB01A4" w:rsidRDefault="00E0737C" w:rsidP="00E0737C">
      <w:pPr>
        <w:spacing w:after="0" w:line="240" w:lineRule="auto"/>
        <w:ind w:firstLine="709"/>
        <w:jc w:val="both"/>
        <w:rPr>
          <w:rFonts w:eastAsia="Times New Roman"/>
        </w:rPr>
      </w:pPr>
      <w:r w:rsidRPr="00CB01A4">
        <w:rPr>
          <w:rFonts w:eastAsia="Times New Roman"/>
        </w:rPr>
        <w:t>- подготовка предложений для депутат</w:t>
      </w:r>
      <w:r>
        <w:rPr>
          <w:rFonts w:eastAsia="Times New Roman"/>
        </w:rPr>
        <w:t>ов</w:t>
      </w:r>
      <w:r w:rsidRPr="00CB01A4">
        <w:rPr>
          <w:rFonts w:eastAsia="Times New Roman"/>
        </w:rPr>
        <w:t xml:space="preserve"> </w:t>
      </w:r>
      <w:r w:rsidRPr="009671C5">
        <w:rPr>
          <w:rFonts w:eastAsia="Times New Roman"/>
        </w:rPr>
        <w:t xml:space="preserve">Собрания представителей </w:t>
      </w:r>
      <w:r>
        <w:rPr>
          <w:rFonts w:eastAsia="Times New Roman"/>
        </w:rPr>
        <w:t>Бесланского</w:t>
      </w:r>
      <w:r w:rsidRPr="009671C5">
        <w:rPr>
          <w:rFonts w:eastAsia="Times New Roman"/>
        </w:rPr>
        <w:t xml:space="preserve"> городского поселения</w:t>
      </w:r>
      <w:r w:rsidRPr="00CB01A4">
        <w:rPr>
          <w:rFonts w:eastAsia="Times New Roman"/>
        </w:rPr>
        <w:t xml:space="preserve"> по наименованию и переименованию улиц и иных элементов адресной привязки; </w:t>
      </w:r>
      <w:r>
        <w:rPr>
          <w:rFonts w:eastAsia="Times New Roman"/>
        </w:rPr>
        <w:t xml:space="preserve"> </w:t>
      </w:r>
    </w:p>
    <w:p w14:paraId="05A308DD" w14:textId="77777777" w:rsidR="00E0737C" w:rsidRPr="00CB01A4" w:rsidRDefault="00E0737C" w:rsidP="00E0737C">
      <w:pPr>
        <w:spacing w:after="0" w:line="240" w:lineRule="auto"/>
        <w:ind w:firstLine="709"/>
        <w:jc w:val="both"/>
        <w:rPr>
          <w:rFonts w:eastAsia="Times New Roman"/>
        </w:rPr>
      </w:pPr>
      <w:r w:rsidRPr="00CB01A4">
        <w:rPr>
          <w:rFonts w:eastAsia="Times New Roman"/>
        </w:rPr>
        <w:t xml:space="preserve">- рассмотрение предложений, подготовка экспертных заключений, справок, рекомендаций по всему комплексу топонимических вопросов; </w:t>
      </w:r>
    </w:p>
    <w:p w14:paraId="5A97B69D" w14:textId="77777777" w:rsidR="00E0737C" w:rsidRDefault="00E0737C" w:rsidP="00E0737C">
      <w:pPr>
        <w:spacing w:after="0" w:line="240" w:lineRule="auto"/>
        <w:ind w:firstLine="709"/>
        <w:jc w:val="both"/>
        <w:rPr>
          <w:rFonts w:eastAsia="Times New Roman"/>
        </w:rPr>
      </w:pPr>
      <w:r w:rsidRPr="00CB01A4">
        <w:rPr>
          <w:rFonts w:eastAsia="Times New Roman"/>
        </w:rPr>
        <w:t>- рассмотрение обращений по вопросам восстановления или замены исторических географических названий, а также топонимов.</w:t>
      </w:r>
    </w:p>
    <w:p w14:paraId="094584F2" w14:textId="77777777" w:rsidR="00E0737C" w:rsidRPr="00CB01A4" w:rsidRDefault="00E0737C" w:rsidP="00E0737C">
      <w:pPr>
        <w:spacing w:after="0" w:line="240" w:lineRule="auto"/>
        <w:ind w:firstLine="709"/>
        <w:jc w:val="both"/>
        <w:rPr>
          <w:rFonts w:eastAsia="Times New Roman"/>
        </w:rPr>
      </w:pPr>
    </w:p>
    <w:p w14:paraId="4B09FE92" w14:textId="77777777" w:rsidR="00E0737C" w:rsidRPr="00D61987" w:rsidRDefault="00E0737C" w:rsidP="00E0737C">
      <w:pPr>
        <w:pStyle w:val="a3"/>
        <w:spacing w:before="0" w:beforeAutospacing="0" w:after="0" w:afterAutospacing="0"/>
        <w:jc w:val="center"/>
        <w:rPr>
          <w:b/>
          <w:sz w:val="28"/>
          <w:szCs w:val="28"/>
        </w:rPr>
      </w:pPr>
      <w:r w:rsidRPr="00CB01A4">
        <w:rPr>
          <w:b/>
          <w:sz w:val="28"/>
          <w:szCs w:val="28"/>
        </w:rPr>
        <w:t xml:space="preserve">3. </w:t>
      </w:r>
      <w:r>
        <w:rPr>
          <w:b/>
          <w:sz w:val="28"/>
          <w:szCs w:val="28"/>
        </w:rPr>
        <w:t>Полномочия Комиссии</w:t>
      </w:r>
    </w:p>
    <w:p w14:paraId="59780BE4" w14:textId="77777777" w:rsidR="00E0737C" w:rsidRPr="00CB01A4" w:rsidRDefault="00E0737C" w:rsidP="00E0737C">
      <w:pPr>
        <w:spacing w:after="0" w:line="240" w:lineRule="auto"/>
        <w:outlineLvl w:val="2"/>
        <w:rPr>
          <w:rFonts w:eastAsia="Times New Roman"/>
          <w:b/>
          <w:bCs w:val="0"/>
        </w:rPr>
      </w:pPr>
    </w:p>
    <w:p w14:paraId="6D6D1666" w14:textId="77777777" w:rsidR="00E0737C" w:rsidRPr="00D61987" w:rsidRDefault="00E0737C" w:rsidP="00E0737C">
      <w:pPr>
        <w:pStyle w:val="a3"/>
        <w:spacing w:before="0" w:beforeAutospacing="0" w:after="0" w:afterAutospacing="0"/>
        <w:ind w:firstLine="708"/>
        <w:jc w:val="both"/>
        <w:rPr>
          <w:sz w:val="28"/>
          <w:szCs w:val="28"/>
        </w:rPr>
      </w:pPr>
      <w:r w:rsidRPr="00CB01A4">
        <w:rPr>
          <w:sz w:val="28"/>
          <w:szCs w:val="28"/>
        </w:rPr>
        <w:t xml:space="preserve">3.1. Для решения установленных задач </w:t>
      </w:r>
      <w:r w:rsidRPr="00D61987">
        <w:rPr>
          <w:sz w:val="28"/>
          <w:szCs w:val="28"/>
        </w:rPr>
        <w:t>Комиссия обладает следующими полномочиями:</w:t>
      </w:r>
    </w:p>
    <w:p w14:paraId="0D012877" w14:textId="77777777" w:rsidR="00E0737C" w:rsidRDefault="00E0737C" w:rsidP="00E0737C">
      <w:pPr>
        <w:spacing w:after="0" w:line="240" w:lineRule="auto"/>
        <w:ind w:firstLine="709"/>
        <w:jc w:val="both"/>
      </w:pPr>
      <w:r w:rsidRPr="00D61987">
        <w:rPr>
          <w:rFonts w:eastAsia="Times New Roman"/>
        </w:rPr>
        <w:t xml:space="preserve">- </w:t>
      </w:r>
      <w:r w:rsidRPr="00D61987">
        <w:t>Рассматривает предложения о наименовании (переименовании) территорий в честь выдающихся личностей от органов государственной власти, местного самоуправления, государственных учреждений, общественных организаций и иных юридических лиц, а также от инициативных групп граждан;</w:t>
      </w:r>
    </w:p>
    <w:p w14:paraId="007A15CE" w14:textId="77777777" w:rsidR="00E0737C" w:rsidRPr="00D61987" w:rsidRDefault="00E0737C" w:rsidP="00E0737C">
      <w:pPr>
        <w:spacing w:after="0" w:line="240" w:lineRule="auto"/>
        <w:ind w:firstLine="709"/>
        <w:jc w:val="both"/>
        <w:rPr>
          <w:rFonts w:eastAsia="Times New Roman"/>
        </w:rPr>
      </w:pPr>
      <w:r>
        <w:rPr>
          <w:rFonts w:eastAsia="Times New Roman"/>
        </w:rPr>
        <w:t>-</w:t>
      </w:r>
      <w:r w:rsidRPr="00CB01A4">
        <w:rPr>
          <w:rFonts w:eastAsia="Times New Roman"/>
        </w:rPr>
        <w:t xml:space="preserve"> Запрашива</w:t>
      </w:r>
      <w:r>
        <w:rPr>
          <w:rFonts w:eastAsia="Times New Roman"/>
        </w:rPr>
        <w:t>ет</w:t>
      </w:r>
      <w:r w:rsidRPr="00CB01A4">
        <w:rPr>
          <w:rFonts w:eastAsia="Times New Roman"/>
        </w:rPr>
        <w:t xml:space="preserve"> и получа</w:t>
      </w:r>
      <w:r>
        <w:rPr>
          <w:rFonts w:eastAsia="Times New Roman"/>
        </w:rPr>
        <w:t>ет</w:t>
      </w:r>
      <w:r w:rsidRPr="00CB01A4">
        <w:rPr>
          <w:rFonts w:eastAsia="Times New Roman"/>
        </w:rPr>
        <w:t xml:space="preserve"> от государственных органов, органов местного самоуправления, иных организаций, должностных лиц и</w:t>
      </w:r>
      <w:r>
        <w:rPr>
          <w:rFonts w:eastAsia="Times New Roman"/>
        </w:rPr>
        <w:t xml:space="preserve"> граждан необходимую информацию;</w:t>
      </w:r>
    </w:p>
    <w:p w14:paraId="66A338A1" w14:textId="77777777" w:rsidR="00E0737C" w:rsidRPr="00D61987" w:rsidRDefault="00E0737C" w:rsidP="00E0737C">
      <w:pPr>
        <w:pStyle w:val="a3"/>
        <w:spacing w:before="0" w:beforeAutospacing="0" w:after="0" w:afterAutospacing="0"/>
        <w:ind w:firstLine="708"/>
        <w:jc w:val="both"/>
        <w:rPr>
          <w:sz w:val="28"/>
          <w:szCs w:val="28"/>
        </w:rPr>
      </w:pPr>
      <w:r w:rsidRPr="00D61987">
        <w:rPr>
          <w:sz w:val="28"/>
          <w:szCs w:val="28"/>
        </w:rPr>
        <w:t xml:space="preserve">- Формирует </w:t>
      </w:r>
      <w:hyperlink r:id="rId6" w:tooltip="Банк данных" w:history="1">
        <w:r w:rsidRPr="00EA42FC">
          <w:rPr>
            <w:rStyle w:val="a4"/>
            <w:rFonts w:eastAsia="Calibri"/>
            <w:color w:val="auto"/>
            <w:sz w:val="28"/>
            <w:szCs w:val="28"/>
            <w:u w:val="none"/>
          </w:rPr>
          <w:t>банк данных</w:t>
        </w:r>
      </w:hyperlink>
      <w:r w:rsidRPr="00D61987">
        <w:rPr>
          <w:sz w:val="28"/>
          <w:szCs w:val="28"/>
        </w:rPr>
        <w:t xml:space="preserve"> о выдающихся личностях, имена которых планируется использовать при наименованиях (переименованиях) территорий;</w:t>
      </w:r>
    </w:p>
    <w:p w14:paraId="1EC06C8E" w14:textId="77777777" w:rsidR="00E0737C" w:rsidRPr="00D61987" w:rsidRDefault="00E0737C" w:rsidP="00E0737C">
      <w:pPr>
        <w:pStyle w:val="a3"/>
        <w:spacing w:before="0" w:beforeAutospacing="0" w:after="0" w:afterAutospacing="0"/>
        <w:ind w:firstLine="708"/>
        <w:jc w:val="both"/>
        <w:rPr>
          <w:sz w:val="28"/>
          <w:szCs w:val="28"/>
        </w:rPr>
      </w:pPr>
      <w:r w:rsidRPr="00D61987">
        <w:rPr>
          <w:sz w:val="28"/>
          <w:szCs w:val="28"/>
        </w:rPr>
        <w:t xml:space="preserve">- Готовит и выносит на рассмотрение </w:t>
      </w:r>
      <w:r>
        <w:rPr>
          <w:sz w:val="28"/>
          <w:szCs w:val="28"/>
        </w:rPr>
        <w:t xml:space="preserve">депутатов Собрания представителей Бесланского городского поселения </w:t>
      </w:r>
      <w:r w:rsidRPr="00D61987">
        <w:rPr>
          <w:sz w:val="28"/>
          <w:szCs w:val="28"/>
        </w:rPr>
        <w:t>предложения об увековечении памяти выдающихся личностей в названиях территорий;</w:t>
      </w:r>
    </w:p>
    <w:p w14:paraId="57115063" w14:textId="77777777" w:rsidR="00E0737C" w:rsidRPr="00D61987" w:rsidRDefault="00E0737C" w:rsidP="00E0737C">
      <w:pPr>
        <w:pStyle w:val="a3"/>
        <w:spacing w:before="0" w:beforeAutospacing="0" w:after="0" w:afterAutospacing="0"/>
        <w:ind w:firstLine="708"/>
        <w:jc w:val="both"/>
        <w:rPr>
          <w:sz w:val="28"/>
          <w:szCs w:val="28"/>
        </w:rPr>
      </w:pPr>
      <w:r w:rsidRPr="00D61987">
        <w:rPr>
          <w:sz w:val="28"/>
          <w:szCs w:val="28"/>
        </w:rPr>
        <w:t>- Принимает решения о целесообразности (нецелесообразности) переименования территорий.</w:t>
      </w:r>
    </w:p>
    <w:p w14:paraId="4E45C6C6" w14:textId="77777777" w:rsidR="00E0737C" w:rsidRPr="00D61987" w:rsidRDefault="00E0737C" w:rsidP="00E0737C">
      <w:pPr>
        <w:spacing w:after="0" w:line="240" w:lineRule="auto"/>
        <w:jc w:val="both"/>
        <w:rPr>
          <w:rFonts w:eastAsia="Times New Roman"/>
        </w:rPr>
      </w:pPr>
      <w:r w:rsidRPr="00D61987">
        <w:rPr>
          <w:rFonts w:eastAsia="Times New Roman"/>
        </w:rPr>
        <w:t xml:space="preserve"> </w:t>
      </w:r>
    </w:p>
    <w:p w14:paraId="65E7677A" w14:textId="77777777" w:rsidR="00E0737C" w:rsidRDefault="00E0737C" w:rsidP="00E0737C">
      <w:pPr>
        <w:shd w:val="clear" w:color="auto" w:fill="FFFFFF"/>
        <w:spacing w:after="0" w:line="240" w:lineRule="auto"/>
        <w:jc w:val="center"/>
        <w:rPr>
          <w:rFonts w:eastAsia="Times New Roman"/>
          <w:b/>
          <w:color w:val="000000"/>
        </w:rPr>
      </w:pPr>
      <w:r w:rsidRPr="00D61987">
        <w:rPr>
          <w:rFonts w:eastAsia="Times New Roman"/>
          <w:b/>
          <w:color w:val="000000"/>
        </w:rPr>
        <w:t>4.</w:t>
      </w:r>
      <w:r w:rsidRPr="0007354F">
        <w:rPr>
          <w:rFonts w:eastAsia="Times New Roman"/>
          <w:b/>
          <w:color w:val="000000"/>
        </w:rPr>
        <w:t xml:space="preserve"> Рекомендации к деятельности комиссии</w:t>
      </w:r>
    </w:p>
    <w:p w14:paraId="7979B372" w14:textId="77777777" w:rsidR="00E0737C" w:rsidRPr="0007354F" w:rsidRDefault="00E0737C" w:rsidP="00E0737C">
      <w:pPr>
        <w:shd w:val="clear" w:color="auto" w:fill="FFFFFF"/>
        <w:spacing w:after="0" w:line="240" w:lineRule="auto"/>
        <w:jc w:val="center"/>
        <w:rPr>
          <w:rFonts w:eastAsia="Times New Roman"/>
          <w:b/>
          <w:color w:val="000000"/>
        </w:rPr>
      </w:pPr>
    </w:p>
    <w:p w14:paraId="4CE60D7B" w14:textId="77777777" w:rsidR="00E0737C" w:rsidRPr="0007354F" w:rsidRDefault="00E0737C" w:rsidP="00E0737C">
      <w:pPr>
        <w:shd w:val="clear" w:color="auto" w:fill="FFFFFF"/>
        <w:spacing w:after="0" w:line="240" w:lineRule="auto"/>
        <w:ind w:firstLine="709"/>
        <w:jc w:val="both"/>
        <w:rPr>
          <w:rFonts w:eastAsia="Times New Roman"/>
          <w:color w:val="000000"/>
        </w:rPr>
      </w:pPr>
      <w:r>
        <w:rPr>
          <w:rFonts w:eastAsia="Times New Roman"/>
          <w:color w:val="000000"/>
        </w:rPr>
        <w:t>4</w:t>
      </w:r>
      <w:r w:rsidRPr="0007354F">
        <w:rPr>
          <w:rFonts w:eastAsia="Times New Roman"/>
          <w:color w:val="000000"/>
        </w:rPr>
        <w:t xml:space="preserve">.1. При принятии решений предпочтение отдается выдающимся личностям, чья деятельность заслуживает широкого признания, внесших значительный вклад в становление и развитие г. </w:t>
      </w:r>
      <w:r>
        <w:rPr>
          <w:rFonts w:eastAsia="Times New Roman"/>
          <w:color w:val="000000"/>
        </w:rPr>
        <w:t>Беслана</w:t>
      </w:r>
      <w:r w:rsidRPr="0007354F">
        <w:rPr>
          <w:rFonts w:eastAsia="Times New Roman"/>
          <w:color w:val="000000"/>
        </w:rPr>
        <w:t xml:space="preserve">, Республики </w:t>
      </w:r>
      <w:r>
        <w:rPr>
          <w:rFonts w:eastAsia="Times New Roman"/>
          <w:color w:val="000000"/>
        </w:rPr>
        <w:t>Северной Осетии-Алании и Российской Федерации.</w:t>
      </w:r>
    </w:p>
    <w:p w14:paraId="30A00545" w14:textId="77777777" w:rsidR="00E0737C" w:rsidRPr="0007354F" w:rsidRDefault="00E0737C" w:rsidP="00E0737C">
      <w:pPr>
        <w:shd w:val="clear" w:color="auto" w:fill="FFFFFF"/>
        <w:spacing w:after="0" w:line="240" w:lineRule="auto"/>
        <w:ind w:firstLine="709"/>
        <w:jc w:val="both"/>
        <w:rPr>
          <w:rFonts w:eastAsia="Times New Roman"/>
          <w:color w:val="000000"/>
        </w:rPr>
      </w:pPr>
      <w:r>
        <w:rPr>
          <w:rFonts w:eastAsia="Times New Roman"/>
          <w:color w:val="000000"/>
        </w:rPr>
        <w:t>4</w:t>
      </w:r>
      <w:r w:rsidRPr="0007354F">
        <w:rPr>
          <w:rFonts w:eastAsia="Times New Roman"/>
          <w:color w:val="000000"/>
        </w:rPr>
        <w:t xml:space="preserve">.2. </w:t>
      </w:r>
      <w:r w:rsidRPr="00AA361A">
        <w:rPr>
          <w:rFonts w:eastAsia="Times New Roman"/>
          <w:color w:val="000000"/>
        </w:rPr>
        <w:t>Присвоение наименований в честь выдающихся личностей возможно в отношении ныне живущих лиц</w:t>
      </w:r>
      <w:r>
        <w:rPr>
          <w:rFonts w:eastAsia="Times New Roman"/>
          <w:color w:val="000000"/>
        </w:rPr>
        <w:t>, лишь в исключительных случаях</w:t>
      </w:r>
      <w:r w:rsidRPr="00AA361A">
        <w:rPr>
          <w:rFonts w:eastAsia="Times New Roman"/>
          <w:color w:val="000000"/>
        </w:rPr>
        <w:t>.</w:t>
      </w:r>
    </w:p>
    <w:p w14:paraId="05F6FCE4" w14:textId="77777777" w:rsidR="00E0737C" w:rsidRPr="0007354F" w:rsidRDefault="00E0737C" w:rsidP="00E0737C">
      <w:pPr>
        <w:shd w:val="clear" w:color="auto" w:fill="FFFFFF"/>
        <w:spacing w:after="0" w:line="240" w:lineRule="auto"/>
        <w:ind w:firstLine="709"/>
        <w:jc w:val="both"/>
        <w:rPr>
          <w:rFonts w:eastAsia="Times New Roman"/>
          <w:color w:val="000000"/>
        </w:rPr>
      </w:pPr>
      <w:r>
        <w:rPr>
          <w:rFonts w:eastAsia="Times New Roman"/>
          <w:color w:val="000000"/>
        </w:rPr>
        <w:t>4</w:t>
      </w:r>
      <w:r w:rsidRPr="0007354F">
        <w:rPr>
          <w:rFonts w:eastAsia="Times New Roman"/>
          <w:color w:val="000000"/>
        </w:rPr>
        <w:t>.</w:t>
      </w:r>
      <w:r>
        <w:rPr>
          <w:rFonts w:eastAsia="Times New Roman"/>
          <w:color w:val="000000"/>
        </w:rPr>
        <w:t>3</w:t>
      </w:r>
      <w:r w:rsidRPr="0007354F">
        <w:rPr>
          <w:rFonts w:eastAsia="Times New Roman"/>
          <w:color w:val="000000"/>
        </w:rPr>
        <w:t>. Предложение о</w:t>
      </w:r>
      <w:r>
        <w:rPr>
          <w:rFonts w:eastAsia="Times New Roman"/>
          <w:color w:val="000000"/>
        </w:rPr>
        <w:t xml:space="preserve"> наименовании (переименовании)</w:t>
      </w:r>
      <w:r w:rsidRPr="0007354F">
        <w:rPr>
          <w:rFonts w:eastAsia="Times New Roman"/>
          <w:color w:val="000000"/>
        </w:rPr>
        <w:t xml:space="preserve"> принимается в письменной форме и должно содержать краткую справку о его(ее) жизни и деятельности. К предложению прилагаются копии архивных и других </w:t>
      </w:r>
      <w:r w:rsidRPr="0007354F">
        <w:rPr>
          <w:rFonts w:eastAsia="Times New Roman"/>
          <w:color w:val="000000"/>
        </w:rPr>
        <w:lastRenderedPageBreak/>
        <w:t>документов, подтверждающих достоверность события или заслуг лица</w:t>
      </w:r>
      <w:r>
        <w:rPr>
          <w:rFonts w:eastAsia="Times New Roman"/>
          <w:color w:val="000000"/>
        </w:rPr>
        <w:t>, имя которого увековечивается.</w:t>
      </w:r>
    </w:p>
    <w:p w14:paraId="6F505B9E" w14:textId="77777777" w:rsidR="00E0737C" w:rsidRPr="0007354F" w:rsidRDefault="00E0737C" w:rsidP="00E0737C">
      <w:pPr>
        <w:shd w:val="clear" w:color="auto" w:fill="FFFFFF"/>
        <w:spacing w:after="0" w:line="240" w:lineRule="auto"/>
        <w:ind w:firstLine="709"/>
        <w:jc w:val="both"/>
        <w:rPr>
          <w:rFonts w:eastAsia="Times New Roman"/>
          <w:color w:val="000000"/>
        </w:rPr>
      </w:pPr>
      <w:r>
        <w:rPr>
          <w:rFonts w:eastAsia="Times New Roman"/>
          <w:color w:val="000000"/>
        </w:rPr>
        <w:t>4</w:t>
      </w:r>
      <w:r w:rsidRPr="0007354F">
        <w:rPr>
          <w:rFonts w:eastAsia="Times New Roman"/>
          <w:color w:val="000000"/>
        </w:rPr>
        <w:t>.</w:t>
      </w:r>
      <w:r>
        <w:rPr>
          <w:rFonts w:eastAsia="Times New Roman"/>
          <w:color w:val="000000"/>
        </w:rPr>
        <w:t>4</w:t>
      </w:r>
      <w:r w:rsidRPr="0007354F">
        <w:rPr>
          <w:rFonts w:eastAsia="Times New Roman"/>
          <w:color w:val="000000"/>
        </w:rPr>
        <w:t xml:space="preserve">. Предложения о наименовании (переименовании) </w:t>
      </w:r>
      <w:r w:rsidRPr="00CB01A4">
        <w:rPr>
          <w:rFonts w:eastAsia="Times New Roman"/>
        </w:rPr>
        <w:t>улиц, площадей и иных территорий муниципаль</w:t>
      </w:r>
      <w:r>
        <w:rPr>
          <w:rFonts w:eastAsia="Times New Roman"/>
        </w:rPr>
        <w:t>ного образования Бесланского городского поселения</w:t>
      </w:r>
      <w:r w:rsidRPr="0007354F">
        <w:rPr>
          <w:rFonts w:eastAsia="Times New Roman"/>
          <w:color w:val="000000"/>
        </w:rPr>
        <w:t xml:space="preserve"> в честь выдающихся личностей принимаются от </w:t>
      </w:r>
      <w:r>
        <w:rPr>
          <w:rFonts w:eastAsia="Times New Roman"/>
          <w:color w:val="000000"/>
        </w:rPr>
        <w:t>граждан, (инициативной группы граждан)</w:t>
      </w:r>
      <w:r w:rsidRPr="0007354F">
        <w:rPr>
          <w:rFonts w:eastAsia="Times New Roman"/>
          <w:color w:val="000000"/>
        </w:rPr>
        <w:t>, которые должны указывать фамилии, имена и отчества, почтовые адреса и номера телефонов.</w:t>
      </w:r>
    </w:p>
    <w:p w14:paraId="78D79D5A" w14:textId="77777777" w:rsidR="00E0737C" w:rsidRPr="0007354F" w:rsidRDefault="00E0737C" w:rsidP="00E0737C">
      <w:pPr>
        <w:shd w:val="clear" w:color="auto" w:fill="FFFFFF"/>
        <w:spacing w:after="0" w:line="240" w:lineRule="auto"/>
        <w:ind w:firstLine="709"/>
        <w:jc w:val="both"/>
        <w:rPr>
          <w:rFonts w:eastAsia="Times New Roman"/>
          <w:color w:val="000000"/>
        </w:rPr>
      </w:pPr>
      <w:r>
        <w:rPr>
          <w:rFonts w:eastAsia="Times New Roman"/>
          <w:color w:val="000000"/>
        </w:rPr>
        <w:t>4</w:t>
      </w:r>
      <w:r w:rsidRPr="0007354F">
        <w:rPr>
          <w:rFonts w:eastAsia="Times New Roman"/>
          <w:color w:val="000000"/>
        </w:rPr>
        <w:t>.</w:t>
      </w:r>
      <w:r>
        <w:rPr>
          <w:rFonts w:eastAsia="Times New Roman"/>
          <w:color w:val="000000"/>
        </w:rPr>
        <w:t>5</w:t>
      </w:r>
      <w:r w:rsidRPr="0007354F">
        <w:rPr>
          <w:rFonts w:eastAsia="Times New Roman"/>
          <w:color w:val="000000"/>
        </w:rPr>
        <w:t xml:space="preserve">. При принятии решения об увековечении памяти выдающейся личности при наименовании (переименовании) </w:t>
      </w:r>
      <w:r w:rsidRPr="00CB01A4">
        <w:rPr>
          <w:rFonts w:eastAsia="Times New Roman"/>
        </w:rPr>
        <w:t>улиц, площадей и иных территорий муниципаль</w:t>
      </w:r>
      <w:r>
        <w:rPr>
          <w:rFonts w:eastAsia="Times New Roman"/>
        </w:rPr>
        <w:t xml:space="preserve">ного образования </w:t>
      </w:r>
      <w:r w:rsidRPr="00C24355">
        <w:rPr>
          <w:rFonts w:eastAsia="Times New Roman"/>
        </w:rPr>
        <w:t xml:space="preserve">Бесланского городского поселения </w:t>
      </w:r>
      <w:r w:rsidRPr="0007354F">
        <w:rPr>
          <w:rFonts w:eastAsia="Times New Roman"/>
          <w:color w:val="000000"/>
        </w:rPr>
        <w:t>следует учитывать наличие (или отсутствие) других форм увековечения</w:t>
      </w:r>
      <w:r>
        <w:rPr>
          <w:rFonts w:eastAsia="Times New Roman"/>
          <w:color w:val="000000"/>
        </w:rPr>
        <w:t xml:space="preserve"> памяти одной и той же личности.  </w:t>
      </w:r>
    </w:p>
    <w:p w14:paraId="02BC87B3" w14:textId="77777777" w:rsidR="00E0737C" w:rsidRPr="00A0384A" w:rsidRDefault="00E0737C" w:rsidP="00E0737C">
      <w:pPr>
        <w:shd w:val="clear" w:color="auto" w:fill="FFFFFF"/>
        <w:spacing w:after="0" w:line="240" w:lineRule="auto"/>
        <w:ind w:firstLine="709"/>
        <w:jc w:val="both"/>
        <w:rPr>
          <w:rFonts w:eastAsia="Times New Roman"/>
        </w:rPr>
      </w:pPr>
      <w:r w:rsidRPr="00A0384A">
        <w:rPr>
          <w:rFonts w:eastAsia="Times New Roman"/>
        </w:rPr>
        <w:t>4.6. Решения о переименовании улиц, площадей и иных территорий муниципального образования Бесланского городского поселения, названных именами собственными, принимаются комиссией в исключительных случаях.</w:t>
      </w:r>
    </w:p>
    <w:p w14:paraId="15AE9733" w14:textId="77777777" w:rsidR="00E0737C" w:rsidRPr="0007354F" w:rsidRDefault="00E0737C" w:rsidP="00E0737C">
      <w:pPr>
        <w:spacing w:after="0" w:line="240" w:lineRule="auto"/>
        <w:ind w:firstLine="709"/>
        <w:jc w:val="both"/>
        <w:rPr>
          <w:rFonts w:eastAsia="Times New Roman"/>
        </w:rPr>
      </w:pPr>
    </w:p>
    <w:p w14:paraId="65EB49B5" w14:textId="77777777" w:rsidR="00E0737C" w:rsidRPr="00CB01A4" w:rsidRDefault="00E0737C" w:rsidP="00E0737C">
      <w:pPr>
        <w:spacing w:after="0" w:line="240" w:lineRule="auto"/>
        <w:jc w:val="both"/>
        <w:rPr>
          <w:rFonts w:eastAsia="Times New Roman"/>
        </w:rPr>
      </w:pPr>
    </w:p>
    <w:p w14:paraId="0E778EDB" w14:textId="77777777" w:rsidR="00E0737C" w:rsidRDefault="00E0737C" w:rsidP="00E0737C">
      <w:pPr>
        <w:spacing w:after="0" w:line="240" w:lineRule="auto"/>
        <w:jc w:val="center"/>
        <w:outlineLvl w:val="2"/>
        <w:rPr>
          <w:rFonts w:eastAsia="Times New Roman"/>
          <w:b/>
          <w:bCs w:val="0"/>
        </w:rPr>
      </w:pPr>
      <w:r>
        <w:rPr>
          <w:rFonts w:eastAsia="Times New Roman"/>
          <w:b/>
        </w:rPr>
        <w:t>5</w:t>
      </w:r>
      <w:r w:rsidRPr="00CB01A4">
        <w:rPr>
          <w:rFonts w:eastAsia="Times New Roman"/>
          <w:b/>
        </w:rPr>
        <w:t>. Порядок работы Комиссии</w:t>
      </w:r>
    </w:p>
    <w:p w14:paraId="1BB022D4" w14:textId="77777777" w:rsidR="00E0737C" w:rsidRPr="00CB01A4" w:rsidRDefault="00E0737C" w:rsidP="00E0737C">
      <w:pPr>
        <w:spacing w:after="0" w:line="240" w:lineRule="auto"/>
        <w:jc w:val="center"/>
        <w:outlineLvl w:val="2"/>
        <w:rPr>
          <w:rFonts w:eastAsia="Times New Roman"/>
          <w:b/>
          <w:bCs w:val="0"/>
        </w:rPr>
      </w:pPr>
    </w:p>
    <w:p w14:paraId="4F34EC7E" w14:textId="77777777" w:rsidR="00E0737C"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 xml:space="preserve">.1. </w:t>
      </w:r>
      <w:r>
        <w:rPr>
          <w:rFonts w:eastAsia="Times New Roman"/>
        </w:rPr>
        <w:t xml:space="preserve">Число членов комиссии составляет 8 человек. </w:t>
      </w:r>
      <w:r w:rsidRPr="00CB01A4">
        <w:rPr>
          <w:rFonts w:eastAsia="Times New Roman"/>
        </w:rPr>
        <w:t xml:space="preserve">Заседания Комиссии проходят по мере необходимости. Порядок внесения предложений на рассмотрение Комиссии осуществляется в соответствии с настоящим Положением, определяющим сферу компетенции Комиссии. </w:t>
      </w:r>
    </w:p>
    <w:p w14:paraId="3C617092" w14:textId="77777777" w:rsidR="00E0737C"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 xml:space="preserve">.2. Заседание Комиссии проводит председатель Комиссии, а в его отсутствие - заместитель председателя Комиссии. </w:t>
      </w:r>
    </w:p>
    <w:p w14:paraId="01285FDE" w14:textId="77777777" w:rsidR="00E0737C"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 xml:space="preserve">.3. Текущая работа по подготовке и обработке материалов, поступающих в Комиссию, возлагается на секретаря Комиссии. </w:t>
      </w:r>
    </w:p>
    <w:p w14:paraId="04F27E6D" w14:textId="77777777" w:rsidR="00E0737C"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.4. Подготовку материалов и направление их членам Комиссии осуществляет секретарь Комиссии не поздн</w:t>
      </w:r>
      <w:r>
        <w:rPr>
          <w:rFonts w:eastAsia="Times New Roman"/>
        </w:rPr>
        <w:t>ее, чем за три дня до заседания.</w:t>
      </w:r>
    </w:p>
    <w:p w14:paraId="65E8C69B" w14:textId="77777777" w:rsidR="00E0737C"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 xml:space="preserve">.5. Все обсуждаемые вопросы ставятся на открытое голосование. Решение принимается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 Кворум обеспечивается присутствием на заседании не менее двух третей от общего числа членов Комиссии. </w:t>
      </w:r>
    </w:p>
    <w:p w14:paraId="2E1817B0" w14:textId="77777777" w:rsidR="00E0737C"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 xml:space="preserve">.6. Все заседания Комиссии протоколируются, протоколы подписываются секретарем Комиссии и утверждаются председателем Комиссии. </w:t>
      </w:r>
    </w:p>
    <w:p w14:paraId="6D517A53" w14:textId="77777777" w:rsidR="00E0737C" w:rsidRDefault="00E0737C" w:rsidP="00E0737C">
      <w:pPr>
        <w:spacing w:after="0" w:line="240" w:lineRule="auto"/>
        <w:ind w:firstLine="708"/>
        <w:jc w:val="both"/>
        <w:rPr>
          <w:rFonts w:eastAsia="Times New Roman"/>
        </w:rPr>
      </w:pPr>
      <w:r>
        <w:rPr>
          <w:rFonts w:eastAsia="Times New Roman"/>
        </w:rPr>
        <w:t>5</w:t>
      </w:r>
      <w:r w:rsidRPr="00CB01A4">
        <w:rPr>
          <w:rFonts w:eastAsia="Times New Roman"/>
        </w:rPr>
        <w:t xml:space="preserve">.7. После подписания протокола секретарь готовит проекты решений для </w:t>
      </w:r>
      <w:r>
        <w:rPr>
          <w:rFonts w:eastAsia="Times New Roman"/>
        </w:rPr>
        <w:t xml:space="preserve">Собрания представителей Бесланского </w:t>
      </w:r>
      <w:r w:rsidRPr="00781190">
        <w:rPr>
          <w:rFonts w:eastAsia="Times New Roman"/>
        </w:rPr>
        <w:t>городского поселения</w:t>
      </w:r>
      <w:r w:rsidRPr="00CB01A4">
        <w:rPr>
          <w:rFonts w:eastAsia="Times New Roman"/>
        </w:rPr>
        <w:t>.</w:t>
      </w:r>
      <w:r>
        <w:rPr>
          <w:rFonts w:eastAsia="Times New Roman"/>
        </w:rPr>
        <w:t xml:space="preserve"> </w:t>
      </w:r>
    </w:p>
    <w:p w14:paraId="69CEB59D" w14:textId="77777777" w:rsidR="00E0737C" w:rsidRPr="00CB01A4" w:rsidRDefault="00E0737C" w:rsidP="00E0737C">
      <w:pPr>
        <w:spacing w:after="0" w:line="240" w:lineRule="auto"/>
        <w:ind w:firstLine="709"/>
        <w:jc w:val="both"/>
        <w:rPr>
          <w:rFonts w:eastAsia="Times New Roman"/>
        </w:rPr>
      </w:pPr>
      <w:r>
        <w:rPr>
          <w:rFonts w:eastAsia="Times New Roman"/>
        </w:rPr>
        <w:t>5</w:t>
      </w:r>
      <w:r w:rsidRPr="00CB01A4">
        <w:rPr>
          <w:rFonts w:eastAsia="Times New Roman"/>
        </w:rPr>
        <w:t>.8. Протоколы заседаний Комиссии рассылаются секретарем Комиссии членам Комиссии и заинтересованным лицам, и организациям.</w:t>
      </w:r>
    </w:p>
    <w:p w14:paraId="315D8639" w14:textId="77777777" w:rsidR="00C3300B" w:rsidRDefault="00C3300B"/>
    <w:sectPr w:rsidR="00C33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91092"/>
    <w:multiLevelType w:val="hybridMultilevel"/>
    <w:tmpl w:val="2F90F91A"/>
    <w:lvl w:ilvl="0" w:tplc="E7C88AC2">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88"/>
    <w:rsid w:val="00155CD0"/>
    <w:rsid w:val="0033688A"/>
    <w:rsid w:val="0048300D"/>
    <w:rsid w:val="005064D3"/>
    <w:rsid w:val="008F7F0D"/>
    <w:rsid w:val="00A4458B"/>
    <w:rsid w:val="00B37815"/>
    <w:rsid w:val="00C3300B"/>
    <w:rsid w:val="00E0737C"/>
    <w:rsid w:val="00EA42FC"/>
    <w:rsid w:val="00F26288"/>
    <w:rsid w:val="00F75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46CD"/>
  <w15:chartTrackingRefBased/>
  <w15:docId w15:val="{78C4A463-F96B-4C37-8D95-1616A125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37C"/>
    <w:pPr>
      <w:spacing w:after="200" w:line="276" w:lineRule="auto"/>
    </w:pPr>
    <w:rPr>
      <w:rFonts w:ascii="Times New Roman" w:eastAsia="Calibri"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737C"/>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E0737C"/>
    <w:rPr>
      <w:color w:val="0000FF"/>
      <w:u w:val="single"/>
    </w:rPr>
  </w:style>
  <w:style w:type="paragraph" w:styleId="a5">
    <w:name w:val="List Paragraph"/>
    <w:basedOn w:val="a"/>
    <w:uiPriority w:val="34"/>
    <w:qFormat/>
    <w:rsid w:val="00E0737C"/>
    <w:pPr>
      <w:ind w:left="720"/>
      <w:contextualSpacing/>
    </w:pPr>
    <w:rPr>
      <w:rFonts w:asciiTheme="minorHAnsi" w:eastAsiaTheme="minorEastAsia" w:hAnsiTheme="minorHAnsi" w:cstheme="minorBidi"/>
      <w:bCs w:val="0"/>
      <w:sz w:val="22"/>
      <w:szCs w:val="22"/>
      <w:lang w:eastAsia="ru-RU"/>
    </w:rPr>
  </w:style>
  <w:style w:type="paragraph" w:customStyle="1" w:styleId="ConsPlusNormal">
    <w:name w:val="ConsPlusNormal"/>
    <w:rsid w:val="00E0737C"/>
    <w:pPr>
      <w:autoSpaceDE w:val="0"/>
      <w:autoSpaceDN w:val="0"/>
      <w:adjustRightInd w:val="0"/>
      <w:spacing w:after="0"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3368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688A"/>
    <w:rPr>
      <w:rFonts w:ascii="Segoe UI" w:eastAsia="Calibr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bank_danni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11</cp:revision>
  <cp:lastPrinted>2025-10-10T12:36:00Z</cp:lastPrinted>
  <dcterms:created xsi:type="dcterms:W3CDTF">2025-10-10T09:03:00Z</dcterms:created>
  <dcterms:modified xsi:type="dcterms:W3CDTF">2025-10-14T07:14:00Z</dcterms:modified>
</cp:coreProperties>
</file>