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1F15">
        <w:rPr>
          <w:sz w:val="32"/>
          <w:szCs w:val="32"/>
        </w:rPr>
        <w:t>проект</w:t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133D89" w:rsidRDefault="00133D89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</w:p>
    <w:p w:rsidR="00714DE0" w:rsidRPr="002E4F61" w:rsidRDefault="00714DE0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2E4F61">
        <w:rPr>
          <w:b/>
          <w:sz w:val="30"/>
          <w:szCs w:val="30"/>
        </w:rPr>
        <w:t xml:space="preserve">Республика Северная Осетия – </w:t>
      </w:r>
      <w:proofErr w:type="spellStart"/>
      <w:r w:rsidRPr="002E4F61">
        <w:rPr>
          <w:b/>
          <w:sz w:val="30"/>
          <w:szCs w:val="30"/>
        </w:rPr>
        <w:t>Алания</w:t>
      </w:r>
      <w:r w:rsidRPr="002E4F61">
        <w:rPr>
          <w:color w:val="FFFFFF"/>
          <w:sz w:val="30"/>
          <w:szCs w:val="30"/>
        </w:rPr>
        <w:t>роект</w:t>
      </w:r>
      <w:proofErr w:type="spellEnd"/>
    </w:p>
    <w:p w:rsidR="00714DE0" w:rsidRPr="002E4F61" w:rsidRDefault="00714DE0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2E4F61">
        <w:rPr>
          <w:b/>
          <w:sz w:val="30"/>
          <w:szCs w:val="30"/>
        </w:rPr>
        <w:t>Правобережный район</w:t>
      </w:r>
    </w:p>
    <w:p w:rsidR="00714DE0" w:rsidRPr="002E4F61" w:rsidRDefault="00714DE0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2E4F61">
        <w:rPr>
          <w:b/>
          <w:sz w:val="30"/>
          <w:szCs w:val="30"/>
        </w:rPr>
        <w:t>Бесланское городское поселение</w:t>
      </w:r>
    </w:p>
    <w:p w:rsidR="00714DE0" w:rsidRPr="002E4F61" w:rsidRDefault="00714DE0" w:rsidP="00714DE0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2E4F61">
        <w:rPr>
          <w:b/>
          <w:sz w:val="30"/>
          <w:szCs w:val="30"/>
        </w:rPr>
        <w:t>Собрание Представителей Бесланского городского поселения</w:t>
      </w:r>
    </w:p>
    <w:p w:rsidR="00133D89" w:rsidRDefault="00133D89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101F15">
        <w:rPr>
          <w:b/>
          <w:sz w:val="36"/>
          <w:szCs w:val="36"/>
        </w:rPr>
        <w:t>____</w:t>
      </w:r>
    </w:p>
    <w:p w:rsidR="00133D89" w:rsidRDefault="00133D89" w:rsidP="00714DE0">
      <w:pPr>
        <w:spacing w:after="0"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101F15">
        <w:rPr>
          <w:b/>
        </w:rPr>
        <w:t>___</w:t>
      </w:r>
      <w:r w:rsidR="003935CA">
        <w:rPr>
          <w:b/>
        </w:rPr>
        <w:t xml:space="preserve"> </w:t>
      </w:r>
      <w:r w:rsidR="00101F15">
        <w:rPr>
          <w:b/>
        </w:rPr>
        <w:t>_______</w:t>
      </w:r>
      <w:r w:rsidR="003935CA">
        <w:rPr>
          <w:b/>
        </w:rPr>
        <w:t xml:space="preserve"> 202</w:t>
      </w:r>
      <w:r w:rsidR="00101F15">
        <w:rPr>
          <w:b/>
        </w:rPr>
        <w:t>_</w:t>
      </w:r>
      <w:r w:rsidRPr="00EA564F">
        <w:rPr>
          <w:b/>
        </w:rPr>
        <w:t>г.</w:t>
      </w:r>
      <w:r>
        <w:rPr>
          <w:b/>
        </w:rPr>
        <w:t xml:space="preserve">                                  </w:t>
      </w:r>
      <w:r w:rsidRPr="00D240D3">
        <w:rPr>
          <w:b/>
        </w:rPr>
        <w:t xml:space="preserve">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p w:rsidR="00101F15" w:rsidRPr="002E4F61" w:rsidRDefault="00714DE0" w:rsidP="0000030F">
      <w:pPr>
        <w:spacing w:after="0" w:line="240" w:lineRule="auto"/>
        <w:contextualSpacing/>
        <w:rPr>
          <w:b/>
          <w:sz w:val="26"/>
          <w:szCs w:val="26"/>
        </w:rPr>
      </w:pPr>
      <w:r w:rsidRPr="002E4F61">
        <w:rPr>
          <w:b/>
          <w:sz w:val="26"/>
          <w:szCs w:val="26"/>
        </w:rPr>
        <w:t>«</w:t>
      </w:r>
      <w:r w:rsidR="00101F15" w:rsidRPr="002E4F61">
        <w:rPr>
          <w:b/>
          <w:sz w:val="26"/>
          <w:szCs w:val="26"/>
        </w:rPr>
        <w:t>О внесении изменений</w:t>
      </w:r>
      <w:r w:rsidR="00192B2A">
        <w:rPr>
          <w:b/>
          <w:sz w:val="26"/>
          <w:szCs w:val="26"/>
        </w:rPr>
        <w:t xml:space="preserve"> и дополнений</w:t>
      </w:r>
      <w:r w:rsidR="00101F15" w:rsidRPr="002E4F61">
        <w:rPr>
          <w:b/>
          <w:sz w:val="26"/>
          <w:szCs w:val="26"/>
        </w:rPr>
        <w:t xml:space="preserve"> в решение Собрания</w:t>
      </w:r>
    </w:p>
    <w:p w:rsidR="00101F15" w:rsidRPr="002E4F61" w:rsidRDefault="00101F15" w:rsidP="0000030F">
      <w:pPr>
        <w:spacing w:after="0" w:line="240" w:lineRule="auto"/>
        <w:contextualSpacing/>
        <w:rPr>
          <w:b/>
          <w:sz w:val="26"/>
          <w:szCs w:val="26"/>
        </w:rPr>
      </w:pPr>
      <w:r w:rsidRPr="002E4F61">
        <w:rPr>
          <w:b/>
          <w:sz w:val="26"/>
          <w:szCs w:val="26"/>
        </w:rPr>
        <w:t xml:space="preserve"> представителей Бесланского городского поселения</w:t>
      </w:r>
    </w:p>
    <w:p w:rsidR="00101F15" w:rsidRPr="002E4F61" w:rsidRDefault="00101F15" w:rsidP="0000030F">
      <w:pPr>
        <w:spacing w:after="0" w:line="240" w:lineRule="auto"/>
        <w:contextualSpacing/>
        <w:rPr>
          <w:b/>
          <w:sz w:val="26"/>
          <w:szCs w:val="26"/>
        </w:rPr>
      </w:pPr>
      <w:r w:rsidRPr="002E4F61">
        <w:rPr>
          <w:b/>
          <w:sz w:val="26"/>
          <w:szCs w:val="26"/>
        </w:rPr>
        <w:t xml:space="preserve">  от 2</w:t>
      </w:r>
      <w:r w:rsidR="001B4925">
        <w:rPr>
          <w:b/>
          <w:sz w:val="26"/>
          <w:szCs w:val="26"/>
        </w:rPr>
        <w:t>5</w:t>
      </w:r>
      <w:r w:rsidRPr="002E4F61">
        <w:rPr>
          <w:b/>
          <w:sz w:val="26"/>
          <w:szCs w:val="26"/>
        </w:rPr>
        <w:t>.11.202</w:t>
      </w:r>
      <w:r w:rsidR="001B4925">
        <w:rPr>
          <w:b/>
          <w:sz w:val="26"/>
          <w:szCs w:val="26"/>
        </w:rPr>
        <w:t>2</w:t>
      </w:r>
      <w:r w:rsidRPr="002E4F61">
        <w:rPr>
          <w:b/>
          <w:sz w:val="26"/>
          <w:szCs w:val="26"/>
        </w:rPr>
        <w:t xml:space="preserve"> г. №</w:t>
      </w:r>
      <w:r w:rsidR="001B4925">
        <w:rPr>
          <w:b/>
          <w:sz w:val="26"/>
          <w:szCs w:val="26"/>
        </w:rPr>
        <w:t>2</w:t>
      </w:r>
      <w:r w:rsidRPr="002E4F61">
        <w:rPr>
          <w:b/>
          <w:sz w:val="26"/>
          <w:szCs w:val="26"/>
        </w:rPr>
        <w:t xml:space="preserve"> «Об установлении ставок </w:t>
      </w:r>
    </w:p>
    <w:p w:rsidR="00101F15" w:rsidRPr="002E4F61" w:rsidRDefault="00101F15" w:rsidP="0000030F">
      <w:pPr>
        <w:spacing w:after="0" w:line="240" w:lineRule="auto"/>
        <w:contextualSpacing/>
        <w:rPr>
          <w:b/>
          <w:sz w:val="26"/>
          <w:szCs w:val="26"/>
        </w:rPr>
      </w:pPr>
      <w:r w:rsidRPr="002E4F61">
        <w:rPr>
          <w:b/>
          <w:sz w:val="26"/>
          <w:szCs w:val="26"/>
        </w:rPr>
        <w:t xml:space="preserve">земельного налога на территории </w:t>
      </w:r>
      <w:bookmarkStart w:id="0" w:name="_GoBack"/>
      <w:bookmarkEnd w:id="0"/>
    </w:p>
    <w:p w:rsidR="00714DE0" w:rsidRPr="002E4F61" w:rsidRDefault="00101F15" w:rsidP="0000030F">
      <w:pPr>
        <w:spacing w:after="0" w:line="240" w:lineRule="auto"/>
        <w:contextualSpacing/>
        <w:rPr>
          <w:b/>
          <w:sz w:val="26"/>
          <w:szCs w:val="26"/>
        </w:rPr>
      </w:pPr>
      <w:r w:rsidRPr="002E4F61">
        <w:rPr>
          <w:b/>
          <w:sz w:val="26"/>
          <w:szCs w:val="26"/>
        </w:rPr>
        <w:t>Бесланского городского поселения</w:t>
      </w:r>
      <w:r w:rsidR="00714DE0" w:rsidRPr="002E4F61">
        <w:rPr>
          <w:b/>
          <w:sz w:val="26"/>
          <w:szCs w:val="26"/>
        </w:rPr>
        <w:t>»</w:t>
      </w:r>
    </w:p>
    <w:p w:rsidR="00714DE0" w:rsidRDefault="00714DE0" w:rsidP="00714DE0">
      <w:pPr>
        <w:pStyle w:val="ConsPlusNormal"/>
        <w:ind w:left="540"/>
        <w:jc w:val="both"/>
      </w:pPr>
      <w:r>
        <w:tab/>
      </w:r>
    </w:p>
    <w:p w:rsidR="00714DE0" w:rsidRPr="00BF607E" w:rsidRDefault="00714DE0" w:rsidP="00714DE0">
      <w:pPr>
        <w:pStyle w:val="ConsPlusNormal"/>
        <w:contextualSpacing/>
        <w:jc w:val="both"/>
        <w:rPr>
          <w:sz w:val="28"/>
          <w:szCs w:val="28"/>
        </w:rPr>
      </w:pPr>
      <w:r w:rsidRPr="00BF607E">
        <w:rPr>
          <w:sz w:val="28"/>
          <w:szCs w:val="28"/>
        </w:rPr>
        <w:t xml:space="preserve">          В соответствии с</w:t>
      </w:r>
      <w:r w:rsidR="00101F15" w:rsidRPr="00BF607E">
        <w:rPr>
          <w:sz w:val="28"/>
          <w:szCs w:val="28"/>
        </w:rPr>
        <w:t xml:space="preserve"> Налоговым кодексом Российской Федерации,</w:t>
      </w:r>
      <w:r w:rsidRPr="00BF607E">
        <w:rPr>
          <w:sz w:val="28"/>
          <w:szCs w:val="28"/>
        </w:rPr>
        <w:t xml:space="preserve"> Федеральным законом от 06.10.2003 </w:t>
      </w:r>
      <w:r w:rsidRPr="00BF607E">
        <w:rPr>
          <w:sz w:val="28"/>
          <w:szCs w:val="28"/>
          <w:lang w:val="en-US"/>
        </w:rPr>
        <w:t>N</w:t>
      </w:r>
      <w:r w:rsidRPr="00BF607E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Осетия-Алания,</w:t>
      </w:r>
      <w:r w:rsidR="00101F15" w:rsidRPr="00BF607E">
        <w:rPr>
          <w:sz w:val="28"/>
          <w:szCs w:val="28"/>
        </w:rPr>
        <w:t xml:space="preserve"> </w:t>
      </w:r>
      <w:r w:rsidR="001B4925" w:rsidRPr="00BF607E">
        <w:rPr>
          <w:sz w:val="28"/>
          <w:szCs w:val="28"/>
        </w:rPr>
        <w:t>рассмотрев протест прокуратуры Правобережного района РСО-Алания от 02.05.2023г. №7-19-2023/</w:t>
      </w:r>
      <w:proofErr w:type="spellStart"/>
      <w:r w:rsidR="001B4925" w:rsidRPr="00BF607E">
        <w:rPr>
          <w:sz w:val="28"/>
          <w:szCs w:val="28"/>
        </w:rPr>
        <w:t>Прдп</w:t>
      </w:r>
      <w:proofErr w:type="spellEnd"/>
      <w:r w:rsidR="00AF48B7" w:rsidRPr="00BF607E">
        <w:rPr>
          <w:sz w:val="28"/>
          <w:szCs w:val="28"/>
        </w:rPr>
        <w:t xml:space="preserve"> </w:t>
      </w:r>
      <w:r w:rsidR="001B4925" w:rsidRPr="00BF607E">
        <w:rPr>
          <w:sz w:val="28"/>
          <w:szCs w:val="28"/>
        </w:rPr>
        <w:t>619-23-20900012</w:t>
      </w:r>
      <w:r w:rsidR="00101F15" w:rsidRPr="00BF607E">
        <w:rPr>
          <w:sz w:val="28"/>
          <w:szCs w:val="28"/>
        </w:rPr>
        <w:t xml:space="preserve">, </w:t>
      </w:r>
      <w:r w:rsidRPr="00BF607E">
        <w:rPr>
          <w:sz w:val="28"/>
          <w:szCs w:val="28"/>
        </w:rPr>
        <w:t>Собрание представителей Бесланского городского поселения:</w:t>
      </w:r>
    </w:p>
    <w:p w:rsidR="00954B0A" w:rsidRPr="00BF607E" w:rsidRDefault="00954B0A" w:rsidP="00714DE0">
      <w:pPr>
        <w:spacing w:after="0" w:line="240" w:lineRule="auto"/>
        <w:contextualSpacing/>
        <w:jc w:val="center"/>
        <w:rPr>
          <w:b/>
        </w:rPr>
      </w:pPr>
    </w:p>
    <w:p w:rsidR="00714DE0" w:rsidRPr="00BF607E" w:rsidRDefault="00714DE0" w:rsidP="00714DE0">
      <w:pPr>
        <w:spacing w:after="0" w:line="240" w:lineRule="auto"/>
        <w:contextualSpacing/>
        <w:jc w:val="center"/>
        <w:rPr>
          <w:b/>
        </w:rPr>
      </w:pPr>
      <w:r w:rsidRPr="00BF607E">
        <w:rPr>
          <w:b/>
        </w:rPr>
        <w:t>РЕШАЕТ:</w:t>
      </w:r>
    </w:p>
    <w:p w:rsidR="00133D89" w:rsidRPr="00BF607E" w:rsidRDefault="00133D89" w:rsidP="00714DE0">
      <w:pPr>
        <w:spacing w:after="0" w:line="240" w:lineRule="auto"/>
        <w:contextualSpacing/>
        <w:jc w:val="center"/>
        <w:rPr>
          <w:b/>
        </w:rPr>
      </w:pPr>
    </w:p>
    <w:p w:rsidR="002E4F61" w:rsidRPr="00BF607E" w:rsidRDefault="00101F15" w:rsidP="002E4F61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</w:pPr>
      <w:r w:rsidRPr="00BF607E">
        <w:t xml:space="preserve">Внести в решение </w:t>
      </w:r>
      <w:r w:rsidR="002E4F61" w:rsidRPr="00BF607E">
        <w:t>Собрания представителей Бесланского городского поселения от 2</w:t>
      </w:r>
      <w:r w:rsidR="00AF48B7" w:rsidRPr="00BF607E">
        <w:t>5</w:t>
      </w:r>
      <w:r w:rsidR="002E4F61" w:rsidRPr="00BF607E">
        <w:t>.11.202</w:t>
      </w:r>
      <w:r w:rsidR="00AF48B7" w:rsidRPr="00BF607E">
        <w:t>2</w:t>
      </w:r>
      <w:r w:rsidR="002E4F61" w:rsidRPr="00BF607E">
        <w:t xml:space="preserve"> г. №</w:t>
      </w:r>
      <w:r w:rsidR="00AF48B7" w:rsidRPr="00BF607E">
        <w:t>2</w:t>
      </w:r>
      <w:r w:rsidR="002E4F61" w:rsidRPr="00BF607E">
        <w:t xml:space="preserve"> «Об установлении ставок  земельного налога на территории Бесланского городского поселения» следующие изменения</w:t>
      </w:r>
      <w:r w:rsidR="00192B2A" w:rsidRPr="00BF607E">
        <w:t xml:space="preserve"> и дополнения</w:t>
      </w:r>
      <w:r w:rsidR="002E4F61" w:rsidRPr="00BF607E">
        <w:t>:</w:t>
      </w:r>
    </w:p>
    <w:p w:rsidR="00133D89" w:rsidRPr="00BF607E" w:rsidRDefault="00133D89" w:rsidP="002E4F61">
      <w:pPr>
        <w:spacing w:after="0" w:line="240" w:lineRule="auto"/>
        <w:ind w:left="426"/>
        <w:contextualSpacing/>
        <w:jc w:val="both"/>
      </w:pPr>
    </w:p>
    <w:p w:rsidR="002E4F61" w:rsidRPr="00BF607E" w:rsidRDefault="002E4F61" w:rsidP="002E4F61">
      <w:pPr>
        <w:spacing w:after="0" w:line="240" w:lineRule="auto"/>
        <w:ind w:left="426"/>
        <w:contextualSpacing/>
        <w:jc w:val="both"/>
      </w:pPr>
      <w:r w:rsidRPr="00BF607E">
        <w:t>- част</w:t>
      </w:r>
      <w:r w:rsidR="00023230" w:rsidRPr="00BF607E">
        <w:t>ь</w:t>
      </w:r>
      <w:r w:rsidRPr="00BF607E">
        <w:t xml:space="preserve"> 2 изложить в следующей редакции:</w:t>
      </w:r>
    </w:p>
    <w:p w:rsidR="00192B2A" w:rsidRPr="00BF607E" w:rsidRDefault="00192B2A" w:rsidP="002E4F61">
      <w:pPr>
        <w:spacing w:after="0" w:line="240" w:lineRule="auto"/>
        <w:ind w:left="426"/>
        <w:contextualSpacing/>
        <w:jc w:val="both"/>
      </w:pPr>
    </w:p>
    <w:p w:rsidR="00192B2A" w:rsidRPr="00BF607E" w:rsidRDefault="00133D89" w:rsidP="00752760">
      <w:pPr>
        <w:spacing w:after="0" w:line="240" w:lineRule="auto"/>
        <w:ind w:left="360"/>
        <w:contextualSpacing/>
        <w:jc w:val="both"/>
      </w:pPr>
      <w:r w:rsidRPr="00BF607E">
        <w:t>«</w:t>
      </w:r>
      <w:r w:rsidR="00752760" w:rsidRPr="00BF607E">
        <w:t xml:space="preserve">2. </w:t>
      </w:r>
      <w:r w:rsidR="00192B2A" w:rsidRPr="00BF607E">
        <w:t>Установить ставки земельного налога, исходя из кадастровой стоимости земельного участка, в следующих размерах:</w:t>
      </w:r>
    </w:p>
    <w:p w:rsidR="00B10AA6" w:rsidRPr="00BF607E" w:rsidRDefault="00192B2A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 xml:space="preserve">- 0,3 % в отношении земельных участков, предназначенных для размещения домов индивидуальной жилой застройки; </w:t>
      </w:r>
    </w:p>
    <w:p w:rsidR="00192B2A" w:rsidRPr="00BF607E" w:rsidRDefault="00B10AA6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proofErr w:type="gramStart"/>
      <w:r w:rsidRPr="00BF607E">
        <w:rPr>
          <w:rFonts w:eastAsia="Times New Roman"/>
          <w:bCs w:val="0"/>
          <w:lang w:eastAsia="ru-RU"/>
        </w:rPr>
        <w:t>- 0,3 % в отношении земельных участков,</w:t>
      </w:r>
      <w:r w:rsidRPr="00BF607E">
        <w:t xml:space="preserve"> </w:t>
      </w:r>
      <w:r w:rsidRPr="00BF607E">
        <w:rPr>
          <w:rFonts w:eastAsia="Times New Roman"/>
          <w:bCs w:val="0"/>
          <w:lang w:eastAsia="ru-RU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</w:t>
      </w:r>
      <w:r w:rsidRPr="00BF607E">
        <w:rPr>
          <w:rFonts w:eastAsia="Times New Roman"/>
          <w:bCs w:val="0"/>
          <w:lang w:eastAsia="ru-RU"/>
        </w:rPr>
        <w:lastRenderedPageBreak/>
        <w:t>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752760" w:rsidRPr="00192B2A" w:rsidRDefault="00752760" w:rsidP="00752760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proofErr w:type="gramStart"/>
      <w:r w:rsidRPr="00192B2A">
        <w:rPr>
          <w:rFonts w:eastAsia="Times New Roman"/>
          <w:bCs w:val="0"/>
          <w:lang w:eastAsia="ru-RU"/>
        </w:rPr>
        <w:t>- 0,3 % в отношении</w:t>
      </w:r>
      <w:r w:rsidRPr="00BF607E">
        <w:t xml:space="preserve"> </w:t>
      </w:r>
      <w:r w:rsidRPr="00BF607E">
        <w:rPr>
          <w:rFonts w:eastAsia="Times New Roman"/>
          <w:bCs w:val="0"/>
          <w:lang w:eastAsia="ru-RU"/>
        </w:rPr>
        <w:t>земельных участков,</w:t>
      </w:r>
      <w:r w:rsidRPr="00192B2A">
        <w:rPr>
          <w:rFonts w:eastAsia="Times New Roman"/>
          <w:bCs w:val="0"/>
          <w:lang w:eastAsia="ru-RU"/>
        </w:rPr>
        <w:t xml:space="preserve"> </w:t>
      </w:r>
      <w:r w:rsidRPr="00BF607E">
        <w:rPr>
          <w:rFonts w:eastAsia="Times New Roman"/>
          <w:bCs w:val="0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192B2A">
        <w:rPr>
          <w:rFonts w:eastAsia="Times New Roman"/>
          <w:bCs w:val="0"/>
          <w:lang w:eastAsia="ru-RU"/>
        </w:rPr>
        <w:t>;</w:t>
      </w:r>
      <w:proofErr w:type="gramEnd"/>
    </w:p>
    <w:p w:rsidR="00752760" w:rsidRPr="00192B2A" w:rsidRDefault="00752760" w:rsidP="00752760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>- 0,3 % в отношении земельных участков,</w:t>
      </w:r>
      <w:r w:rsidRPr="00BF607E">
        <w:rPr>
          <w:rFonts w:eastAsia="Times New Roman"/>
          <w:bCs w:val="0"/>
          <w:lang w:eastAsia="ru-RU"/>
        </w:rPr>
        <w:t xml:space="preserve"> относящихся</w:t>
      </w:r>
      <w:r w:rsidRPr="00192B2A">
        <w:rPr>
          <w:rFonts w:eastAsia="Times New Roman"/>
          <w:bCs w:val="0"/>
          <w:lang w:eastAsia="ru-RU"/>
        </w:rPr>
        <w:t xml:space="preserve"> </w:t>
      </w:r>
      <w:r w:rsidRPr="00BF607E">
        <w:rPr>
          <w:rFonts w:eastAsia="Times New Roman"/>
          <w:bCs w:val="0"/>
          <w:lang w:eastAsia="ru-RU"/>
        </w:rPr>
        <w:t>к землям в составе зон сельскохозяйственного использования в границах Бесланского городского поселения Правобережного района Республики Северная Осетия-Алания и используемых для сельскохозяйственного производства</w:t>
      </w:r>
      <w:r w:rsidRPr="00192B2A">
        <w:rPr>
          <w:rFonts w:eastAsia="Times New Roman"/>
          <w:bCs w:val="0"/>
          <w:lang w:eastAsia="ru-RU"/>
        </w:rPr>
        <w:t>;</w:t>
      </w:r>
    </w:p>
    <w:p w:rsidR="00752760" w:rsidRPr="00BF607E" w:rsidRDefault="00752760" w:rsidP="00752760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 xml:space="preserve">- 0,3 % в отношении земельных участков, предназначенных для объектов связи и центров обработки данных; </w:t>
      </w:r>
    </w:p>
    <w:p w:rsidR="00752760" w:rsidRPr="00192B2A" w:rsidRDefault="00752760" w:rsidP="00752760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BF607E">
        <w:rPr>
          <w:rFonts w:eastAsia="Times New Roman"/>
          <w:bCs w:val="0"/>
          <w:lang w:eastAsia="ru-RU"/>
        </w:rPr>
        <w:t xml:space="preserve">- 0,3 %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752760" w:rsidRPr="00192B2A" w:rsidRDefault="00752760" w:rsidP="00752760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>- 0,75 % в отношении земельных участков, используемых организациями, осуществляющими образовательную деятельность по обучению водителей транспортных средств;</w:t>
      </w:r>
    </w:p>
    <w:p w:rsidR="00752760" w:rsidRPr="00192B2A" w:rsidRDefault="00752760" w:rsidP="00752760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>- 0,8 % в отношении земельных участков, предназначенных для дошкольного, начального и среднего общего образования;</w:t>
      </w:r>
    </w:p>
    <w:p w:rsidR="00192B2A" w:rsidRPr="00192B2A" w:rsidRDefault="00192B2A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 xml:space="preserve">- 1,5 % в отношении земельных участков, предназначенных для размещения административных и офисных зданий; </w:t>
      </w:r>
    </w:p>
    <w:p w:rsidR="00192B2A" w:rsidRPr="00192B2A" w:rsidRDefault="00192B2A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>- 1,5 % в отношении земельных участков, предназначенных для размещения производственных зданий, складов, строений, сооружений промышленности, коммунального хозяйства;</w:t>
      </w:r>
    </w:p>
    <w:p w:rsidR="00192B2A" w:rsidRPr="00192B2A" w:rsidRDefault="00192B2A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>-  1,5% в отношении земельных участков организаций, производящих этиловый спирт, алкогольную и спиртосодержащую продукцию;</w:t>
      </w:r>
    </w:p>
    <w:p w:rsidR="00192B2A" w:rsidRPr="00192B2A" w:rsidRDefault="00192B2A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>-  1,5 % в отношении земельных участков, предназначенных для среднего и высшего профессионального образования;</w:t>
      </w:r>
    </w:p>
    <w:p w:rsidR="00192B2A" w:rsidRPr="00192B2A" w:rsidRDefault="00192B2A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 xml:space="preserve">- 1,5 % в отношении земельных участков, предназначенных для размещения объектов торговли, общественного питания и бытового обслуживания; </w:t>
      </w:r>
    </w:p>
    <w:p w:rsidR="00192B2A" w:rsidRPr="00192B2A" w:rsidRDefault="00192B2A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 xml:space="preserve">-   1, 5 % в отношении земельных участков автозаправочных станций;  </w:t>
      </w:r>
    </w:p>
    <w:p w:rsidR="00192B2A" w:rsidRPr="00192B2A" w:rsidRDefault="00192B2A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 xml:space="preserve">- 1,5 % в отношении земельных участков, предназначенных для разработки полезных ископаемых, автомобильных дорог; </w:t>
      </w:r>
    </w:p>
    <w:p w:rsidR="00192B2A" w:rsidRPr="00192B2A" w:rsidRDefault="00192B2A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lastRenderedPageBreak/>
        <w:t>- 1,5 % в отношении земельных участков, предназначенных для размещения железнодорожных путей, расположенных на земельных участках находящихся в муниципальной собственности Бесланского городского поселения либо на земельных участках собственность на которых не разграничена;</w:t>
      </w:r>
    </w:p>
    <w:p w:rsidR="00192B2A" w:rsidRPr="00192B2A" w:rsidRDefault="00192B2A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 xml:space="preserve"> - 1,5 % в отношении земельных участков, предназначенных для размещения гаражей и автостоянок; </w:t>
      </w:r>
    </w:p>
    <w:p w:rsidR="00192B2A" w:rsidRPr="00192B2A" w:rsidRDefault="00192B2A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 xml:space="preserve"> - 1,5 % в отношении земельных участков, предназначенных для размещения гостиниц, мотелей, отелей;</w:t>
      </w:r>
    </w:p>
    <w:p w:rsidR="00192B2A" w:rsidRPr="00192B2A" w:rsidRDefault="00192B2A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>- 1,5 % в отношении земельных участков, предназначенных для размещения объектов рекреационного, лечебно-оздоровительного и лечебно-профилактического назначения;</w:t>
      </w:r>
    </w:p>
    <w:p w:rsidR="00192B2A" w:rsidRPr="00192B2A" w:rsidRDefault="00192B2A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 xml:space="preserve"> - 1,5% в отношении земельных участков, предназначенных для ветеринарного обслуживания;</w:t>
      </w:r>
    </w:p>
    <w:p w:rsidR="00192B2A" w:rsidRPr="00BF607E" w:rsidRDefault="00192B2A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  <w:r w:rsidRPr="00192B2A">
        <w:rPr>
          <w:rFonts w:eastAsia="Times New Roman"/>
          <w:bCs w:val="0"/>
          <w:lang w:eastAsia="ru-RU"/>
        </w:rPr>
        <w:t>-  1, 5 % в отношении прочих земельных участков</w:t>
      </w:r>
      <w:proofErr w:type="gramStart"/>
      <w:r w:rsidRPr="00192B2A">
        <w:rPr>
          <w:rFonts w:eastAsia="Times New Roman"/>
          <w:bCs w:val="0"/>
          <w:lang w:eastAsia="ru-RU"/>
        </w:rPr>
        <w:t>.</w:t>
      </w:r>
      <w:r w:rsidRPr="00BF607E">
        <w:rPr>
          <w:rFonts w:eastAsia="Times New Roman"/>
          <w:bCs w:val="0"/>
          <w:lang w:eastAsia="ru-RU"/>
        </w:rPr>
        <w:t>».</w:t>
      </w:r>
      <w:proofErr w:type="gramEnd"/>
    </w:p>
    <w:p w:rsidR="00CF7C99" w:rsidRPr="00BF607E" w:rsidRDefault="00CF7C99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</w:p>
    <w:p w:rsidR="00CF7C99" w:rsidRPr="00BF607E" w:rsidRDefault="00CF7C99" w:rsidP="00CF7C99">
      <w:pPr>
        <w:spacing w:after="0" w:line="240" w:lineRule="auto"/>
        <w:ind w:left="426"/>
        <w:contextualSpacing/>
        <w:jc w:val="both"/>
      </w:pPr>
      <w:r w:rsidRPr="00BF607E">
        <w:t>- часть 3 изложить в следующей редакции:</w:t>
      </w:r>
    </w:p>
    <w:p w:rsidR="00CF7C99" w:rsidRPr="00BF607E" w:rsidRDefault="00CF7C99" w:rsidP="00CF7C99">
      <w:pPr>
        <w:spacing w:after="0" w:line="240" w:lineRule="auto"/>
        <w:ind w:left="426"/>
        <w:contextualSpacing/>
        <w:jc w:val="both"/>
      </w:pPr>
    </w:p>
    <w:p w:rsidR="00CF7C99" w:rsidRPr="00BF607E" w:rsidRDefault="00CF7C99" w:rsidP="00CF7C99">
      <w:pPr>
        <w:spacing w:after="0" w:line="240" w:lineRule="auto"/>
        <w:ind w:left="426"/>
        <w:contextualSpacing/>
        <w:jc w:val="both"/>
      </w:pPr>
      <w:r w:rsidRPr="00BF607E">
        <w:t xml:space="preserve">«3. Установить следующий порядок и сроки уплаты </w:t>
      </w:r>
      <w:proofErr w:type="gramStart"/>
      <w:r w:rsidRPr="00BF607E">
        <w:t>для</w:t>
      </w:r>
      <w:proofErr w:type="gramEnd"/>
      <w:r w:rsidRPr="00BF607E">
        <w:t>:</w:t>
      </w:r>
    </w:p>
    <w:p w:rsidR="00CF7C99" w:rsidRPr="00BF607E" w:rsidRDefault="00CF7C99" w:rsidP="00CF7C99">
      <w:pPr>
        <w:spacing w:after="0" w:line="240" w:lineRule="auto"/>
        <w:ind w:left="426"/>
        <w:contextualSpacing/>
        <w:jc w:val="both"/>
      </w:pPr>
      <w:r w:rsidRPr="00BF607E">
        <w:t>- физических лиц - в срок не позднее 1 декабря года, следующего за истекшим налоговым периодом;</w:t>
      </w:r>
    </w:p>
    <w:p w:rsidR="00CF7C99" w:rsidRPr="00BF607E" w:rsidRDefault="00CF7C99" w:rsidP="00CF7C99">
      <w:pPr>
        <w:spacing w:after="0" w:line="240" w:lineRule="auto"/>
        <w:ind w:left="426"/>
        <w:contextualSpacing/>
        <w:jc w:val="both"/>
      </w:pPr>
      <w:r w:rsidRPr="00BF607E">
        <w:t>- юридических лиц -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BF607E">
        <w:t>.».</w:t>
      </w:r>
      <w:proofErr w:type="gramEnd"/>
    </w:p>
    <w:p w:rsidR="00CF7C99" w:rsidRPr="00192B2A" w:rsidRDefault="00CF7C99" w:rsidP="00192B2A">
      <w:pPr>
        <w:spacing w:after="0" w:line="240" w:lineRule="auto"/>
        <w:ind w:left="426"/>
        <w:contextualSpacing/>
        <w:jc w:val="both"/>
        <w:rPr>
          <w:rFonts w:eastAsia="Times New Roman"/>
          <w:bCs w:val="0"/>
          <w:lang w:eastAsia="ru-RU"/>
        </w:rPr>
      </w:pPr>
    </w:p>
    <w:p w:rsidR="002E4F61" w:rsidRPr="00BF607E" w:rsidRDefault="002E4F61" w:rsidP="00192B2A">
      <w:pPr>
        <w:spacing w:after="0" w:line="240" w:lineRule="auto"/>
        <w:ind w:left="426"/>
        <w:contextualSpacing/>
        <w:jc w:val="both"/>
      </w:pPr>
    </w:p>
    <w:p w:rsidR="00714DE0" w:rsidRPr="00BF607E" w:rsidRDefault="00714DE0" w:rsidP="00714DE0">
      <w:pPr>
        <w:pStyle w:val="a4"/>
        <w:tabs>
          <w:tab w:val="left" w:pos="851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BF607E">
        <w:rPr>
          <w:rFonts w:ascii="Times New Roman" w:hAnsi="Times New Roman"/>
          <w:sz w:val="28"/>
          <w:szCs w:val="28"/>
        </w:rPr>
        <w:t xml:space="preserve">      </w:t>
      </w:r>
      <w:r w:rsidR="002E4F61" w:rsidRPr="00BF607E">
        <w:rPr>
          <w:rFonts w:ascii="Times New Roman" w:hAnsi="Times New Roman"/>
          <w:sz w:val="28"/>
          <w:szCs w:val="28"/>
        </w:rPr>
        <w:t>2</w:t>
      </w:r>
      <w:r w:rsidRPr="00BF607E">
        <w:rPr>
          <w:rFonts w:ascii="Times New Roman" w:hAnsi="Times New Roman"/>
          <w:sz w:val="28"/>
          <w:szCs w:val="28"/>
        </w:rPr>
        <w:t xml:space="preserve">.  </w:t>
      </w:r>
      <w:r w:rsidR="002E4F61" w:rsidRPr="00BF607E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 w:rsidR="00FF3E7F">
        <w:rPr>
          <w:rFonts w:ascii="Times New Roman" w:hAnsi="Times New Roman"/>
          <w:sz w:val="28"/>
          <w:szCs w:val="28"/>
        </w:rPr>
        <w:t>Жизнь Правобережья</w:t>
      </w:r>
      <w:r w:rsidR="00CB4E51" w:rsidRPr="00BF607E">
        <w:rPr>
          <w:rFonts w:ascii="Times New Roman" w:hAnsi="Times New Roman"/>
          <w:sz w:val="28"/>
          <w:szCs w:val="28"/>
        </w:rPr>
        <w:t>»</w:t>
      </w:r>
      <w:r w:rsidR="002E4F61" w:rsidRPr="00BF607E">
        <w:rPr>
          <w:rFonts w:ascii="Times New Roman" w:hAnsi="Times New Roman"/>
          <w:sz w:val="28"/>
          <w:szCs w:val="28"/>
        </w:rPr>
        <w:t xml:space="preserve"> и направить его в налоговые органы. </w:t>
      </w:r>
    </w:p>
    <w:p w:rsidR="00714DE0" w:rsidRPr="00BF607E" w:rsidRDefault="00714DE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607E">
        <w:rPr>
          <w:rFonts w:ascii="Times New Roman" w:hAnsi="Times New Roman"/>
          <w:sz w:val="28"/>
          <w:szCs w:val="28"/>
        </w:rPr>
        <w:t xml:space="preserve"> </w:t>
      </w:r>
      <w:r w:rsidR="002E4F61" w:rsidRPr="00BF607E">
        <w:rPr>
          <w:rFonts w:ascii="Times New Roman" w:hAnsi="Times New Roman"/>
          <w:sz w:val="28"/>
          <w:szCs w:val="28"/>
        </w:rPr>
        <w:t>3</w:t>
      </w:r>
      <w:r w:rsidRPr="00BF607E">
        <w:rPr>
          <w:rFonts w:ascii="Times New Roman" w:hAnsi="Times New Roman"/>
          <w:sz w:val="28"/>
          <w:szCs w:val="28"/>
        </w:rPr>
        <w:t xml:space="preserve">. </w:t>
      </w:r>
      <w:r w:rsidR="002E4F61" w:rsidRPr="00BF607E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14DE0" w:rsidRPr="00BF607E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F64810" w:rsidRPr="00BF607E" w:rsidRDefault="00F6481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Pr="00BF607E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BF607E">
        <w:rPr>
          <w:b/>
        </w:rPr>
        <w:t>Глава муниципального образования</w:t>
      </w:r>
    </w:p>
    <w:p w:rsidR="00714DE0" w:rsidRPr="00BF607E" w:rsidRDefault="00714DE0" w:rsidP="002E4F61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BF607E">
        <w:rPr>
          <w:b/>
        </w:rPr>
        <w:t xml:space="preserve">Бесланского городского поселения                                              В. Б. </w:t>
      </w:r>
      <w:proofErr w:type="spellStart"/>
      <w:r w:rsidRPr="00BF607E">
        <w:rPr>
          <w:b/>
        </w:rPr>
        <w:t>Татаров</w:t>
      </w:r>
      <w:proofErr w:type="spellEnd"/>
    </w:p>
    <w:sectPr w:rsidR="00714DE0" w:rsidRPr="00BF607E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0030F"/>
    <w:rsid w:val="00023230"/>
    <w:rsid w:val="000F276F"/>
    <w:rsid w:val="00100030"/>
    <w:rsid w:val="00101F15"/>
    <w:rsid w:val="00120428"/>
    <w:rsid w:val="00133D89"/>
    <w:rsid w:val="00137BD0"/>
    <w:rsid w:val="00165387"/>
    <w:rsid w:val="00174505"/>
    <w:rsid w:val="00192B2A"/>
    <w:rsid w:val="001B4925"/>
    <w:rsid w:val="002A446E"/>
    <w:rsid w:val="002E4F61"/>
    <w:rsid w:val="00325295"/>
    <w:rsid w:val="00357C3E"/>
    <w:rsid w:val="003935CA"/>
    <w:rsid w:val="00396CAD"/>
    <w:rsid w:val="003F02D3"/>
    <w:rsid w:val="004151C8"/>
    <w:rsid w:val="00450073"/>
    <w:rsid w:val="004A17E2"/>
    <w:rsid w:val="004C2F27"/>
    <w:rsid w:val="005C43C6"/>
    <w:rsid w:val="00605F34"/>
    <w:rsid w:val="0071218D"/>
    <w:rsid w:val="00714DE0"/>
    <w:rsid w:val="00745D57"/>
    <w:rsid w:val="00752760"/>
    <w:rsid w:val="00755B44"/>
    <w:rsid w:val="007E26DD"/>
    <w:rsid w:val="008818CE"/>
    <w:rsid w:val="008E6A0D"/>
    <w:rsid w:val="00954B0A"/>
    <w:rsid w:val="009A6EB9"/>
    <w:rsid w:val="00A50EC6"/>
    <w:rsid w:val="00A83ED4"/>
    <w:rsid w:val="00A87080"/>
    <w:rsid w:val="00A979FF"/>
    <w:rsid w:val="00AF0749"/>
    <w:rsid w:val="00AF48B7"/>
    <w:rsid w:val="00B10AA6"/>
    <w:rsid w:val="00BB57AD"/>
    <w:rsid w:val="00BF607E"/>
    <w:rsid w:val="00C23658"/>
    <w:rsid w:val="00C4279A"/>
    <w:rsid w:val="00C51F8F"/>
    <w:rsid w:val="00CB4E51"/>
    <w:rsid w:val="00CC4CC3"/>
    <w:rsid w:val="00CF7C99"/>
    <w:rsid w:val="00D0103D"/>
    <w:rsid w:val="00D5228F"/>
    <w:rsid w:val="00D62666"/>
    <w:rsid w:val="00DB0C9E"/>
    <w:rsid w:val="00E37301"/>
    <w:rsid w:val="00EA564F"/>
    <w:rsid w:val="00EC158F"/>
    <w:rsid w:val="00F37FBE"/>
    <w:rsid w:val="00F56668"/>
    <w:rsid w:val="00F64810"/>
    <w:rsid w:val="00F771F2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16</cp:revision>
  <cp:lastPrinted>2021-11-15T12:05:00Z</cp:lastPrinted>
  <dcterms:created xsi:type="dcterms:W3CDTF">2023-06-13T14:06:00Z</dcterms:created>
  <dcterms:modified xsi:type="dcterms:W3CDTF">2023-06-20T11:55:00Z</dcterms:modified>
</cp:coreProperties>
</file>