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1F15">
        <w:rPr>
          <w:sz w:val="32"/>
          <w:szCs w:val="32"/>
        </w:rPr>
        <w:t>проект</w:t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133D89" w:rsidRDefault="00133D89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 xml:space="preserve">Республика Северная Осетия – </w:t>
      </w:r>
      <w:proofErr w:type="spellStart"/>
      <w:r w:rsidRPr="002E4F61">
        <w:rPr>
          <w:b/>
          <w:sz w:val="30"/>
          <w:szCs w:val="30"/>
        </w:rPr>
        <w:t>Алания</w:t>
      </w:r>
      <w:r w:rsidRPr="002E4F61">
        <w:rPr>
          <w:color w:val="FFFFFF"/>
          <w:sz w:val="30"/>
          <w:szCs w:val="30"/>
        </w:rPr>
        <w:t>роект</w:t>
      </w:r>
      <w:proofErr w:type="spellEnd"/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>Правобережный район</w:t>
      </w:r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proofErr w:type="spellStart"/>
      <w:r w:rsidRPr="002E4F61">
        <w:rPr>
          <w:b/>
          <w:sz w:val="30"/>
          <w:szCs w:val="30"/>
        </w:rPr>
        <w:t>Бесланское</w:t>
      </w:r>
      <w:proofErr w:type="spellEnd"/>
      <w:r w:rsidRPr="002E4F61">
        <w:rPr>
          <w:b/>
          <w:sz w:val="30"/>
          <w:szCs w:val="30"/>
        </w:rPr>
        <w:t xml:space="preserve"> городское поселение</w:t>
      </w:r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>Собрание Представителей Бесланского городского поселения</w:t>
      </w:r>
    </w:p>
    <w:p w:rsidR="00133D89" w:rsidRDefault="00133D89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101F15">
        <w:rPr>
          <w:b/>
          <w:sz w:val="36"/>
          <w:szCs w:val="36"/>
        </w:rPr>
        <w:t>____</w:t>
      </w:r>
    </w:p>
    <w:p w:rsidR="00133D89" w:rsidRDefault="00133D89" w:rsidP="00714DE0">
      <w:pPr>
        <w:spacing w:after="0"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101F15">
        <w:rPr>
          <w:b/>
        </w:rPr>
        <w:t>___</w:t>
      </w:r>
      <w:r w:rsidR="003935CA">
        <w:rPr>
          <w:b/>
        </w:rPr>
        <w:t xml:space="preserve"> </w:t>
      </w:r>
      <w:r w:rsidR="00101F15">
        <w:rPr>
          <w:b/>
        </w:rPr>
        <w:t>_______</w:t>
      </w:r>
      <w:r w:rsidR="003935CA">
        <w:rPr>
          <w:b/>
        </w:rPr>
        <w:t xml:space="preserve"> 202</w:t>
      </w:r>
      <w:r w:rsidR="009E04E4">
        <w:rPr>
          <w:b/>
        </w:rPr>
        <w:t>2</w:t>
      </w:r>
      <w:bookmarkStart w:id="0" w:name="_GoBack"/>
      <w:bookmarkEnd w:id="0"/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8C0FCA" w:rsidRDefault="00714DE0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>«</w:t>
      </w:r>
      <w:r w:rsidR="00101F15" w:rsidRPr="002E4F61">
        <w:rPr>
          <w:b/>
          <w:sz w:val="26"/>
          <w:szCs w:val="26"/>
        </w:rPr>
        <w:t>О</w:t>
      </w:r>
      <w:r w:rsidR="008C0FCA">
        <w:rPr>
          <w:b/>
          <w:sz w:val="26"/>
          <w:szCs w:val="26"/>
        </w:rPr>
        <w:t>б утверждении</w:t>
      </w:r>
    </w:p>
    <w:p w:rsidR="00101F15" w:rsidRPr="002E4F61" w:rsidRDefault="008C0FCA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Правил землепользования и застройки</w:t>
      </w:r>
    </w:p>
    <w:p w:rsidR="008C0FCA" w:rsidRDefault="00101F15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>Бесланского городского поселения</w:t>
      </w:r>
    </w:p>
    <w:p w:rsidR="008C0FCA" w:rsidRDefault="008C0FCA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Правобережного района</w:t>
      </w:r>
    </w:p>
    <w:p w:rsidR="00714DE0" w:rsidRPr="002E4F61" w:rsidRDefault="008C0FCA" w:rsidP="00101F15">
      <w:pPr>
        <w:spacing w:after="0" w:line="240" w:lineRule="auto"/>
        <w:contextualSpacing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Республики Северная Осетия-Алания</w:t>
      </w:r>
      <w:r w:rsidR="00714DE0" w:rsidRPr="002E4F61">
        <w:rPr>
          <w:b/>
          <w:sz w:val="26"/>
          <w:szCs w:val="26"/>
        </w:rPr>
        <w:t>»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845608" w:rsidRDefault="00714DE0" w:rsidP="00387224">
      <w:pPr>
        <w:pStyle w:val="ConsPlusNormal"/>
        <w:contextualSpacing/>
        <w:jc w:val="both"/>
        <w:rPr>
          <w:sz w:val="27"/>
          <w:szCs w:val="27"/>
        </w:rPr>
      </w:pPr>
      <w:r w:rsidRPr="00845608">
        <w:rPr>
          <w:sz w:val="27"/>
          <w:szCs w:val="27"/>
        </w:rPr>
        <w:t xml:space="preserve">          </w:t>
      </w:r>
      <w:proofErr w:type="gramStart"/>
      <w:r w:rsidRPr="00845608">
        <w:rPr>
          <w:sz w:val="27"/>
          <w:szCs w:val="27"/>
        </w:rPr>
        <w:t>В соответствии с</w:t>
      </w:r>
      <w:r w:rsidR="00101F15" w:rsidRPr="00845608">
        <w:rPr>
          <w:sz w:val="27"/>
          <w:szCs w:val="27"/>
        </w:rPr>
        <w:t xml:space="preserve"> </w:t>
      </w:r>
      <w:r w:rsidR="00E634AE" w:rsidRPr="00845608">
        <w:rPr>
          <w:sz w:val="27"/>
          <w:szCs w:val="27"/>
        </w:rPr>
        <w:t xml:space="preserve">Градостроительным кодексом Российской Федерации,  </w:t>
      </w:r>
      <w:r w:rsidRPr="00845608">
        <w:rPr>
          <w:sz w:val="27"/>
          <w:szCs w:val="27"/>
        </w:rPr>
        <w:t xml:space="preserve">Федеральным законом от 06.10.2003 </w:t>
      </w:r>
      <w:r w:rsidR="00E634AE" w:rsidRPr="00845608">
        <w:rPr>
          <w:sz w:val="27"/>
          <w:szCs w:val="27"/>
        </w:rPr>
        <w:t>№</w:t>
      </w:r>
      <w:r w:rsidRPr="00845608">
        <w:rPr>
          <w:sz w:val="27"/>
          <w:szCs w:val="27"/>
        </w:rPr>
        <w:t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Осетия-Алания,</w:t>
      </w:r>
      <w:r w:rsidR="00101F15" w:rsidRPr="00845608">
        <w:rPr>
          <w:sz w:val="27"/>
          <w:szCs w:val="27"/>
        </w:rPr>
        <w:t xml:space="preserve"> </w:t>
      </w:r>
      <w:r w:rsidR="00387224" w:rsidRPr="00845608">
        <w:rPr>
          <w:sz w:val="27"/>
          <w:szCs w:val="27"/>
        </w:rPr>
        <w:t>рассмотрев протокол публичных слушаний по рассмотрению проекта правил землепользования и застройки Бесланского городского поселения Правобережного района Республики Северная Осетия-Алания от 04.10.2022 г., заключение о результатах публичных слушаний по</w:t>
      </w:r>
      <w:proofErr w:type="gramEnd"/>
      <w:r w:rsidR="00387224" w:rsidRPr="00845608">
        <w:rPr>
          <w:sz w:val="27"/>
          <w:szCs w:val="27"/>
        </w:rPr>
        <w:t xml:space="preserve"> рассмотрению проекта правил землепользования и застройки Бесланского городского поселения Правобережного района Республики Северная Осетия-Алания от 05.10.2022 г.,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101F15" w:rsidRPr="00845608">
        <w:rPr>
          <w:sz w:val="27"/>
          <w:szCs w:val="27"/>
        </w:rPr>
        <w:t xml:space="preserve">, </w:t>
      </w:r>
      <w:r w:rsidRPr="00845608">
        <w:rPr>
          <w:sz w:val="27"/>
          <w:szCs w:val="27"/>
        </w:rPr>
        <w:t>Собрание представителей Бесланского городского поселения:</w:t>
      </w:r>
    </w:p>
    <w:p w:rsidR="00954B0A" w:rsidRPr="00845608" w:rsidRDefault="00954B0A" w:rsidP="00714DE0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714DE0" w:rsidRPr="00845608" w:rsidRDefault="00714DE0" w:rsidP="00714DE0">
      <w:pPr>
        <w:spacing w:after="0" w:line="240" w:lineRule="auto"/>
        <w:contextualSpacing/>
        <w:jc w:val="center"/>
        <w:rPr>
          <w:b/>
          <w:sz w:val="27"/>
          <w:szCs w:val="27"/>
        </w:rPr>
      </w:pPr>
      <w:r w:rsidRPr="00845608">
        <w:rPr>
          <w:b/>
          <w:sz w:val="27"/>
          <w:szCs w:val="27"/>
        </w:rPr>
        <w:t>РЕШАЕТ:</w:t>
      </w:r>
    </w:p>
    <w:p w:rsidR="00133D89" w:rsidRPr="00845608" w:rsidRDefault="00133D89" w:rsidP="00714DE0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2E4F61" w:rsidRPr="00845608" w:rsidRDefault="0070030D" w:rsidP="00845608">
      <w:pPr>
        <w:numPr>
          <w:ilvl w:val="0"/>
          <w:numId w:val="1"/>
        </w:numPr>
        <w:spacing w:after="0" w:line="240" w:lineRule="auto"/>
        <w:contextualSpacing/>
        <w:jc w:val="both"/>
        <w:rPr>
          <w:sz w:val="27"/>
          <w:szCs w:val="27"/>
        </w:rPr>
      </w:pPr>
      <w:r w:rsidRPr="00845608">
        <w:rPr>
          <w:sz w:val="27"/>
          <w:szCs w:val="27"/>
        </w:rPr>
        <w:t>Утвердить Правила землепользования и застройки Бесланского городского поселения Правобережного района Республики Северная Осетия-Алания (прилагаются).</w:t>
      </w:r>
    </w:p>
    <w:p w:rsidR="0070030D" w:rsidRPr="00845608" w:rsidRDefault="0070030D" w:rsidP="00845608">
      <w:pPr>
        <w:numPr>
          <w:ilvl w:val="0"/>
          <w:numId w:val="1"/>
        </w:numPr>
        <w:spacing w:after="0" w:line="240" w:lineRule="auto"/>
        <w:contextualSpacing/>
        <w:jc w:val="both"/>
        <w:rPr>
          <w:sz w:val="27"/>
          <w:szCs w:val="27"/>
        </w:rPr>
      </w:pPr>
      <w:r w:rsidRPr="00845608">
        <w:rPr>
          <w:sz w:val="27"/>
          <w:szCs w:val="27"/>
        </w:rPr>
        <w:t xml:space="preserve">Администрации местного самоуправления Бесланского городского поселения обеспечить размещение правил землепользования и застройки Бесланского городского поселения Правобережного района Республики Северная Осетия-Алания в </w:t>
      </w:r>
      <w:r w:rsidR="00B84E73" w:rsidRPr="00845608">
        <w:rPr>
          <w:sz w:val="27"/>
          <w:szCs w:val="27"/>
        </w:rPr>
        <w:t>ф</w:t>
      </w:r>
      <w:r w:rsidRPr="00845608">
        <w:rPr>
          <w:sz w:val="27"/>
          <w:szCs w:val="27"/>
        </w:rPr>
        <w:t>едеральной государственной информационной системе территориального планирования не позднее 10 дней с</w:t>
      </w:r>
      <w:r w:rsidR="00B84E73" w:rsidRPr="00845608">
        <w:rPr>
          <w:sz w:val="27"/>
          <w:szCs w:val="27"/>
        </w:rPr>
        <w:t>о дня</w:t>
      </w:r>
      <w:r w:rsidRPr="00845608">
        <w:rPr>
          <w:sz w:val="27"/>
          <w:szCs w:val="27"/>
        </w:rPr>
        <w:t xml:space="preserve"> принятия настоящего решения.</w:t>
      </w:r>
    </w:p>
    <w:p w:rsidR="00845608" w:rsidRPr="00845608" w:rsidRDefault="00845608" w:rsidP="00845608">
      <w:pPr>
        <w:numPr>
          <w:ilvl w:val="0"/>
          <w:numId w:val="1"/>
        </w:numPr>
        <w:spacing w:after="0" w:line="240" w:lineRule="auto"/>
        <w:contextualSpacing/>
        <w:jc w:val="both"/>
        <w:rPr>
          <w:sz w:val="27"/>
          <w:szCs w:val="27"/>
        </w:rPr>
      </w:pPr>
      <w:r w:rsidRPr="00845608">
        <w:rPr>
          <w:sz w:val="27"/>
          <w:szCs w:val="27"/>
        </w:rPr>
        <w:lastRenderedPageBreak/>
        <w:t>Решение Собрания представителей Бесланского городского поселения от 28.01.2021 г. №1 «Об утверждении Правил землепользования и застройки Бесланского городского поселения Правобережного района Республики Северная Осетия-Алания» признать утратившим силу.</w:t>
      </w:r>
    </w:p>
    <w:p w:rsidR="00845608" w:rsidRPr="00845608" w:rsidRDefault="00845608" w:rsidP="00845608">
      <w:pPr>
        <w:numPr>
          <w:ilvl w:val="0"/>
          <w:numId w:val="1"/>
        </w:numPr>
        <w:spacing w:after="0" w:line="240" w:lineRule="auto"/>
        <w:contextualSpacing/>
        <w:jc w:val="both"/>
        <w:rPr>
          <w:sz w:val="27"/>
          <w:szCs w:val="27"/>
          <w:lang w:eastAsia="ru-RU"/>
        </w:rPr>
      </w:pPr>
      <w:r w:rsidRPr="00845608">
        <w:rPr>
          <w:sz w:val="27"/>
          <w:szCs w:val="27"/>
          <w:lang w:eastAsia="ru-RU"/>
        </w:rPr>
        <w:t xml:space="preserve">Опубликовать настоящее решение в газете «Вестник Беслана» и разместить на сайте </w:t>
      </w:r>
      <w:r w:rsidRPr="00845608">
        <w:rPr>
          <w:sz w:val="27"/>
          <w:szCs w:val="27"/>
          <w:lang w:val="en-US" w:eastAsia="ru-RU"/>
        </w:rPr>
        <w:t>www</w:t>
      </w:r>
      <w:r w:rsidRPr="00845608">
        <w:rPr>
          <w:sz w:val="27"/>
          <w:szCs w:val="27"/>
          <w:lang w:eastAsia="ru-RU"/>
        </w:rPr>
        <w:t>.</w:t>
      </w:r>
      <w:proofErr w:type="spellStart"/>
      <w:r w:rsidRPr="00845608">
        <w:rPr>
          <w:sz w:val="27"/>
          <w:szCs w:val="27"/>
          <w:lang w:val="en-US" w:eastAsia="ru-RU"/>
        </w:rPr>
        <w:t>beslan</w:t>
      </w:r>
      <w:proofErr w:type="spellEnd"/>
      <w:r w:rsidRPr="00845608">
        <w:rPr>
          <w:sz w:val="27"/>
          <w:szCs w:val="27"/>
          <w:lang w:eastAsia="ru-RU"/>
        </w:rPr>
        <w:t>.</w:t>
      </w:r>
      <w:proofErr w:type="spellStart"/>
      <w:r w:rsidRPr="00845608">
        <w:rPr>
          <w:sz w:val="27"/>
          <w:szCs w:val="27"/>
          <w:lang w:val="en-US" w:eastAsia="ru-RU"/>
        </w:rPr>
        <w:t>ru</w:t>
      </w:r>
      <w:proofErr w:type="spellEnd"/>
      <w:r w:rsidRPr="00845608">
        <w:rPr>
          <w:sz w:val="27"/>
          <w:szCs w:val="27"/>
          <w:lang w:eastAsia="ru-RU"/>
        </w:rPr>
        <w:t>.</w:t>
      </w:r>
    </w:p>
    <w:p w:rsidR="00714DE0" w:rsidRPr="00845608" w:rsidRDefault="00845608" w:rsidP="0084560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7"/>
          <w:szCs w:val="27"/>
        </w:rPr>
      </w:pPr>
      <w:r w:rsidRPr="00845608">
        <w:rPr>
          <w:rFonts w:ascii="Times New Roman" w:hAnsi="Times New Roman"/>
          <w:sz w:val="27"/>
          <w:szCs w:val="27"/>
        </w:rPr>
        <w:t>5</w:t>
      </w:r>
      <w:r w:rsidR="00714DE0" w:rsidRPr="00845608">
        <w:rPr>
          <w:rFonts w:ascii="Times New Roman" w:hAnsi="Times New Roman"/>
          <w:sz w:val="27"/>
          <w:szCs w:val="27"/>
        </w:rPr>
        <w:t xml:space="preserve">. </w:t>
      </w:r>
      <w:r w:rsidR="002E4F61" w:rsidRPr="00845608">
        <w:rPr>
          <w:rFonts w:ascii="Times New Roman" w:hAnsi="Times New Roman"/>
          <w:sz w:val="27"/>
          <w:szCs w:val="27"/>
        </w:rPr>
        <w:t>Настоящее решение вступает в силу со дня его официального опубликования.</w:t>
      </w:r>
    </w:p>
    <w:p w:rsidR="00714DE0" w:rsidRPr="00845608" w:rsidRDefault="00714DE0" w:rsidP="00714DE0">
      <w:pPr>
        <w:tabs>
          <w:tab w:val="left" w:pos="709"/>
        </w:tabs>
        <w:spacing w:after="0" w:line="240" w:lineRule="auto"/>
        <w:contextualSpacing/>
        <w:rPr>
          <w:sz w:val="27"/>
          <w:szCs w:val="27"/>
          <w:lang w:eastAsia="ru-RU"/>
        </w:rPr>
      </w:pPr>
    </w:p>
    <w:p w:rsidR="00F64810" w:rsidRDefault="00F6481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714DE0" w:rsidRPr="000E3B81" w:rsidRDefault="00714DE0" w:rsidP="002E4F61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23230"/>
    <w:rsid w:val="000F276F"/>
    <w:rsid w:val="00100030"/>
    <w:rsid w:val="00101F15"/>
    <w:rsid w:val="00120428"/>
    <w:rsid w:val="00133D89"/>
    <w:rsid w:val="00137BD0"/>
    <w:rsid w:val="0015124F"/>
    <w:rsid w:val="00174505"/>
    <w:rsid w:val="002E4F61"/>
    <w:rsid w:val="00325295"/>
    <w:rsid w:val="00357C3E"/>
    <w:rsid w:val="00387224"/>
    <w:rsid w:val="003935CA"/>
    <w:rsid w:val="00396CAD"/>
    <w:rsid w:val="003F02D3"/>
    <w:rsid w:val="004151C8"/>
    <w:rsid w:val="00450073"/>
    <w:rsid w:val="004A17E2"/>
    <w:rsid w:val="004C2F27"/>
    <w:rsid w:val="005C43C6"/>
    <w:rsid w:val="00605F34"/>
    <w:rsid w:val="0070030D"/>
    <w:rsid w:val="0071218D"/>
    <w:rsid w:val="00714DE0"/>
    <w:rsid w:val="00745D57"/>
    <w:rsid w:val="00755B44"/>
    <w:rsid w:val="00845608"/>
    <w:rsid w:val="008818CE"/>
    <w:rsid w:val="008C0FCA"/>
    <w:rsid w:val="008E6A0D"/>
    <w:rsid w:val="00954B0A"/>
    <w:rsid w:val="009A6EB9"/>
    <w:rsid w:val="009E04E4"/>
    <w:rsid w:val="00A50EC6"/>
    <w:rsid w:val="00A87080"/>
    <w:rsid w:val="00A979FF"/>
    <w:rsid w:val="00AF0749"/>
    <w:rsid w:val="00B84E73"/>
    <w:rsid w:val="00BB57AD"/>
    <w:rsid w:val="00C23658"/>
    <w:rsid w:val="00C4279A"/>
    <w:rsid w:val="00C51F8F"/>
    <w:rsid w:val="00CC4CC3"/>
    <w:rsid w:val="00D0103D"/>
    <w:rsid w:val="00D077B4"/>
    <w:rsid w:val="00D5228F"/>
    <w:rsid w:val="00D62666"/>
    <w:rsid w:val="00E37301"/>
    <w:rsid w:val="00E634AE"/>
    <w:rsid w:val="00EA564F"/>
    <w:rsid w:val="00EC158F"/>
    <w:rsid w:val="00F37FBE"/>
    <w:rsid w:val="00F56668"/>
    <w:rsid w:val="00F64810"/>
    <w:rsid w:val="00F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cp:lastPrinted>2021-11-15T12:05:00Z</cp:lastPrinted>
  <dcterms:created xsi:type="dcterms:W3CDTF">2022-10-06T10:56:00Z</dcterms:created>
  <dcterms:modified xsi:type="dcterms:W3CDTF">2022-10-07T11:56:00Z</dcterms:modified>
</cp:coreProperties>
</file>