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1" w:rsidRP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6FF195" wp14:editId="4C93D664">
            <wp:simplePos x="0" y="0"/>
            <wp:positionH relativeFrom="column">
              <wp:posOffset>2331085</wp:posOffset>
            </wp:positionH>
            <wp:positionV relativeFrom="paragraph">
              <wp:posOffset>-524510</wp:posOffset>
            </wp:positionV>
            <wp:extent cx="981075" cy="122809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1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ПРОЕКТ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390091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390091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390091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390091" w:rsidRPr="00390091" w:rsidRDefault="00390091" w:rsidP="00390091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390091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390091" w:rsidRPr="00390091" w:rsidRDefault="00B67610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 __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390091" w:rsidRPr="00390091" w:rsidRDefault="00B67610" w:rsidP="00390091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от «___»____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B4776C">
        <w:rPr>
          <w:rFonts w:ascii="Times New Roman" w:eastAsia="Calibri" w:hAnsi="Times New Roman"/>
          <w:b/>
          <w:bCs/>
          <w:sz w:val="28"/>
          <w:szCs w:val="28"/>
        </w:rPr>
        <w:t>02</w:t>
      </w:r>
      <w:r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390091">
        <w:rPr>
          <w:rFonts w:ascii="Times New Roman" w:eastAsia="Calibri" w:hAnsi="Times New Roman"/>
          <w:b/>
          <w:bCs/>
          <w:sz w:val="28"/>
          <w:szCs w:val="28"/>
        </w:rPr>
        <w:t xml:space="preserve"> г.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</w:t>
      </w:r>
      <w:r w:rsidR="004C1843">
        <w:rPr>
          <w:rFonts w:ascii="Times New Roman" w:eastAsia="Calibri" w:hAnsi="Times New Roman"/>
          <w:b/>
          <w:bCs/>
          <w:sz w:val="28"/>
          <w:szCs w:val="28"/>
        </w:rPr>
        <w:t xml:space="preserve">          </w:t>
      </w:r>
      <w:r w:rsidR="00390091" w:rsidRPr="00390091">
        <w:rPr>
          <w:rFonts w:ascii="Times New Roman" w:eastAsia="Calibri" w:hAnsi="Times New Roman"/>
          <w:b/>
          <w:bCs/>
          <w:sz w:val="28"/>
          <w:szCs w:val="28"/>
        </w:rPr>
        <w:t xml:space="preserve">                                                г. Беслан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390091" w:rsidRPr="00390091" w:rsidTr="00D53927">
        <w:tc>
          <w:tcPr>
            <w:tcW w:w="4077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«О рассмотрении проекта отчета об исполнении бюджета Бесланск</w:t>
            </w:r>
            <w:r w:rsidR="00F66F5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ого городского поселения за 2021</w:t>
            </w:r>
            <w:r w:rsidRPr="0039009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год и назначении публичных слушаний»</w:t>
            </w:r>
          </w:p>
        </w:tc>
        <w:tc>
          <w:tcPr>
            <w:tcW w:w="5391" w:type="dxa"/>
          </w:tcPr>
          <w:p w:rsidR="00390091" w:rsidRPr="00390091" w:rsidRDefault="00390091" w:rsidP="00390091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highlight w:val="yellow"/>
        </w:rPr>
      </w:pP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gramStart"/>
      <w:r w:rsidRPr="00390091">
        <w:rPr>
          <w:rFonts w:ascii="Times New Roman" w:eastAsia="Calibri" w:hAnsi="Times New Roman"/>
          <w:bCs/>
          <w:sz w:val="28"/>
          <w:szCs w:val="28"/>
        </w:rPr>
        <w:t xml:space="preserve">В соответствии с п.1 ч.1 ст.14, п.2 ч.3 ст.28 Федерального закона от 06.10.2003 г. </w:t>
      </w:r>
      <w:r w:rsidRPr="00390091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 --Алания и Положением </w:t>
      </w:r>
      <w:r w:rsidRPr="00390091">
        <w:rPr>
          <w:rFonts w:ascii="Times New Roman" w:eastAsia="Calibri" w:hAnsi="Times New Roman"/>
          <w:b/>
          <w:bCs/>
          <w:sz w:val="28"/>
          <w:szCs w:val="28"/>
        </w:rPr>
        <w:t>«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О порядке организации и проведении публичных слушаний», </w:t>
      </w:r>
      <w:r w:rsidRPr="00390091">
        <w:rPr>
          <w:rFonts w:ascii="Times New Roman" w:eastAsia="Calibri" w:hAnsi="Times New Roman"/>
          <w:bCs/>
          <w:sz w:val="28"/>
          <w:szCs w:val="26"/>
        </w:rPr>
        <w:t>утвержденным решением Собрания представителей Бесланского городского поселения от 22.05.2009 г</w:t>
      </w:r>
      <w:proofErr w:type="gramEnd"/>
      <w:r w:rsidRPr="00390091">
        <w:rPr>
          <w:rFonts w:ascii="Times New Roman" w:eastAsia="Calibri" w:hAnsi="Times New Roman"/>
          <w:bCs/>
          <w:sz w:val="28"/>
          <w:szCs w:val="26"/>
        </w:rPr>
        <w:t>. №73,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рассмотрев представленный администрацией местного самоуправления Бесланского городского поселения проект отчета об исполнении бюджета Бесланск</w:t>
      </w:r>
      <w:r w:rsidR="0058586C">
        <w:rPr>
          <w:rFonts w:ascii="Times New Roman" w:eastAsia="Calibri" w:hAnsi="Times New Roman"/>
          <w:bCs/>
          <w:sz w:val="28"/>
          <w:szCs w:val="28"/>
        </w:rPr>
        <w:t>ого городского поселения за 2021</w:t>
      </w:r>
      <w:r w:rsidRPr="00390091">
        <w:rPr>
          <w:rFonts w:ascii="Times New Roman" w:eastAsia="Calibri" w:hAnsi="Times New Roman"/>
          <w:bCs/>
          <w:sz w:val="28"/>
          <w:szCs w:val="28"/>
        </w:rPr>
        <w:t>г., Собрание представителей Бесланского городского поселения</w:t>
      </w:r>
    </w:p>
    <w:p w:rsidR="00390091" w:rsidRPr="00390091" w:rsidRDefault="00390091" w:rsidP="0039009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390091" w:rsidRPr="00390091" w:rsidRDefault="00390091" w:rsidP="00390091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26"/>
          <w:szCs w:val="26"/>
        </w:rPr>
      </w:pP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Одобрить проект отчета об исполнении бюджета Бесланского городского поселения з</w:t>
      </w:r>
      <w:r w:rsidR="00F66F53">
        <w:rPr>
          <w:rFonts w:ascii="Times New Roman" w:eastAsia="Calibri" w:hAnsi="Times New Roman"/>
          <w:bCs/>
          <w:sz w:val="28"/>
          <w:szCs w:val="28"/>
        </w:rPr>
        <w:t>а 2021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Проект Решения Собрания представителей Бесланского городского поселения «Об утверждении отчета об исполнении бюджета Бесланск</w:t>
      </w:r>
      <w:r w:rsidR="00F66F53">
        <w:rPr>
          <w:rFonts w:ascii="Times New Roman" w:eastAsia="Calibri" w:hAnsi="Times New Roman"/>
          <w:bCs/>
          <w:sz w:val="28"/>
          <w:szCs w:val="28"/>
        </w:rPr>
        <w:t>ого городского поселения за 2021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 г.» (прилагается) рассмотреть на публичных слушаниях. </w:t>
      </w:r>
    </w:p>
    <w:p w:rsidR="00390091" w:rsidRPr="00390091" w:rsidRDefault="00390091" w:rsidP="0039009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Назначить проведение публичных слушаний по обсуждению проекта Решения Собрания представителей Бесланского городского поселения «Об утверждении отчета об исполнении бюджета Бесланск</w:t>
      </w:r>
      <w:r>
        <w:rPr>
          <w:rFonts w:ascii="Times New Roman" w:eastAsia="Calibri" w:hAnsi="Times New Roman"/>
          <w:bCs/>
          <w:sz w:val="28"/>
          <w:szCs w:val="28"/>
        </w:rPr>
        <w:t>ого городского поселе</w:t>
      </w:r>
      <w:r w:rsidR="00F66F53">
        <w:rPr>
          <w:rFonts w:ascii="Times New Roman" w:eastAsia="Calibri" w:hAnsi="Times New Roman"/>
          <w:bCs/>
          <w:sz w:val="28"/>
          <w:szCs w:val="28"/>
        </w:rPr>
        <w:t>ния за 2021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 г.» на </w:t>
      </w:r>
      <w:r w:rsidR="00F66F53">
        <w:rPr>
          <w:rFonts w:ascii="Times New Roman" w:eastAsia="Calibri" w:hAnsi="Times New Roman"/>
          <w:bCs/>
          <w:sz w:val="28"/>
          <w:szCs w:val="28"/>
        </w:rPr>
        <w:t>15</w:t>
      </w:r>
      <w:r w:rsidR="0058586C">
        <w:rPr>
          <w:rFonts w:ascii="Times New Roman" w:eastAsia="Calibri" w:hAnsi="Times New Roman"/>
          <w:bCs/>
          <w:sz w:val="28"/>
          <w:szCs w:val="28"/>
        </w:rPr>
        <w:t xml:space="preserve"> июля 2022</w:t>
      </w:r>
      <w:r w:rsidR="00C36031">
        <w:rPr>
          <w:rFonts w:ascii="Times New Roman" w:eastAsia="Calibri" w:hAnsi="Times New Roman"/>
          <w:bCs/>
          <w:sz w:val="28"/>
          <w:szCs w:val="28"/>
        </w:rPr>
        <w:t xml:space="preserve"> г. 12</w:t>
      </w:r>
      <w:r w:rsidR="00B4776C">
        <w:rPr>
          <w:rFonts w:ascii="Times New Roman" w:eastAsia="Calibri" w:hAnsi="Times New Roman"/>
          <w:bCs/>
          <w:sz w:val="28"/>
          <w:szCs w:val="28"/>
        </w:rPr>
        <w:t xml:space="preserve"> ч. 0</w:t>
      </w:r>
      <w:r w:rsidR="004C1843">
        <w:rPr>
          <w:rFonts w:ascii="Times New Roman" w:eastAsia="Calibri" w:hAnsi="Times New Roman"/>
          <w:bCs/>
          <w:sz w:val="28"/>
          <w:szCs w:val="28"/>
        </w:rPr>
        <w:t xml:space="preserve">0 мин. </w:t>
      </w:r>
      <w:r w:rsidRPr="00390091">
        <w:rPr>
          <w:rFonts w:ascii="Times New Roman" w:eastAsia="Calibri" w:hAnsi="Times New Roman"/>
          <w:bCs/>
          <w:sz w:val="28"/>
          <w:szCs w:val="28"/>
        </w:rPr>
        <w:t xml:space="preserve">по адресу: г. Беслан, ул. ген. Плиева 18, 3 этаж, зал заседаний. Форма проведения публичных </w:t>
      </w:r>
      <w:r w:rsidRPr="00390091">
        <w:rPr>
          <w:rFonts w:ascii="Times New Roman" w:eastAsia="Calibri" w:hAnsi="Times New Roman"/>
          <w:bCs/>
          <w:sz w:val="28"/>
          <w:szCs w:val="28"/>
        </w:rPr>
        <w:lastRenderedPageBreak/>
        <w:t>слушаний – слушания по проектам правовых актов в органе местного самоуправления.</w:t>
      </w:r>
    </w:p>
    <w:p w:rsidR="004C1843" w:rsidRPr="008D5174" w:rsidRDefault="004C1843" w:rsidP="004C1843">
      <w:pPr>
        <w:tabs>
          <w:tab w:val="left" w:pos="0"/>
          <w:tab w:val="left" w:pos="9637"/>
        </w:tabs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       4.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Обязанность по проведению вышеуказанных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публичных слушаний возложить на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 xml:space="preserve">комиссию Собрания представителей Бесланского городского поселения </w:t>
      </w:r>
      <w:r w:rsidR="00722CE9">
        <w:rPr>
          <w:rFonts w:ascii="Times New Roman" w:eastAsia="Calibri" w:hAnsi="Times New Roman"/>
          <w:bCs/>
          <w:sz w:val="28"/>
          <w:szCs w:val="28"/>
        </w:rPr>
        <w:t xml:space="preserve">в следующем составе </w:t>
      </w:r>
      <w:proofErr w:type="spellStart"/>
      <w:r>
        <w:rPr>
          <w:rFonts w:ascii="Times New Roman" w:eastAsia="Calibri" w:hAnsi="Times New Roman"/>
          <w:sz w:val="28"/>
          <w:szCs w:val="28"/>
        </w:rPr>
        <w:t>Кисиев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Д. Б. </w:t>
      </w:r>
      <w:r w:rsidRPr="009B6847">
        <w:rPr>
          <w:rFonts w:ascii="Times New Roman" w:eastAsia="Calibri" w:hAnsi="Times New Roman"/>
          <w:b/>
          <w:sz w:val="28"/>
          <w:szCs w:val="28"/>
        </w:rPr>
        <w:t>-</w:t>
      </w:r>
      <w:r w:rsidRPr="008D5174">
        <w:rPr>
          <w:rFonts w:ascii="Times New Roman" w:eastAsia="Calibri" w:hAnsi="Times New Roman"/>
          <w:sz w:val="28"/>
          <w:szCs w:val="28"/>
        </w:rPr>
        <w:t xml:space="preserve"> председатель комиссии;</w:t>
      </w:r>
      <w:r>
        <w:rPr>
          <w:rFonts w:ascii="Times New Roman" w:eastAsia="Calibri" w:hAnsi="Times New Roman"/>
          <w:sz w:val="28"/>
          <w:szCs w:val="28"/>
        </w:rPr>
        <w:t xml:space="preserve"> члены комиссии: </w:t>
      </w:r>
      <w:proofErr w:type="gramStart"/>
      <w:r w:rsidR="00B4776C">
        <w:rPr>
          <w:rFonts w:ascii="Times New Roman" w:eastAsia="Calibri" w:hAnsi="Times New Roman"/>
          <w:sz w:val="28"/>
          <w:szCs w:val="28"/>
        </w:rPr>
        <w:t>Кусов</w:t>
      </w:r>
      <w:proofErr w:type="gramEnd"/>
      <w:r w:rsidR="00B4776C">
        <w:rPr>
          <w:rFonts w:ascii="Times New Roman" w:eastAsia="Calibri" w:hAnsi="Times New Roman"/>
          <w:sz w:val="28"/>
          <w:szCs w:val="28"/>
        </w:rPr>
        <w:t xml:space="preserve"> А.З. </w:t>
      </w:r>
      <w:proofErr w:type="spellStart"/>
      <w:r>
        <w:rPr>
          <w:rFonts w:ascii="Times New Roman" w:eastAsia="Calibri" w:hAnsi="Times New Roman"/>
          <w:sz w:val="28"/>
          <w:szCs w:val="28"/>
        </w:rPr>
        <w:t>Хаблиева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А.Т.  </w:t>
      </w:r>
      <w:r w:rsidR="00390091" w:rsidRPr="00390091">
        <w:rPr>
          <w:rFonts w:ascii="Times New Roman" w:eastAsia="Calibri" w:hAnsi="Times New Roman"/>
          <w:bCs/>
          <w:sz w:val="28"/>
          <w:szCs w:val="28"/>
        </w:rPr>
        <w:t>(конта</w:t>
      </w:r>
      <w:r w:rsidR="00722CE9">
        <w:rPr>
          <w:rFonts w:ascii="Times New Roman" w:eastAsia="Calibri" w:hAnsi="Times New Roman"/>
          <w:bCs/>
          <w:sz w:val="28"/>
          <w:szCs w:val="28"/>
        </w:rPr>
        <w:t>ктный телефон: 8 (86737) 3-15-44</w:t>
      </w:r>
      <w:r>
        <w:rPr>
          <w:rFonts w:ascii="Times New Roman" w:eastAsia="Calibri" w:hAnsi="Times New Roman"/>
          <w:bCs/>
          <w:sz w:val="28"/>
          <w:szCs w:val="28"/>
        </w:rPr>
        <w:t>).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eastAsia="Calibri" w:hAnsi="Times New Roman"/>
          <w:b/>
          <w:bCs/>
          <w:sz w:val="10"/>
          <w:szCs w:val="10"/>
        </w:rPr>
      </w:pP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/>
          <w:bCs/>
          <w:sz w:val="27"/>
          <w:szCs w:val="27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>5</w:t>
      </w:r>
      <w:r w:rsidRPr="00390091">
        <w:rPr>
          <w:rFonts w:ascii="Times New Roman" w:eastAsia="Calibri" w:hAnsi="Times New Roman"/>
          <w:bCs/>
          <w:sz w:val="27"/>
          <w:szCs w:val="27"/>
        </w:rPr>
        <w:t>.</w:t>
      </w:r>
      <w:r w:rsidRPr="00390091">
        <w:rPr>
          <w:rFonts w:ascii="Times New Roman" w:eastAsia="Calibri" w:hAnsi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Комиссии Собрания </w:t>
      </w:r>
      <w:r w:rsidRPr="00390091">
        <w:rPr>
          <w:rFonts w:ascii="Times New Roman" w:eastAsia="Calibri" w:hAnsi="Times New Roman"/>
          <w:bCs/>
          <w:sz w:val="28"/>
          <w:szCs w:val="28"/>
        </w:rPr>
        <w:t>представителей Бесланского городского поселения провести 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390091" w:rsidRPr="00390091" w:rsidRDefault="00390091" w:rsidP="0039009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390091">
        <w:rPr>
          <w:rFonts w:ascii="Times New Roman" w:eastAsia="Calibri" w:hAnsi="Times New Roman"/>
          <w:bCs/>
          <w:sz w:val="28"/>
          <w:szCs w:val="28"/>
        </w:rPr>
        <w:t xml:space="preserve">6. Настоящее решение подлежит официальному опубликованию в газете «Вестник Беслана». </w:t>
      </w: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4C1843" w:rsidRPr="00390091" w:rsidRDefault="004C1843" w:rsidP="00390091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390091" w:rsidRPr="00390091" w:rsidRDefault="00390091" w:rsidP="00390091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9009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В. Б.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P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390091" w:rsidRDefault="00390091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722CE9" w:rsidRDefault="00722CE9" w:rsidP="00390091">
      <w:pPr>
        <w:rPr>
          <w:rFonts w:ascii="Times New Roman" w:eastAsia="Calibri" w:hAnsi="Times New Roman"/>
          <w:bCs/>
          <w:sz w:val="28"/>
          <w:szCs w:val="28"/>
        </w:rPr>
      </w:pPr>
    </w:p>
    <w:p w:rsidR="009C3A2A" w:rsidRDefault="00D335CE">
      <w:bookmarkStart w:id="0" w:name="_GoBack"/>
      <w:bookmarkEnd w:id="0"/>
    </w:p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6189"/>
    <w:rsid w:val="000F276F"/>
    <w:rsid w:val="00186A03"/>
    <w:rsid w:val="002F4160"/>
    <w:rsid w:val="00390091"/>
    <w:rsid w:val="00467A20"/>
    <w:rsid w:val="004C1843"/>
    <w:rsid w:val="0058586C"/>
    <w:rsid w:val="005E6CDA"/>
    <w:rsid w:val="006C18DF"/>
    <w:rsid w:val="006F4261"/>
    <w:rsid w:val="00722CE9"/>
    <w:rsid w:val="00811437"/>
    <w:rsid w:val="008F55B8"/>
    <w:rsid w:val="009211BA"/>
    <w:rsid w:val="00A4260E"/>
    <w:rsid w:val="00AD05DE"/>
    <w:rsid w:val="00B4776C"/>
    <w:rsid w:val="00B67610"/>
    <w:rsid w:val="00BD2823"/>
    <w:rsid w:val="00C36031"/>
    <w:rsid w:val="00C4279A"/>
    <w:rsid w:val="00D1115E"/>
    <w:rsid w:val="00D335CE"/>
    <w:rsid w:val="00D51561"/>
    <w:rsid w:val="00E26A29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0C9F-BB12-44B8-91E6-E1867C3F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2020-10-14T11:50:00Z</cp:lastPrinted>
  <dcterms:created xsi:type="dcterms:W3CDTF">2021-07-06T05:29:00Z</dcterms:created>
  <dcterms:modified xsi:type="dcterms:W3CDTF">2022-06-29T11:52:00Z</dcterms:modified>
</cp:coreProperties>
</file>