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27555"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827555" w:rsidRPr="00827555">
        <w:rPr>
          <w:rFonts w:ascii="Times New Roman" w:hAnsi="Times New Roman"/>
          <w:b/>
          <w:sz w:val="36"/>
          <w:szCs w:val="36"/>
        </w:rPr>
        <w:t>5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7555">
        <w:rPr>
          <w:rFonts w:ascii="Times New Roman" w:hAnsi="Times New Roman"/>
          <w:b/>
          <w:sz w:val="28"/>
          <w:szCs w:val="28"/>
        </w:rPr>
        <w:t xml:space="preserve">от </w:t>
      </w:r>
      <w:r w:rsidR="00827555" w:rsidRPr="00827555">
        <w:rPr>
          <w:rFonts w:ascii="Times New Roman" w:hAnsi="Times New Roman"/>
          <w:b/>
          <w:sz w:val="28"/>
          <w:szCs w:val="28"/>
        </w:rPr>
        <w:t>13 августа 2021</w:t>
      </w:r>
      <w:r w:rsidRPr="00827555">
        <w:rPr>
          <w:rFonts w:ascii="Times New Roman" w:hAnsi="Times New Roman"/>
          <w:b/>
          <w:sz w:val="28"/>
          <w:szCs w:val="28"/>
        </w:rPr>
        <w:t xml:space="preserve"> г.</w:t>
      </w:r>
      <w:r w:rsidRPr="00D240D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E2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C0B99" w:rsidRPr="00BC0B99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E218F6" w:rsidRPr="00E218F6">
              <w:rPr>
                <w:rFonts w:ascii="Times New Roman" w:hAnsi="Times New Roman"/>
                <w:b/>
                <w:sz w:val="24"/>
                <w:szCs w:val="24"/>
              </w:rPr>
              <w:t xml:space="preserve">Порядка определения размера платы по соглашению об установлении сервитута в отношении земельных участков, находящихся в собственности </w:t>
            </w:r>
            <w:r w:rsidR="00804D50" w:rsidRPr="00804D50">
              <w:rPr>
                <w:rFonts w:ascii="Times New Roman" w:hAnsi="Times New Roman"/>
                <w:b/>
                <w:sz w:val="24"/>
                <w:szCs w:val="24"/>
              </w:rPr>
              <w:t>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 xml:space="preserve">В соответствии </w:t>
      </w:r>
      <w:r w:rsidR="00E218F6" w:rsidRPr="00E218F6">
        <w:rPr>
          <w:rFonts w:ascii="Times New Roman" w:hAnsi="Times New Roman"/>
          <w:sz w:val="28"/>
          <w:szCs w:val="28"/>
        </w:rPr>
        <w:t xml:space="preserve">с подпунктом </w:t>
      </w:r>
      <w:r w:rsidR="00E218F6">
        <w:rPr>
          <w:rFonts w:ascii="Times New Roman" w:hAnsi="Times New Roman"/>
          <w:sz w:val="28"/>
          <w:szCs w:val="28"/>
        </w:rPr>
        <w:t>3</w:t>
      </w:r>
      <w:r w:rsidR="00E218F6" w:rsidRPr="00E218F6">
        <w:rPr>
          <w:rFonts w:ascii="Times New Roman" w:hAnsi="Times New Roman"/>
          <w:sz w:val="28"/>
          <w:szCs w:val="28"/>
        </w:rPr>
        <w:t xml:space="preserve"> пункта 2 статьи 39.25 Земельного кодекса Российской Федерации</w:t>
      </w:r>
      <w:r w:rsidR="00BC0B99">
        <w:rPr>
          <w:rFonts w:ascii="Times New Roman" w:hAnsi="Times New Roman"/>
          <w:sz w:val="28"/>
          <w:szCs w:val="28"/>
        </w:rPr>
        <w:t xml:space="preserve">, </w:t>
      </w:r>
      <w:r w:rsidR="00840051">
        <w:rPr>
          <w:rFonts w:ascii="Times New Roman" w:hAnsi="Times New Roman"/>
          <w:sz w:val="28"/>
          <w:szCs w:val="28"/>
        </w:rPr>
        <w:t>Федеральным законом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7F51" w:rsidRPr="00B65508" w:rsidRDefault="00840051" w:rsidP="00E218F6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40051">
        <w:rPr>
          <w:rFonts w:ascii="Times New Roman" w:hAnsi="Times New Roman"/>
          <w:sz w:val="28"/>
          <w:szCs w:val="28"/>
        </w:rPr>
        <w:t>Утвердить</w:t>
      </w:r>
      <w:r w:rsidR="00BC0B99">
        <w:rPr>
          <w:rFonts w:ascii="Times New Roman" w:hAnsi="Times New Roman"/>
          <w:sz w:val="28"/>
          <w:szCs w:val="28"/>
        </w:rPr>
        <w:t xml:space="preserve"> </w:t>
      </w:r>
      <w:r w:rsidR="00E218F6" w:rsidRPr="00E218F6">
        <w:rPr>
          <w:rFonts w:ascii="Times New Roman" w:hAnsi="Times New Roman"/>
          <w:sz w:val="28"/>
          <w:szCs w:val="28"/>
        </w:rPr>
        <w:t>Поряд</w:t>
      </w:r>
      <w:r w:rsidR="00E218F6">
        <w:rPr>
          <w:rFonts w:ascii="Times New Roman" w:hAnsi="Times New Roman"/>
          <w:sz w:val="28"/>
          <w:szCs w:val="28"/>
        </w:rPr>
        <w:t>о</w:t>
      </w:r>
      <w:r w:rsidR="00E218F6" w:rsidRPr="00E218F6">
        <w:rPr>
          <w:rFonts w:ascii="Times New Roman" w:hAnsi="Times New Roman"/>
          <w:sz w:val="28"/>
          <w:szCs w:val="28"/>
        </w:rPr>
        <w:t xml:space="preserve">к определения размера платы по соглашению об установлении сервитута в отношении земельных участков, находящихся в собственности Бесланского городского поселения </w:t>
      </w:r>
      <w:r w:rsidR="00D46FE2">
        <w:rPr>
          <w:rFonts w:ascii="Times New Roman" w:hAnsi="Times New Roman"/>
          <w:bCs/>
          <w:sz w:val="28"/>
          <w:szCs w:val="28"/>
        </w:rPr>
        <w:t>(</w:t>
      </w:r>
      <w:r w:rsidR="00D46FE2">
        <w:rPr>
          <w:rFonts w:ascii="Times New Roman" w:hAnsi="Times New Roman"/>
          <w:sz w:val="28"/>
          <w:szCs w:val="28"/>
        </w:rPr>
        <w:t>прилагается)</w:t>
      </w:r>
      <w:r w:rsidRPr="00840051">
        <w:rPr>
          <w:rFonts w:ascii="Times New Roman" w:hAnsi="Times New Roman"/>
          <w:sz w:val="28"/>
          <w:szCs w:val="28"/>
        </w:rPr>
        <w:t>.</w:t>
      </w:r>
      <w:r w:rsidR="00BC0B99">
        <w:rPr>
          <w:rFonts w:ascii="Times New Roman" w:hAnsi="Times New Roman"/>
          <w:sz w:val="28"/>
          <w:szCs w:val="28"/>
        </w:rPr>
        <w:t xml:space="preserve"> </w:t>
      </w:r>
    </w:p>
    <w:p w:rsidR="005F7F51" w:rsidRPr="00D9725E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D46FE2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D46FE2">
        <w:rPr>
          <w:rFonts w:ascii="Times New Roman" w:hAnsi="Times New Roman"/>
          <w:sz w:val="28"/>
          <w:szCs w:val="28"/>
          <w:lang w:val="en-US"/>
        </w:rPr>
        <w:t>www</w:t>
      </w:r>
      <w:r w:rsidR="00D46FE2" w:rsidRPr="00D46FE2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5F7F51" w:rsidRPr="00D9725E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FE2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BC0B99" w:rsidRDefault="00BC0B99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46FE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4870B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827555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 августа 2021 г. № 5</w:t>
      </w:r>
      <w:bookmarkStart w:id="0" w:name="_GoBack"/>
      <w:bookmarkEnd w:id="0"/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2"/>
      <w:bookmarkEnd w:id="1"/>
    </w:p>
    <w:p w:rsidR="00D46FE2" w:rsidRDefault="00D46FE2" w:rsidP="00D46F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18F6" w:rsidRDefault="00E218F6" w:rsidP="00E218F6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8F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34783C" w:rsidRDefault="00E218F6" w:rsidP="00E218F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E218F6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Бесланского городского поселения</w:t>
      </w:r>
    </w:p>
    <w:p w:rsidR="00880C56" w:rsidRPr="00F06EC7" w:rsidRDefault="00880C56" w:rsidP="0034783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218F6" w:rsidRP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18F6">
        <w:rPr>
          <w:rFonts w:ascii="Times New Roman" w:hAnsi="Times New Roman"/>
          <w:sz w:val="26"/>
          <w:szCs w:val="26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E218F6">
        <w:rPr>
          <w:rFonts w:ascii="Times New Roman" w:hAnsi="Times New Roman"/>
          <w:sz w:val="26"/>
          <w:szCs w:val="26"/>
        </w:rPr>
        <w:t>Бесланско</w:t>
      </w:r>
      <w:r>
        <w:rPr>
          <w:rFonts w:ascii="Times New Roman" w:hAnsi="Times New Roman"/>
          <w:sz w:val="26"/>
          <w:szCs w:val="26"/>
        </w:rPr>
        <w:t>е</w:t>
      </w:r>
      <w:r w:rsidRPr="00E218F6">
        <w:rPr>
          <w:rFonts w:ascii="Times New Roman" w:hAnsi="Times New Roman"/>
          <w:sz w:val="26"/>
          <w:szCs w:val="26"/>
        </w:rPr>
        <w:t xml:space="preserve"> городско</w:t>
      </w:r>
      <w:r>
        <w:rPr>
          <w:rFonts w:ascii="Times New Roman" w:hAnsi="Times New Roman"/>
          <w:sz w:val="26"/>
          <w:szCs w:val="26"/>
        </w:rPr>
        <w:t xml:space="preserve">е поселение Правобережного района РСО-Алания </w:t>
      </w:r>
      <w:r w:rsidRPr="00E218F6">
        <w:rPr>
          <w:rFonts w:ascii="Times New Roman" w:hAnsi="Times New Roman"/>
          <w:sz w:val="26"/>
          <w:szCs w:val="26"/>
        </w:rPr>
        <w:t>(далее - земельные участки).</w:t>
      </w:r>
    </w:p>
    <w:p w:rsidR="00E218F6" w:rsidRP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18F6">
        <w:rPr>
          <w:rFonts w:ascii="Times New Roman" w:hAnsi="Times New Roman"/>
          <w:sz w:val="26"/>
          <w:szCs w:val="26"/>
        </w:rPr>
        <w:t>2. Размер платы за установление сервитута в отношении земельного участка, не предоставленного на каком-либо праве,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  <w:r w:rsidR="00DE5CEA">
        <w:rPr>
          <w:rFonts w:ascii="Times New Roman" w:hAnsi="Times New Roman"/>
          <w:sz w:val="26"/>
          <w:szCs w:val="26"/>
        </w:rPr>
        <w:t xml:space="preserve"> </w:t>
      </w:r>
      <w:r w:rsidR="00DE5CEA" w:rsidRPr="00DE5CEA">
        <w:rPr>
          <w:rFonts w:ascii="Times New Roman" w:hAnsi="Times New Roman"/>
          <w:sz w:val="26"/>
          <w:szCs w:val="26"/>
        </w:rPr>
        <w:t>При этом плата за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E218F6" w:rsidRP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18F6">
        <w:rPr>
          <w:rFonts w:ascii="Times New Roman" w:hAnsi="Times New Roman"/>
          <w:sz w:val="26"/>
          <w:szCs w:val="26"/>
        </w:rPr>
        <w:t xml:space="preserve">3. Размер платы по соглашению об установлении сервитута в отношении земельных участков за неполный календарный год исчисляется исходя </w:t>
      </w:r>
      <w:proofErr w:type="gramStart"/>
      <w:r w:rsidRPr="00E218F6">
        <w:rPr>
          <w:rFonts w:ascii="Times New Roman" w:hAnsi="Times New Roman"/>
          <w:sz w:val="26"/>
          <w:szCs w:val="26"/>
        </w:rPr>
        <w:t>из размера платы за сервитут в отношении земельных участков за использование земельного участка в год</w:t>
      </w:r>
      <w:proofErr w:type="gramEnd"/>
      <w:r w:rsidRPr="00E218F6">
        <w:rPr>
          <w:rFonts w:ascii="Times New Roman" w:hAnsi="Times New Roman"/>
          <w:sz w:val="26"/>
          <w:szCs w:val="26"/>
        </w:rPr>
        <w:t xml:space="preserve"> пропорционально количеству дней пользования земельным участком в таком календарном году.</w:t>
      </w:r>
    </w:p>
    <w:p w:rsidR="00E218F6" w:rsidRP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18F6">
        <w:rPr>
          <w:rFonts w:ascii="Times New Roman" w:hAnsi="Times New Roman"/>
          <w:sz w:val="26"/>
          <w:szCs w:val="26"/>
        </w:rPr>
        <w:t>4. Размер платы за установление сервитута в отношении земельного участка, предоставленного в аренду, определяется в размере, равном размеру арендной платы за земельный участок.</w:t>
      </w:r>
    </w:p>
    <w:p w:rsidR="00E218F6" w:rsidRP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18F6">
        <w:rPr>
          <w:rFonts w:ascii="Times New Roman" w:hAnsi="Times New Roman"/>
          <w:sz w:val="26"/>
          <w:szCs w:val="26"/>
        </w:rPr>
        <w:t>5. Размер платы за установление сервитута в отношении земельного участка, предоставленного в постоянное (бессрочное) пользование, пожизненное наследуемое владение, определяется в размере, равном размеру земельного налога за земельный участок.</w:t>
      </w:r>
    </w:p>
    <w:p w:rsidR="00E218F6" w:rsidRP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18F6">
        <w:rPr>
          <w:rFonts w:ascii="Times New Roman" w:hAnsi="Times New Roman"/>
          <w:sz w:val="26"/>
          <w:szCs w:val="26"/>
        </w:rPr>
        <w:t>6. В случае если сервитут предполагает использование части земельного участка, плата за установление сервитута определяется пропорционально площади указанной части земельного участка в соответствии с настоящим Порядком.</w:t>
      </w:r>
    </w:p>
    <w:p w:rsidR="00BE37D4" w:rsidRPr="00D46FE2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18F6">
        <w:rPr>
          <w:rFonts w:ascii="Times New Roman" w:hAnsi="Times New Roman"/>
          <w:sz w:val="26"/>
          <w:szCs w:val="26"/>
        </w:rPr>
        <w:t>7. Смена правообладателя земельного участка не является основанием для пересмотра размера платы, определенного в соответствии с настоящим Порядком.</w:t>
      </w:r>
    </w:p>
    <w:sectPr w:rsidR="00BE37D4" w:rsidRPr="00D46FE2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98" w:rsidRDefault="00935398" w:rsidP="0034783C">
      <w:pPr>
        <w:spacing w:after="0" w:line="240" w:lineRule="auto"/>
      </w:pPr>
      <w:r>
        <w:separator/>
      </w:r>
    </w:p>
  </w:endnote>
  <w:endnote w:type="continuationSeparator" w:id="0">
    <w:p w:rsidR="00935398" w:rsidRDefault="00935398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98" w:rsidRDefault="00935398" w:rsidP="0034783C">
      <w:pPr>
        <w:spacing w:after="0" w:line="240" w:lineRule="auto"/>
      </w:pPr>
      <w:r>
        <w:separator/>
      </w:r>
    </w:p>
  </w:footnote>
  <w:footnote w:type="continuationSeparator" w:id="0">
    <w:p w:rsidR="00935398" w:rsidRDefault="00935398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20D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4BAF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4306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19B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6F55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1DD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67E25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54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2CC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04D50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27555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4ED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C56"/>
    <w:rsid w:val="00880E22"/>
    <w:rsid w:val="00881DE9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0B4D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3D0"/>
    <w:rsid w:val="00902AD5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398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1BB3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CD7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BE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77FC6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1D5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09FB"/>
    <w:rsid w:val="00BB201E"/>
    <w:rsid w:val="00BB4742"/>
    <w:rsid w:val="00BB47D2"/>
    <w:rsid w:val="00BB5408"/>
    <w:rsid w:val="00BB5B88"/>
    <w:rsid w:val="00BB601C"/>
    <w:rsid w:val="00BC058A"/>
    <w:rsid w:val="00BC0B99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7D4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714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1C4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6FE2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74C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3227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5CEA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18F6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1F60-8ED9-44F5-9933-B3FFC7EB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3</cp:revision>
  <cp:lastPrinted>2021-07-01T12:36:00Z</cp:lastPrinted>
  <dcterms:created xsi:type="dcterms:W3CDTF">2022-01-13T13:04:00Z</dcterms:created>
  <dcterms:modified xsi:type="dcterms:W3CDTF">2022-01-13T13:06:00Z</dcterms:modified>
</cp:coreProperties>
</file>